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DC4" w:rsidRPr="001906BF" w:rsidRDefault="00D00DC4" w:rsidP="00D00DC4">
      <w:pPr>
        <w:rPr>
          <w:rFonts w:ascii="Times New Roman" w:hAnsi="Times New Roman"/>
          <w:b/>
          <w:sz w:val="28"/>
          <w:szCs w:val="28"/>
        </w:rPr>
      </w:pPr>
      <w:r w:rsidRPr="001906BF">
        <w:rPr>
          <w:rFonts w:ascii="Times New Roman" w:hAnsi="Times New Roman"/>
          <w:b/>
          <w:sz w:val="28"/>
          <w:szCs w:val="28"/>
        </w:rPr>
        <w:t>Лекция 10</w:t>
      </w:r>
    </w:p>
    <w:p w:rsidR="00D00DC4" w:rsidRPr="000469A0" w:rsidRDefault="00D00DC4" w:rsidP="00D00DC4">
      <w:pPr>
        <w:rPr>
          <w:rFonts w:ascii="Times New Roman" w:hAnsi="Times New Roman"/>
          <w:b/>
          <w:sz w:val="24"/>
          <w:szCs w:val="28"/>
        </w:rPr>
      </w:pPr>
      <w:r w:rsidRPr="000469A0">
        <w:rPr>
          <w:rFonts w:ascii="Times New Roman" w:hAnsi="Times New Roman"/>
          <w:b/>
          <w:sz w:val="24"/>
          <w:szCs w:val="28"/>
        </w:rPr>
        <w:t>Тема:  Обозначения на чертежах.</w:t>
      </w:r>
      <w:r w:rsidRPr="00850924">
        <w:rPr>
          <w:rFonts w:ascii="Times New Roman" w:hAnsi="Times New Roman"/>
          <w:b/>
          <w:sz w:val="24"/>
          <w:szCs w:val="28"/>
        </w:rPr>
        <w:t xml:space="preserve"> </w:t>
      </w:r>
      <w:r w:rsidRPr="000469A0">
        <w:rPr>
          <w:rFonts w:ascii="Times New Roman" w:hAnsi="Times New Roman"/>
          <w:b/>
          <w:sz w:val="24"/>
          <w:szCs w:val="20"/>
        </w:rPr>
        <w:t>Шероховатость</w:t>
      </w:r>
      <w:r w:rsidRPr="00850924">
        <w:rPr>
          <w:rFonts w:ascii="Times New Roman" w:hAnsi="Times New Roman"/>
          <w:b/>
          <w:sz w:val="24"/>
          <w:szCs w:val="20"/>
        </w:rPr>
        <w:t xml:space="preserve"> </w:t>
      </w:r>
      <w:r w:rsidRPr="000469A0">
        <w:rPr>
          <w:rFonts w:ascii="Times New Roman" w:hAnsi="Times New Roman"/>
          <w:b/>
          <w:sz w:val="24"/>
          <w:szCs w:val="20"/>
        </w:rPr>
        <w:t>(микрогеометрия) поверхности.</w:t>
      </w:r>
    </w:p>
    <w:p w:rsidR="00D00DC4" w:rsidRPr="000469A0" w:rsidRDefault="00D00DC4" w:rsidP="00D00DC4">
      <w:pPr>
        <w:rPr>
          <w:rFonts w:ascii="Times New Roman" w:hAnsi="Times New Roman"/>
          <w:sz w:val="24"/>
          <w:szCs w:val="28"/>
        </w:rPr>
      </w:pPr>
      <w:r w:rsidRPr="000469A0">
        <w:rPr>
          <w:rFonts w:ascii="Times New Roman" w:hAnsi="Times New Roman"/>
          <w:b/>
          <w:sz w:val="24"/>
          <w:szCs w:val="28"/>
        </w:rPr>
        <w:t xml:space="preserve">Цель: </w:t>
      </w:r>
      <w:r w:rsidRPr="000469A0">
        <w:rPr>
          <w:rFonts w:ascii="Times New Roman" w:hAnsi="Times New Roman"/>
          <w:sz w:val="24"/>
          <w:szCs w:val="28"/>
        </w:rPr>
        <w:t>Познакомить студентов с обозначениями на чертежах деталей шероховатости поверхностей.</w:t>
      </w:r>
    </w:p>
    <w:p w:rsidR="00D00DC4" w:rsidRPr="000469A0" w:rsidRDefault="00D00DC4" w:rsidP="00D00DC4">
      <w:pPr>
        <w:widowControl w:val="0"/>
        <w:autoSpaceDE w:val="0"/>
        <w:autoSpaceDN w:val="0"/>
        <w:adjustRightInd w:val="0"/>
        <w:spacing w:after="0" w:line="240" w:lineRule="auto"/>
        <w:ind w:firstLine="322"/>
        <w:jc w:val="both"/>
        <w:rPr>
          <w:rFonts w:ascii="Arial" w:hAnsi="Arial" w:cs="Arial"/>
          <w:b/>
          <w:sz w:val="24"/>
          <w:szCs w:val="20"/>
        </w:rPr>
      </w:pPr>
    </w:p>
    <w:p w:rsidR="00D00DC4" w:rsidRPr="000469A0" w:rsidRDefault="00D00DC4" w:rsidP="00D00DC4">
      <w:pPr>
        <w:widowControl w:val="0"/>
        <w:autoSpaceDE w:val="0"/>
        <w:autoSpaceDN w:val="0"/>
        <w:adjustRightInd w:val="0"/>
        <w:spacing w:after="0" w:line="240" w:lineRule="auto"/>
        <w:jc w:val="both"/>
        <w:rPr>
          <w:rFonts w:ascii="Times New Roman" w:hAnsi="Times New Roman"/>
          <w:sz w:val="24"/>
          <w:szCs w:val="28"/>
        </w:rPr>
      </w:pPr>
      <w:r w:rsidRPr="000469A0">
        <w:rPr>
          <w:rFonts w:ascii="Times New Roman" w:hAnsi="Times New Roman"/>
          <w:sz w:val="24"/>
          <w:szCs w:val="28"/>
        </w:rPr>
        <w:t>На любой обработанной поверхности при сильном увели</w:t>
      </w:r>
      <w:r w:rsidRPr="000469A0">
        <w:rPr>
          <w:rFonts w:ascii="Times New Roman" w:hAnsi="Times New Roman"/>
          <w:vanish/>
          <w:sz w:val="24"/>
          <w:szCs w:val="28"/>
        </w:rPr>
        <w:t>-</w:t>
      </w:r>
      <w:r w:rsidRPr="000469A0">
        <w:rPr>
          <w:rFonts w:ascii="Times New Roman" w:hAnsi="Times New Roman"/>
          <w:sz w:val="24"/>
          <w:szCs w:val="28"/>
        </w:rPr>
        <w:t>чении хорошо заметны следы режущих кромок инструментов и зерен шлифовальных кругов в виде близко расположенных друг к другу неровностей и гребешков (рис. 1). Совокупности всех неровностей, образующих рельеф детали, называ</w:t>
      </w:r>
      <w:r w:rsidRPr="000469A0">
        <w:rPr>
          <w:rFonts w:ascii="Times New Roman" w:hAnsi="Times New Roman"/>
          <w:vanish/>
          <w:sz w:val="24"/>
          <w:szCs w:val="28"/>
        </w:rPr>
        <w:t>-</w:t>
      </w:r>
      <w:r w:rsidRPr="000469A0">
        <w:rPr>
          <w:rFonts w:ascii="Times New Roman" w:hAnsi="Times New Roman"/>
          <w:sz w:val="24"/>
          <w:szCs w:val="28"/>
        </w:rPr>
        <w:t xml:space="preserve">ется шероховатостью. </w:t>
      </w:r>
    </w:p>
    <w:p w:rsidR="00D00DC4" w:rsidRPr="000469A0" w:rsidRDefault="00D00DC4" w:rsidP="00D00DC4">
      <w:pPr>
        <w:widowControl w:val="0"/>
        <w:autoSpaceDE w:val="0"/>
        <w:autoSpaceDN w:val="0"/>
        <w:adjustRightInd w:val="0"/>
        <w:spacing w:after="0" w:line="240" w:lineRule="auto"/>
        <w:ind w:firstLine="322"/>
        <w:jc w:val="both"/>
        <w:rPr>
          <w:rFonts w:ascii="Times New Roman" w:hAnsi="Times New Roman"/>
          <w:b/>
          <w:sz w:val="48"/>
          <w:szCs w:val="20"/>
        </w:rPr>
      </w:pPr>
    </w:p>
    <w:p w:rsidR="00D00DC4" w:rsidRDefault="00D00DC4" w:rsidP="00D00DC4">
      <w:pPr>
        <w:widowControl w:val="0"/>
        <w:autoSpaceDE w:val="0"/>
        <w:autoSpaceDN w:val="0"/>
        <w:adjustRightInd w:val="0"/>
        <w:spacing w:after="0" w:line="240" w:lineRule="auto"/>
        <w:ind w:firstLine="303"/>
        <w:jc w:val="both"/>
        <w:rPr>
          <w:rFonts w:ascii="Times New Roman" w:hAnsi="Times New Roman"/>
          <w:sz w:val="28"/>
        </w:rPr>
      </w:pPr>
    </w:p>
    <w:p w:rsidR="00D00DC4" w:rsidRDefault="00D00DC4" w:rsidP="00D00DC4">
      <w:pPr>
        <w:jc w:val="center"/>
        <w:rPr>
          <w:rFonts w:ascii="Times New Roman" w:hAnsi="Times New Roman"/>
          <w:sz w:val="36"/>
          <w:szCs w:val="28"/>
        </w:rPr>
      </w:pPr>
      <w:r>
        <w:rPr>
          <w:rFonts w:ascii="Times New Roman" w:hAnsi="Times New Roman"/>
          <w:noProof/>
          <w:sz w:val="36"/>
          <w:szCs w:val="28"/>
        </w:rPr>
        <w:drawing>
          <wp:inline distT="0" distB="0" distL="0" distR="0">
            <wp:extent cx="4272280" cy="3578860"/>
            <wp:effectExtent l="19050" t="0" r="0" b="0"/>
            <wp:docPr id="1" name="Рисунок 9" descr="Описание: C:\Documents and Settings\laborant\Рабочий стол\00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Описание: C:\Documents and Settings\laborant\Рабочий стол\000005.jpg"/>
                    <pic:cNvPicPr>
                      <a:picLocks noChangeAspect="1" noChangeArrowheads="1"/>
                    </pic:cNvPicPr>
                  </pic:nvPicPr>
                  <pic:blipFill>
                    <a:blip r:embed="rId4"/>
                    <a:srcRect/>
                    <a:stretch>
                      <a:fillRect/>
                    </a:stretch>
                  </pic:blipFill>
                  <pic:spPr bwMode="auto">
                    <a:xfrm>
                      <a:off x="0" y="0"/>
                      <a:ext cx="4272280" cy="3578860"/>
                    </a:xfrm>
                    <a:prstGeom prst="rect">
                      <a:avLst/>
                    </a:prstGeom>
                    <a:noFill/>
                    <a:ln w="9525">
                      <a:noFill/>
                      <a:miter lim="800000"/>
                      <a:headEnd/>
                      <a:tailEnd/>
                    </a:ln>
                  </pic:spPr>
                </pic:pic>
              </a:graphicData>
            </a:graphic>
          </wp:inline>
        </w:drawing>
      </w:r>
    </w:p>
    <w:p w:rsidR="00D00DC4" w:rsidRDefault="00D00DC4" w:rsidP="00D00DC4">
      <w:pPr>
        <w:widowControl w:val="0"/>
        <w:autoSpaceDE w:val="0"/>
        <w:autoSpaceDN w:val="0"/>
        <w:adjustRightInd w:val="0"/>
        <w:spacing w:after="0" w:line="240" w:lineRule="auto"/>
        <w:jc w:val="center"/>
        <w:rPr>
          <w:rFonts w:ascii="Times New Roman" w:hAnsi="Times New Roman"/>
          <w:sz w:val="24"/>
          <w:szCs w:val="16"/>
        </w:rPr>
      </w:pPr>
      <w:r>
        <w:rPr>
          <w:rFonts w:ascii="Times New Roman" w:hAnsi="Times New Roman"/>
          <w:sz w:val="24"/>
          <w:szCs w:val="16"/>
        </w:rPr>
        <w:t>Рис. 1</w:t>
      </w:r>
      <w:r w:rsidRPr="00E31C9D">
        <w:rPr>
          <w:rFonts w:ascii="Times New Roman" w:hAnsi="Times New Roman"/>
          <w:sz w:val="24"/>
          <w:szCs w:val="16"/>
        </w:rPr>
        <w:t>. Схема определения и установления параметров шероховатости</w:t>
      </w:r>
      <w:r w:rsidRPr="00E31C9D">
        <w:rPr>
          <w:rFonts w:ascii="Times New Roman" w:hAnsi="Times New Roman"/>
          <w:sz w:val="24"/>
          <w:szCs w:val="16"/>
        </w:rPr>
        <w:br/>
        <w:t>поверхности</w:t>
      </w:r>
    </w:p>
    <w:p w:rsidR="00D00DC4" w:rsidRDefault="00D00DC4" w:rsidP="00D00DC4">
      <w:pPr>
        <w:widowControl w:val="0"/>
        <w:autoSpaceDE w:val="0"/>
        <w:autoSpaceDN w:val="0"/>
        <w:adjustRightInd w:val="0"/>
        <w:spacing w:after="0" w:line="240" w:lineRule="auto"/>
        <w:ind w:firstLine="322"/>
        <w:jc w:val="both"/>
        <w:rPr>
          <w:rFonts w:ascii="Times New Roman" w:hAnsi="Times New Roman"/>
          <w:sz w:val="28"/>
          <w:szCs w:val="20"/>
        </w:rPr>
      </w:pPr>
    </w:p>
    <w:p w:rsidR="00D00DC4" w:rsidRDefault="00D00DC4" w:rsidP="00D00DC4">
      <w:pPr>
        <w:widowControl w:val="0"/>
        <w:autoSpaceDE w:val="0"/>
        <w:autoSpaceDN w:val="0"/>
        <w:adjustRightInd w:val="0"/>
        <w:spacing w:after="0" w:line="240" w:lineRule="auto"/>
        <w:ind w:firstLine="322"/>
        <w:jc w:val="both"/>
        <w:rPr>
          <w:rFonts w:ascii="Times New Roman" w:hAnsi="Times New Roman"/>
          <w:sz w:val="28"/>
          <w:szCs w:val="20"/>
        </w:rPr>
      </w:pPr>
    </w:p>
    <w:p w:rsidR="00D00DC4" w:rsidRPr="000469A0" w:rsidRDefault="00D00DC4" w:rsidP="00D00DC4">
      <w:pPr>
        <w:spacing w:after="0" w:line="240" w:lineRule="auto"/>
        <w:jc w:val="both"/>
        <w:rPr>
          <w:rFonts w:ascii="Times New Roman" w:hAnsi="Times New Roman"/>
          <w:sz w:val="24"/>
          <w:szCs w:val="24"/>
        </w:rPr>
      </w:pPr>
      <w:r w:rsidRPr="000469A0">
        <w:rPr>
          <w:rFonts w:ascii="Times New Roman" w:hAnsi="Times New Roman"/>
          <w:sz w:val="24"/>
          <w:szCs w:val="24"/>
        </w:rPr>
        <w:t xml:space="preserve">          Шероховатость поверхности играет большую роль в работе сопряженных деталей. Она влияет на трение и износ трущихся поверхностей, нагрев деталей, долговечность работы изделия и т.д.</w:t>
      </w:r>
    </w:p>
    <w:p w:rsidR="00D00DC4" w:rsidRPr="000469A0" w:rsidRDefault="00D00DC4" w:rsidP="00D00DC4">
      <w:pPr>
        <w:spacing w:after="0" w:line="240" w:lineRule="auto"/>
        <w:jc w:val="both"/>
        <w:rPr>
          <w:rFonts w:ascii="Times New Roman" w:hAnsi="Times New Roman"/>
          <w:sz w:val="24"/>
          <w:szCs w:val="24"/>
        </w:rPr>
      </w:pPr>
      <w:r w:rsidRPr="000469A0">
        <w:rPr>
          <w:rFonts w:ascii="Times New Roman" w:hAnsi="Times New Roman"/>
          <w:sz w:val="24"/>
          <w:szCs w:val="24"/>
        </w:rPr>
        <w:t xml:space="preserve">            Две сопрягаемые детали должны плотно прилегать друг к другу по всей поверхности. Однако оставшиеся после обработки шероховатости мешают этому. Соприкосновение деталей происходит  по вершинам выступов микронеровностей, образующих, так называемую, контактную поверхность. Контактная поверхность обычно всегда меньше реальной, т.е. общей поверхности детали. Даже после тонкой шлифовки соединяемых деталей контактная поверхность в 2-3 раза меньше номинальной.  При обычной же чистовой обработке резцом действительная площадь касания составляет меньше 20% реальной.</w:t>
      </w:r>
    </w:p>
    <w:p w:rsidR="00D00DC4" w:rsidRPr="000469A0" w:rsidRDefault="00D00DC4" w:rsidP="00D00DC4">
      <w:pPr>
        <w:spacing w:after="0" w:line="240" w:lineRule="auto"/>
        <w:jc w:val="both"/>
        <w:rPr>
          <w:rFonts w:ascii="Times New Roman" w:hAnsi="Times New Roman"/>
          <w:sz w:val="24"/>
          <w:szCs w:val="24"/>
        </w:rPr>
      </w:pPr>
      <w:r w:rsidRPr="000469A0">
        <w:rPr>
          <w:rFonts w:ascii="Times New Roman" w:hAnsi="Times New Roman"/>
          <w:sz w:val="24"/>
          <w:szCs w:val="24"/>
        </w:rPr>
        <w:lastRenderedPageBreak/>
        <w:t xml:space="preserve">             В зависимости от назначения и условий работы деталей машин допускают различную шероховатость их поверхностей.  Даже на одной и той же детали  шероховатости ее различных поверхностей могут очень сильно отличаться друг от друга.</w:t>
      </w:r>
    </w:p>
    <w:p w:rsidR="00D00DC4" w:rsidRPr="000469A0" w:rsidRDefault="00D00DC4" w:rsidP="00D00DC4">
      <w:pPr>
        <w:widowControl w:val="0"/>
        <w:autoSpaceDE w:val="0"/>
        <w:autoSpaceDN w:val="0"/>
        <w:adjustRightInd w:val="0"/>
        <w:spacing w:after="0" w:line="240" w:lineRule="auto"/>
        <w:ind w:firstLine="322"/>
        <w:jc w:val="both"/>
        <w:rPr>
          <w:rFonts w:ascii="Times New Roman" w:hAnsi="Times New Roman"/>
          <w:sz w:val="24"/>
          <w:szCs w:val="24"/>
        </w:rPr>
      </w:pPr>
      <w:r w:rsidRPr="000469A0">
        <w:rPr>
          <w:rFonts w:ascii="Times New Roman" w:hAnsi="Times New Roman"/>
          <w:sz w:val="24"/>
          <w:szCs w:val="24"/>
        </w:rPr>
        <w:t>Величина шероховатости, или микронеровностей, определяемая высотой гребешков и глубиной впадин, оказывает весьма существенное влияние на эксплуатационные характе</w:t>
      </w:r>
      <w:r w:rsidRPr="000469A0">
        <w:rPr>
          <w:rFonts w:ascii="Times New Roman" w:hAnsi="Times New Roman"/>
          <w:vanish/>
          <w:sz w:val="24"/>
          <w:szCs w:val="24"/>
        </w:rPr>
        <w:t>-</w:t>
      </w:r>
      <w:r w:rsidRPr="000469A0">
        <w:rPr>
          <w:rFonts w:ascii="Times New Roman" w:hAnsi="Times New Roman"/>
          <w:sz w:val="24"/>
          <w:szCs w:val="24"/>
        </w:rPr>
        <w:t>ристики деталей — трение, износоустойчивость, прочность, ан</w:t>
      </w:r>
      <w:r w:rsidRPr="000469A0">
        <w:rPr>
          <w:rFonts w:ascii="Times New Roman" w:hAnsi="Times New Roman"/>
          <w:vanish/>
          <w:sz w:val="24"/>
          <w:szCs w:val="24"/>
        </w:rPr>
        <w:t>-</w:t>
      </w:r>
      <w:r w:rsidRPr="000469A0">
        <w:rPr>
          <w:rFonts w:ascii="Times New Roman" w:hAnsi="Times New Roman"/>
          <w:sz w:val="24"/>
          <w:szCs w:val="24"/>
        </w:rPr>
        <w:t>тикоррозионную стойкость и т. д. Чем больше высота неров</w:t>
      </w:r>
      <w:r w:rsidRPr="000469A0">
        <w:rPr>
          <w:rFonts w:ascii="Times New Roman" w:hAnsi="Times New Roman"/>
          <w:vanish/>
          <w:sz w:val="24"/>
          <w:szCs w:val="24"/>
        </w:rPr>
        <w:t>-</w:t>
      </w:r>
      <w:r w:rsidRPr="000469A0">
        <w:rPr>
          <w:rFonts w:ascii="Times New Roman" w:hAnsi="Times New Roman"/>
          <w:sz w:val="24"/>
          <w:szCs w:val="24"/>
        </w:rPr>
        <w:t>ностей, тем сильнее сцепление между гребешками, а потому при относительном перемещении поверхностей следует затра</w:t>
      </w:r>
      <w:r w:rsidRPr="000469A0">
        <w:rPr>
          <w:rFonts w:ascii="Times New Roman" w:hAnsi="Times New Roman"/>
          <w:vanish/>
          <w:sz w:val="24"/>
          <w:szCs w:val="24"/>
        </w:rPr>
        <w:t>-</w:t>
      </w:r>
      <w:r w:rsidRPr="000469A0">
        <w:rPr>
          <w:rFonts w:ascii="Times New Roman" w:hAnsi="Times New Roman"/>
          <w:sz w:val="24"/>
          <w:szCs w:val="24"/>
        </w:rPr>
        <w:t xml:space="preserve">тить некоторую силу, чтобы преодолеть это сцепление, т. е. трение, что ведет к уменьшению КПД машины. </w:t>
      </w:r>
    </w:p>
    <w:p w:rsidR="00D00DC4" w:rsidRPr="000469A0" w:rsidRDefault="00D00DC4" w:rsidP="00D00DC4">
      <w:pPr>
        <w:widowControl w:val="0"/>
        <w:autoSpaceDE w:val="0"/>
        <w:autoSpaceDN w:val="0"/>
        <w:adjustRightInd w:val="0"/>
        <w:spacing w:after="0" w:line="240" w:lineRule="auto"/>
        <w:ind w:firstLine="327"/>
        <w:jc w:val="both"/>
        <w:rPr>
          <w:rFonts w:ascii="Times New Roman" w:hAnsi="Times New Roman"/>
          <w:sz w:val="24"/>
          <w:szCs w:val="24"/>
        </w:rPr>
      </w:pPr>
      <w:r w:rsidRPr="000469A0">
        <w:rPr>
          <w:rFonts w:ascii="Times New Roman" w:hAnsi="Times New Roman"/>
          <w:sz w:val="24"/>
          <w:szCs w:val="24"/>
        </w:rPr>
        <w:t>Согласно ГОСТ 2789 — 73 требования к шероховатости по</w:t>
      </w:r>
      <w:r w:rsidRPr="000469A0">
        <w:rPr>
          <w:rFonts w:ascii="Times New Roman" w:hAnsi="Times New Roman"/>
          <w:vanish/>
          <w:sz w:val="24"/>
          <w:szCs w:val="24"/>
        </w:rPr>
        <w:t>-</w:t>
      </w:r>
      <w:r w:rsidRPr="000469A0">
        <w:rPr>
          <w:rFonts w:ascii="Times New Roman" w:hAnsi="Times New Roman"/>
          <w:sz w:val="24"/>
          <w:szCs w:val="24"/>
        </w:rPr>
        <w:t>верхносги должны быть обоснованными и устанавливаться, исходя из функционального назначения поверхности. Если тре</w:t>
      </w:r>
      <w:r w:rsidRPr="000469A0">
        <w:rPr>
          <w:rFonts w:ascii="Times New Roman" w:hAnsi="Times New Roman"/>
          <w:vanish/>
          <w:sz w:val="24"/>
          <w:szCs w:val="24"/>
        </w:rPr>
        <w:t>-</w:t>
      </w:r>
      <w:r w:rsidRPr="000469A0">
        <w:rPr>
          <w:rFonts w:ascii="Times New Roman" w:hAnsi="Times New Roman"/>
          <w:sz w:val="24"/>
          <w:szCs w:val="24"/>
        </w:rPr>
        <w:t xml:space="preserve">бований к шероховатости поверхностей не установлено, то она не подлежит контролю. </w:t>
      </w:r>
    </w:p>
    <w:p w:rsidR="00D00DC4" w:rsidRPr="000469A0" w:rsidRDefault="00D00DC4" w:rsidP="00D00DC4">
      <w:pPr>
        <w:widowControl w:val="0"/>
        <w:autoSpaceDE w:val="0"/>
        <w:autoSpaceDN w:val="0"/>
        <w:adjustRightInd w:val="0"/>
        <w:spacing w:after="0" w:line="240" w:lineRule="auto"/>
        <w:ind w:firstLine="327"/>
        <w:jc w:val="both"/>
        <w:rPr>
          <w:rFonts w:ascii="Times New Roman" w:hAnsi="Times New Roman"/>
          <w:sz w:val="24"/>
          <w:szCs w:val="24"/>
        </w:rPr>
      </w:pPr>
      <w:r w:rsidRPr="000469A0">
        <w:rPr>
          <w:rFonts w:ascii="Times New Roman" w:hAnsi="Times New Roman"/>
          <w:sz w:val="24"/>
          <w:szCs w:val="24"/>
        </w:rPr>
        <w:t>Требования к шероховатости поверхности должны устанав</w:t>
      </w:r>
      <w:r w:rsidRPr="000469A0">
        <w:rPr>
          <w:rFonts w:ascii="Times New Roman" w:hAnsi="Times New Roman"/>
          <w:vanish/>
          <w:sz w:val="24"/>
          <w:szCs w:val="24"/>
        </w:rPr>
        <w:t>-</w:t>
      </w:r>
      <w:r w:rsidRPr="000469A0">
        <w:rPr>
          <w:rFonts w:ascii="Times New Roman" w:hAnsi="Times New Roman"/>
          <w:sz w:val="24"/>
          <w:szCs w:val="24"/>
        </w:rPr>
        <w:t>ливаться путем указания числового значения параметра (па</w:t>
      </w:r>
      <w:r w:rsidRPr="000469A0">
        <w:rPr>
          <w:rFonts w:ascii="Times New Roman" w:hAnsi="Times New Roman"/>
          <w:vanish/>
          <w:sz w:val="24"/>
          <w:szCs w:val="24"/>
        </w:rPr>
        <w:t>-</w:t>
      </w:r>
      <w:r w:rsidRPr="000469A0">
        <w:rPr>
          <w:rFonts w:ascii="Times New Roman" w:hAnsi="Times New Roman"/>
          <w:sz w:val="24"/>
          <w:szCs w:val="24"/>
        </w:rPr>
        <w:t>раметров) и значений базовой длины, на которой происходит определение параметра. Шероховатость поверхности оценива</w:t>
      </w:r>
      <w:r w:rsidRPr="000469A0">
        <w:rPr>
          <w:rFonts w:ascii="Times New Roman" w:hAnsi="Times New Roman"/>
          <w:vanish/>
          <w:sz w:val="24"/>
          <w:szCs w:val="24"/>
        </w:rPr>
        <w:t>-</w:t>
      </w:r>
      <w:r w:rsidRPr="000469A0">
        <w:rPr>
          <w:rFonts w:ascii="Times New Roman" w:hAnsi="Times New Roman"/>
          <w:sz w:val="24"/>
          <w:szCs w:val="24"/>
        </w:rPr>
        <w:t>ется количественно или качественно. Количественная оценка состоит в определении высоты шероховатости по одному из ниже указанных параметров при помощи приборов. Качест</w:t>
      </w:r>
      <w:r w:rsidRPr="000469A0">
        <w:rPr>
          <w:rFonts w:ascii="Times New Roman" w:hAnsi="Times New Roman"/>
          <w:vanish/>
          <w:sz w:val="24"/>
          <w:szCs w:val="24"/>
        </w:rPr>
        <w:t>-</w:t>
      </w:r>
      <w:r w:rsidRPr="000469A0">
        <w:rPr>
          <w:rFonts w:ascii="Times New Roman" w:hAnsi="Times New Roman"/>
          <w:sz w:val="24"/>
          <w:szCs w:val="24"/>
        </w:rPr>
        <w:t xml:space="preserve">венная оценка шероховатости заключается в сравнении ее с образцами. </w:t>
      </w:r>
    </w:p>
    <w:p w:rsidR="00D00DC4" w:rsidRPr="000469A0" w:rsidRDefault="00D00DC4" w:rsidP="00D00DC4">
      <w:pPr>
        <w:widowControl w:val="0"/>
        <w:autoSpaceDE w:val="0"/>
        <w:autoSpaceDN w:val="0"/>
        <w:adjustRightInd w:val="0"/>
        <w:spacing w:after="0" w:line="240" w:lineRule="auto"/>
        <w:ind w:firstLine="346"/>
        <w:jc w:val="both"/>
        <w:rPr>
          <w:rFonts w:ascii="Times New Roman" w:hAnsi="Times New Roman"/>
          <w:sz w:val="24"/>
          <w:szCs w:val="24"/>
        </w:rPr>
      </w:pPr>
      <w:r w:rsidRPr="000469A0">
        <w:rPr>
          <w:rFonts w:ascii="Times New Roman" w:hAnsi="Times New Roman"/>
          <w:sz w:val="24"/>
          <w:szCs w:val="24"/>
        </w:rPr>
        <w:t xml:space="preserve">ГОСТ 2789 — 73 предусматривает шесть параметров. </w:t>
      </w:r>
    </w:p>
    <w:p w:rsidR="00D00DC4" w:rsidRPr="000469A0" w:rsidRDefault="00D00DC4" w:rsidP="00D00DC4">
      <w:pPr>
        <w:widowControl w:val="0"/>
        <w:autoSpaceDE w:val="0"/>
        <w:autoSpaceDN w:val="0"/>
        <w:adjustRightInd w:val="0"/>
        <w:spacing w:after="0" w:line="240" w:lineRule="auto"/>
        <w:ind w:firstLine="337"/>
        <w:jc w:val="both"/>
        <w:rPr>
          <w:rFonts w:ascii="Times New Roman" w:hAnsi="Times New Roman"/>
          <w:sz w:val="24"/>
          <w:szCs w:val="24"/>
        </w:rPr>
      </w:pPr>
      <w:r w:rsidRPr="000469A0">
        <w:rPr>
          <w:rFonts w:ascii="Times New Roman" w:hAnsi="Times New Roman"/>
          <w:sz w:val="24"/>
          <w:szCs w:val="24"/>
        </w:rPr>
        <w:t xml:space="preserve">Высотные: </w:t>
      </w:r>
    </w:p>
    <w:p w:rsidR="00D00DC4" w:rsidRPr="000469A0" w:rsidRDefault="00D00DC4" w:rsidP="00D00DC4">
      <w:pPr>
        <w:widowControl w:val="0"/>
        <w:autoSpaceDE w:val="0"/>
        <w:autoSpaceDN w:val="0"/>
        <w:adjustRightInd w:val="0"/>
        <w:spacing w:after="0" w:line="240" w:lineRule="auto"/>
        <w:ind w:firstLine="332"/>
        <w:jc w:val="both"/>
        <w:rPr>
          <w:rFonts w:ascii="Times New Roman" w:hAnsi="Times New Roman"/>
          <w:sz w:val="24"/>
          <w:szCs w:val="24"/>
        </w:rPr>
      </w:pPr>
      <w:r w:rsidRPr="000469A0">
        <w:rPr>
          <w:rFonts w:ascii="Times New Roman" w:hAnsi="Times New Roman"/>
          <w:sz w:val="24"/>
          <w:szCs w:val="24"/>
        </w:rPr>
        <w:t>R</w:t>
      </w:r>
      <w:r w:rsidRPr="000469A0">
        <w:rPr>
          <w:rFonts w:ascii="Times New Roman" w:hAnsi="Times New Roman"/>
          <w:sz w:val="24"/>
          <w:szCs w:val="24"/>
          <w:lang w:val="en-US"/>
        </w:rPr>
        <w:t>a</w:t>
      </w:r>
      <w:r w:rsidRPr="000469A0">
        <w:rPr>
          <w:rFonts w:ascii="Times New Roman" w:hAnsi="Times New Roman"/>
          <w:sz w:val="24"/>
          <w:szCs w:val="24"/>
        </w:rPr>
        <w:t xml:space="preserve"> — среднее арифметическое отклонение профиля; </w:t>
      </w:r>
    </w:p>
    <w:p w:rsidR="00D00DC4" w:rsidRPr="000469A0" w:rsidRDefault="00D00DC4" w:rsidP="00D00DC4">
      <w:pPr>
        <w:widowControl w:val="0"/>
        <w:autoSpaceDE w:val="0"/>
        <w:autoSpaceDN w:val="0"/>
        <w:adjustRightInd w:val="0"/>
        <w:spacing w:after="0" w:line="240" w:lineRule="auto"/>
        <w:ind w:left="308"/>
        <w:jc w:val="both"/>
        <w:rPr>
          <w:rFonts w:ascii="Times New Roman" w:hAnsi="Times New Roman"/>
          <w:sz w:val="24"/>
          <w:szCs w:val="24"/>
        </w:rPr>
      </w:pPr>
      <w:r w:rsidRPr="000469A0">
        <w:rPr>
          <w:rFonts w:ascii="Times New Roman" w:hAnsi="Times New Roman"/>
          <w:sz w:val="24"/>
          <w:szCs w:val="24"/>
        </w:rPr>
        <w:t>R</w:t>
      </w:r>
      <w:r w:rsidRPr="000469A0">
        <w:rPr>
          <w:rFonts w:ascii="Times New Roman" w:hAnsi="Times New Roman"/>
          <w:sz w:val="24"/>
          <w:szCs w:val="24"/>
          <w:lang w:val="en-US"/>
        </w:rPr>
        <w:t>z</w:t>
      </w:r>
      <w:r w:rsidRPr="000469A0">
        <w:rPr>
          <w:rFonts w:ascii="Times New Roman" w:hAnsi="Times New Roman"/>
          <w:sz w:val="24"/>
          <w:szCs w:val="24"/>
        </w:rPr>
        <w:t xml:space="preserve"> — высота неровностей профиля по десяти точкам; </w:t>
      </w:r>
    </w:p>
    <w:p w:rsidR="00D00DC4" w:rsidRPr="000469A0" w:rsidRDefault="00D00DC4" w:rsidP="00D00DC4">
      <w:pPr>
        <w:widowControl w:val="0"/>
        <w:autoSpaceDE w:val="0"/>
        <w:autoSpaceDN w:val="0"/>
        <w:adjustRightInd w:val="0"/>
        <w:spacing w:after="0" w:line="240" w:lineRule="auto"/>
        <w:ind w:left="308"/>
        <w:jc w:val="both"/>
        <w:rPr>
          <w:rFonts w:ascii="Times New Roman" w:hAnsi="Times New Roman"/>
          <w:sz w:val="24"/>
          <w:szCs w:val="24"/>
        </w:rPr>
      </w:pPr>
      <w:r w:rsidRPr="000469A0">
        <w:rPr>
          <w:rFonts w:ascii="Times New Roman" w:hAnsi="Times New Roman"/>
          <w:sz w:val="24"/>
          <w:szCs w:val="24"/>
        </w:rPr>
        <w:t>Rmax — наибольшая высота профиля.</w:t>
      </w:r>
    </w:p>
    <w:p w:rsidR="00D00DC4" w:rsidRPr="000469A0" w:rsidRDefault="00D00DC4" w:rsidP="00D00DC4">
      <w:pPr>
        <w:widowControl w:val="0"/>
        <w:autoSpaceDE w:val="0"/>
        <w:autoSpaceDN w:val="0"/>
        <w:adjustRightInd w:val="0"/>
        <w:spacing w:after="0" w:line="240" w:lineRule="auto"/>
        <w:ind w:left="308"/>
        <w:jc w:val="both"/>
        <w:rPr>
          <w:rFonts w:ascii="Times New Roman" w:hAnsi="Times New Roman"/>
          <w:sz w:val="24"/>
          <w:szCs w:val="24"/>
        </w:rPr>
      </w:pPr>
      <w:r w:rsidRPr="000469A0">
        <w:rPr>
          <w:rFonts w:ascii="Times New Roman" w:hAnsi="Times New Roman"/>
          <w:vanish/>
          <w:sz w:val="24"/>
          <w:szCs w:val="24"/>
        </w:rPr>
        <w:t>-</w:t>
      </w:r>
      <w:r w:rsidRPr="000469A0">
        <w:rPr>
          <w:rFonts w:ascii="Times New Roman" w:hAnsi="Times New Roman"/>
          <w:sz w:val="24"/>
          <w:szCs w:val="24"/>
        </w:rPr>
        <w:t xml:space="preserve">Шаговые: </w:t>
      </w:r>
    </w:p>
    <w:p w:rsidR="00D00DC4" w:rsidRPr="000469A0" w:rsidRDefault="00D00DC4" w:rsidP="00D00DC4">
      <w:pPr>
        <w:widowControl w:val="0"/>
        <w:autoSpaceDE w:val="0"/>
        <w:autoSpaceDN w:val="0"/>
        <w:adjustRightInd w:val="0"/>
        <w:spacing w:after="0" w:line="240" w:lineRule="auto"/>
        <w:ind w:left="346"/>
        <w:jc w:val="both"/>
        <w:rPr>
          <w:rFonts w:ascii="Times New Roman" w:hAnsi="Times New Roman"/>
          <w:sz w:val="24"/>
          <w:szCs w:val="24"/>
        </w:rPr>
      </w:pPr>
      <w:r w:rsidRPr="000469A0">
        <w:rPr>
          <w:rFonts w:ascii="Times New Roman" w:hAnsi="Times New Roman"/>
          <w:sz w:val="24"/>
          <w:szCs w:val="24"/>
          <w:lang w:val="en-US"/>
        </w:rPr>
        <w:t>S</w:t>
      </w:r>
      <w:r w:rsidRPr="000469A0">
        <w:rPr>
          <w:rFonts w:ascii="Times New Roman" w:hAnsi="Times New Roman"/>
          <w:sz w:val="24"/>
          <w:szCs w:val="24"/>
        </w:rPr>
        <w:t xml:space="preserve"> — средний шаг неровностей профиля по вершинам; </w:t>
      </w:r>
    </w:p>
    <w:p w:rsidR="00D00DC4" w:rsidRPr="000469A0" w:rsidRDefault="00D00DC4" w:rsidP="00D00DC4">
      <w:pPr>
        <w:widowControl w:val="0"/>
        <w:autoSpaceDE w:val="0"/>
        <w:autoSpaceDN w:val="0"/>
        <w:adjustRightInd w:val="0"/>
        <w:spacing w:after="0" w:line="240" w:lineRule="auto"/>
        <w:ind w:left="346"/>
        <w:jc w:val="both"/>
        <w:rPr>
          <w:rFonts w:ascii="Times New Roman" w:hAnsi="Times New Roman"/>
          <w:sz w:val="24"/>
          <w:szCs w:val="24"/>
        </w:rPr>
      </w:pPr>
      <w:r w:rsidRPr="000469A0">
        <w:rPr>
          <w:rFonts w:ascii="Times New Roman" w:hAnsi="Times New Roman"/>
          <w:sz w:val="24"/>
          <w:szCs w:val="24"/>
          <w:lang w:val="en-US"/>
        </w:rPr>
        <w:t>Sm</w:t>
      </w:r>
      <w:r w:rsidRPr="000469A0">
        <w:rPr>
          <w:rFonts w:ascii="Times New Roman" w:hAnsi="Times New Roman"/>
          <w:sz w:val="24"/>
          <w:szCs w:val="24"/>
        </w:rPr>
        <w:t xml:space="preserve"> — средний шаг неровностей профиля по средней ли</w:t>
      </w:r>
      <w:r w:rsidRPr="000469A0">
        <w:rPr>
          <w:rFonts w:ascii="Times New Roman" w:hAnsi="Times New Roman"/>
          <w:vanish/>
          <w:sz w:val="24"/>
          <w:szCs w:val="24"/>
        </w:rPr>
        <w:t>-</w:t>
      </w:r>
      <w:r w:rsidRPr="000469A0">
        <w:rPr>
          <w:rFonts w:ascii="Times New Roman" w:hAnsi="Times New Roman"/>
          <w:sz w:val="24"/>
          <w:szCs w:val="24"/>
        </w:rPr>
        <w:t xml:space="preserve">нии; </w:t>
      </w:r>
    </w:p>
    <w:p w:rsidR="00D00DC4" w:rsidRPr="000469A0" w:rsidRDefault="00D00DC4" w:rsidP="00D00DC4">
      <w:pPr>
        <w:widowControl w:val="0"/>
        <w:autoSpaceDE w:val="0"/>
        <w:autoSpaceDN w:val="0"/>
        <w:adjustRightInd w:val="0"/>
        <w:spacing w:after="0" w:line="240" w:lineRule="auto"/>
        <w:ind w:firstLine="346"/>
        <w:jc w:val="both"/>
        <w:rPr>
          <w:rFonts w:ascii="Times New Roman" w:hAnsi="Times New Roman"/>
          <w:sz w:val="24"/>
          <w:szCs w:val="24"/>
        </w:rPr>
      </w:pPr>
      <w:r w:rsidRPr="000469A0">
        <w:rPr>
          <w:rFonts w:ascii="Times New Roman" w:hAnsi="Times New Roman"/>
          <w:sz w:val="24"/>
          <w:szCs w:val="24"/>
          <w:lang w:val="en-US"/>
        </w:rPr>
        <w:t>tp</w:t>
      </w:r>
      <w:r w:rsidRPr="000469A0">
        <w:rPr>
          <w:rFonts w:ascii="Times New Roman" w:hAnsi="Times New Roman"/>
          <w:sz w:val="24"/>
          <w:szCs w:val="24"/>
        </w:rPr>
        <w:t xml:space="preserve">— относительная опорная длина профиля (см. рис. 1). </w:t>
      </w:r>
    </w:p>
    <w:p w:rsidR="00D00DC4" w:rsidRPr="000469A0" w:rsidRDefault="00D00DC4" w:rsidP="00D00DC4">
      <w:pPr>
        <w:widowControl w:val="0"/>
        <w:autoSpaceDE w:val="0"/>
        <w:autoSpaceDN w:val="0"/>
        <w:adjustRightInd w:val="0"/>
        <w:spacing w:after="0" w:line="240" w:lineRule="auto"/>
        <w:ind w:firstLine="346"/>
        <w:jc w:val="both"/>
        <w:rPr>
          <w:rFonts w:ascii="Times New Roman" w:hAnsi="Times New Roman"/>
          <w:sz w:val="24"/>
          <w:szCs w:val="24"/>
        </w:rPr>
      </w:pPr>
      <w:r w:rsidRPr="000469A0">
        <w:rPr>
          <w:rFonts w:ascii="Times New Roman" w:hAnsi="Times New Roman"/>
          <w:sz w:val="24"/>
          <w:szCs w:val="24"/>
        </w:rPr>
        <w:t>Все определения параметров приведены в справочном при</w:t>
      </w:r>
      <w:r w:rsidRPr="000469A0">
        <w:rPr>
          <w:rFonts w:ascii="Times New Roman" w:hAnsi="Times New Roman"/>
          <w:vanish/>
          <w:sz w:val="24"/>
          <w:szCs w:val="24"/>
        </w:rPr>
        <w:t>-</w:t>
      </w:r>
      <w:r w:rsidRPr="000469A0">
        <w:rPr>
          <w:rFonts w:ascii="Times New Roman" w:hAnsi="Times New Roman"/>
          <w:sz w:val="24"/>
          <w:szCs w:val="24"/>
        </w:rPr>
        <w:t xml:space="preserve">ложении к </w:t>
      </w:r>
    </w:p>
    <w:p w:rsidR="00D00DC4" w:rsidRPr="000469A0" w:rsidRDefault="00D00DC4" w:rsidP="00D00DC4">
      <w:pPr>
        <w:widowControl w:val="0"/>
        <w:autoSpaceDE w:val="0"/>
        <w:autoSpaceDN w:val="0"/>
        <w:adjustRightInd w:val="0"/>
        <w:spacing w:after="0" w:line="240" w:lineRule="auto"/>
        <w:jc w:val="both"/>
        <w:rPr>
          <w:rFonts w:ascii="Times New Roman" w:hAnsi="Times New Roman"/>
          <w:sz w:val="24"/>
          <w:szCs w:val="24"/>
        </w:rPr>
      </w:pPr>
      <w:r w:rsidRPr="000469A0">
        <w:rPr>
          <w:rFonts w:ascii="Times New Roman" w:hAnsi="Times New Roman"/>
          <w:sz w:val="24"/>
          <w:szCs w:val="24"/>
        </w:rPr>
        <w:t xml:space="preserve">ГОСТ 2789 — 73. </w:t>
      </w:r>
    </w:p>
    <w:p w:rsidR="00D00DC4" w:rsidRPr="000469A0" w:rsidRDefault="00D00DC4" w:rsidP="00D00DC4">
      <w:pPr>
        <w:widowControl w:val="0"/>
        <w:autoSpaceDE w:val="0"/>
        <w:autoSpaceDN w:val="0"/>
        <w:adjustRightInd w:val="0"/>
        <w:spacing w:after="0" w:line="240" w:lineRule="auto"/>
        <w:ind w:firstLine="366"/>
        <w:jc w:val="both"/>
        <w:rPr>
          <w:rFonts w:ascii="Times New Roman" w:hAnsi="Times New Roman"/>
          <w:sz w:val="24"/>
          <w:szCs w:val="24"/>
        </w:rPr>
      </w:pPr>
      <w:r w:rsidRPr="000469A0">
        <w:rPr>
          <w:rFonts w:ascii="Times New Roman" w:hAnsi="Times New Roman"/>
          <w:sz w:val="24"/>
          <w:szCs w:val="24"/>
        </w:rPr>
        <w:t>Остановимся теперь подробнее на двух основных парамет</w:t>
      </w:r>
      <w:r w:rsidRPr="000469A0">
        <w:rPr>
          <w:rFonts w:ascii="Times New Roman" w:hAnsi="Times New Roman"/>
          <w:vanish/>
          <w:sz w:val="24"/>
          <w:szCs w:val="24"/>
        </w:rPr>
        <w:t>-</w:t>
      </w:r>
      <w:r w:rsidRPr="000469A0">
        <w:rPr>
          <w:rFonts w:ascii="Times New Roman" w:hAnsi="Times New Roman"/>
          <w:sz w:val="24"/>
          <w:szCs w:val="24"/>
        </w:rPr>
        <w:t>рах по ГОСТ 2789 — 73, обозначаемых символами R</w:t>
      </w:r>
      <w:r w:rsidRPr="000469A0">
        <w:rPr>
          <w:rFonts w:ascii="Times New Roman" w:hAnsi="Times New Roman"/>
          <w:sz w:val="24"/>
          <w:szCs w:val="24"/>
          <w:lang w:val="en-US"/>
        </w:rPr>
        <w:t>a</w:t>
      </w:r>
      <w:r w:rsidRPr="000469A0">
        <w:rPr>
          <w:rFonts w:ascii="Times New Roman" w:hAnsi="Times New Roman"/>
          <w:sz w:val="24"/>
          <w:szCs w:val="24"/>
        </w:rPr>
        <w:t xml:space="preserve"> и R</w:t>
      </w:r>
      <w:r w:rsidRPr="000469A0">
        <w:rPr>
          <w:rFonts w:ascii="Times New Roman" w:hAnsi="Times New Roman"/>
          <w:sz w:val="24"/>
          <w:szCs w:val="24"/>
          <w:lang w:val="en-US"/>
        </w:rPr>
        <w:t>z</w:t>
      </w:r>
      <w:r w:rsidRPr="000469A0">
        <w:rPr>
          <w:rFonts w:ascii="Times New Roman" w:hAnsi="Times New Roman"/>
          <w:sz w:val="24"/>
          <w:szCs w:val="24"/>
        </w:rPr>
        <w:t>. R</w:t>
      </w:r>
      <w:r w:rsidRPr="000469A0">
        <w:rPr>
          <w:rFonts w:ascii="Times New Roman" w:hAnsi="Times New Roman"/>
          <w:sz w:val="24"/>
          <w:szCs w:val="24"/>
          <w:lang w:val="en-US"/>
        </w:rPr>
        <w:t>a</w:t>
      </w:r>
      <w:r w:rsidRPr="000469A0">
        <w:rPr>
          <w:rFonts w:ascii="Times New Roman" w:hAnsi="Times New Roman"/>
          <w:sz w:val="24"/>
          <w:szCs w:val="24"/>
        </w:rPr>
        <w:t>— среднее арифметическое абсолютных значений отклоне</w:t>
      </w:r>
      <w:r w:rsidRPr="000469A0">
        <w:rPr>
          <w:rFonts w:ascii="Times New Roman" w:hAnsi="Times New Roman"/>
          <w:vanish/>
          <w:sz w:val="24"/>
          <w:szCs w:val="24"/>
        </w:rPr>
        <w:t>-</w:t>
      </w:r>
      <w:r w:rsidRPr="000469A0">
        <w:rPr>
          <w:rFonts w:ascii="Times New Roman" w:hAnsi="Times New Roman"/>
          <w:sz w:val="24"/>
          <w:szCs w:val="24"/>
        </w:rPr>
        <w:t xml:space="preserve">ний профиля в пределах базовой длины </w:t>
      </w:r>
      <w:r w:rsidRPr="000469A0">
        <w:rPr>
          <w:rFonts w:ascii="Times New Roman" w:hAnsi="Times New Roman"/>
          <w:sz w:val="24"/>
          <w:szCs w:val="24"/>
          <w:lang w:val="en-US"/>
        </w:rPr>
        <w:t>l</w:t>
      </w:r>
      <w:r w:rsidRPr="000469A0">
        <w:rPr>
          <w:rFonts w:ascii="Times New Roman" w:hAnsi="Times New Roman"/>
          <w:sz w:val="24"/>
          <w:szCs w:val="24"/>
        </w:rPr>
        <w:t>. Среднее арифмети</w:t>
      </w:r>
      <w:r w:rsidRPr="000469A0">
        <w:rPr>
          <w:rFonts w:ascii="Times New Roman" w:hAnsi="Times New Roman"/>
          <w:vanish/>
          <w:sz w:val="24"/>
          <w:szCs w:val="24"/>
        </w:rPr>
        <w:t>-</w:t>
      </w:r>
      <w:r w:rsidRPr="000469A0">
        <w:rPr>
          <w:rFonts w:ascii="Times New Roman" w:hAnsi="Times New Roman"/>
          <w:sz w:val="24"/>
          <w:szCs w:val="24"/>
        </w:rPr>
        <w:t>ческое отклонение профиля приближенно можно определить как сумму расстояний у1, у2 и т. д. (перпендикуляры из от</w:t>
      </w:r>
      <w:r w:rsidRPr="000469A0">
        <w:rPr>
          <w:rFonts w:ascii="Times New Roman" w:hAnsi="Times New Roman"/>
          <w:vanish/>
          <w:sz w:val="24"/>
          <w:szCs w:val="24"/>
        </w:rPr>
        <w:t>-</w:t>
      </w:r>
      <w:r w:rsidRPr="000469A0">
        <w:rPr>
          <w:rFonts w:ascii="Times New Roman" w:hAnsi="Times New Roman"/>
          <w:sz w:val="24"/>
          <w:szCs w:val="24"/>
        </w:rPr>
        <w:t xml:space="preserve">дельных точек профиля </w:t>
      </w:r>
      <w:r w:rsidRPr="000469A0">
        <w:rPr>
          <w:rFonts w:ascii="Times New Roman" w:hAnsi="Times New Roman"/>
          <w:i/>
          <w:iCs/>
          <w:sz w:val="24"/>
          <w:szCs w:val="24"/>
        </w:rPr>
        <w:t xml:space="preserve">к </w:t>
      </w:r>
      <w:r w:rsidRPr="000469A0">
        <w:rPr>
          <w:rFonts w:ascii="Times New Roman" w:hAnsi="Times New Roman"/>
          <w:sz w:val="24"/>
          <w:szCs w:val="24"/>
        </w:rPr>
        <w:t xml:space="preserve">средней линии </w:t>
      </w:r>
      <w:r w:rsidRPr="000469A0">
        <w:rPr>
          <w:rFonts w:ascii="Times New Roman" w:hAnsi="Times New Roman"/>
          <w:i/>
          <w:iCs/>
          <w:sz w:val="24"/>
          <w:szCs w:val="24"/>
        </w:rPr>
        <w:t>O</w:t>
      </w:r>
      <w:r w:rsidRPr="000469A0">
        <w:rPr>
          <w:rFonts w:ascii="Times New Roman" w:hAnsi="Times New Roman"/>
          <w:i/>
          <w:iCs/>
          <w:sz w:val="24"/>
          <w:szCs w:val="24"/>
          <w:lang w:val="en-US"/>
        </w:rPr>
        <w:t>m</w:t>
      </w:r>
      <w:r w:rsidRPr="00850924">
        <w:rPr>
          <w:rFonts w:ascii="Times New Roman" w:hAnsi="Times New Roman"/>
          <w:i/>
          <w:iCs/>
          <w:sz w:val="24"/>
          <w:szCs w:val="24"/>
        </w:rPr>
        <w:t xml:space="preserve"> </w:t>
      </w:r>
      <w:r w:rsidRPr="000469A0">
        <w:rPr>
          <w:rFonts w:ascii="Times New Roman" w:hAnsi="Times New Roman"/>
          <w:sz w:val="24"/>
          <w:szCs w:val="24"/>
        </w:rPr>
        <w:t>гребешков), де</w:t>
      </w:r>
      <w:r w:rsidRPr="000469A0">
        <w:rPr>
          <w:rFonts w:ascii="Times New Roman" w:hAnsi="Times New Roman"/>
          <w:vanish/>
          <w:sz w:val="24"/>
          <w:szCs w:val="24"/>
        </w:rPr>
        <w:t>-</w:t>
      </w:r>
      <w:r w:rsidRPr="000469A0">
        <w:rPr>
          <w:rFonts w:ascii="Times New Roman" w:hAnsi="Times New Roman"/>
          <w:sz w:val="24"/>
          <w:szCs w:val="24"/>
        </w:rPr>
        <w:t xml:space="preserve">ленную на их количество </w:t>
      </w:r>
      <w:r w:rsidRPr="000469A0">
        <w:rPr>
          <w:rFonts w:ascii="Times New Roman" w:hAnsi="Times New Roman"/>
          <w:sz w:val="24"/>
          <w:szCs w:val="24"/>
          <w:lang w:val="en-US"/>
        </w:rPr>
        <w:t>n</w:t>
      </w:r>
      <w:r w:rsidRPr="000469A0">
        <w:rPr>
          <w:rFonts w:ascii="Times New Roman" w:hAnsi="Times New Roman"/>
          <w:sz w:val="24"/>
          <w:szCs w:val="24"/>
        </w:rPr>
        <w:t xml:space="preserve">: </w:t>
      </w:r>
    </w:p>
    <w:p w:rsidR="00D00DC4" w:rsidRPr="000469A0" w:rsidRDefault="00D00DC4" w:rsidP="00D00DC4">
      <w:pPr>
        <w:widowControl w:val="0"/>
        <w:autoSpaceDE w:val="0"/>
        <w:autoSpaceDN w:val="0"/>
        <w:adjustRightInd w:val="0"/>
        <w:spacing w:after="0" w:line="240" w:lineRule="auto"/>
        <w:ind w:firstLine="366"/>
        <w:jc w:val="both"/>
        <w:rPr>
          <w:rFonts w:ascii="Times New Roman" w:hAnsi="Times New Roman"/>
          <w:sz w:val="24"/>
          <w:szCs w:val="24"/>
        </w:rPr>
      </w:pPr>
      <w:r>
        <w:rPr>
          <w:noProof/>
        </w:rPr>
        <w:drawing>
          <wp:anchor distT="0" distB="0" distL="114300" distR="114300" simplePos="0" relativeHeight="251660288" behindDoc="1" locked="0" layoutInCell="1" allowOverlap="1">
            <wp:simplePos x="0" y="0"/>
            <wp:positionH relativeFrom="column">
              <wp:posOffset>2108835</wp:posOffset>
            </wp:positionH>
            <wp:positionV relativeFrom="paragraph">
              <wp:posOffset>60325</wp:posOffset>
            </wp:positionV>
            <wp:extent cx="1928495" cy="439420"/>
            <wp:effectExtent l="19050" t="0" r="0" b="0"/>
            <wp:wrapThrough wrapText="bothSides">
              <wp:wrapPolygon edited="0">
                <wp:start x="-213" y="0"/>
                <wp:lineTo x="-213" y="20601"/>
                <wp:lineTo x="21550" y="20601"/>
                <wp:lineTo x="21550" y="0"/>
                <wp:lineTo x="-213" y="0"/>
              </wp:wrapPolygon>
            </wp:wrapThrough>
            <wp:docPr id="11" name="Рисунок 10" descr="Описание: C:\Documents and Settings\laborant\Рабочий стол\150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C:\Documents and Settings\laborant\Рабочий стол\1500016.jpg"/>
                    <pic:cNvPicPr>
                      <a:picLocks noChangeAspect="1" noChangeArrowheads="1"/>
                    </pic:cNvPicPr>
                  </pic:nvPicPr>
                  <pic:blipFill>
                    <a:blip r:embed="rId5"/>
                    <a:srcRect/>
                    <a:stretch>
                      <a:fillRect/>
                    </a:stretch>
                  </pic:blipFill>
                  <pic:spPr bwMode="auto">
                    <a:xfrm>
                      <a:off x="0" y="0"/>
                      <a:ext cx="1928495" cy="439420"/>
                    </a:xfrm>
                    <a:prstGeom prst="rect">
                      <a:avLst/>
                    </a:prstGeom>
                    <a:noFill/>
                    <a:ln w="9525">
                      <a:noFill/>
                      <a:miter lim="800000"/>
                      <a:headEnd/>
                      <a:tailEnd/>
                    </a:ln>
                  </pic:spPr>
                </pic:pic>
              </a:graphicData>
            </a:graphic>
          </wp:anchor>
        </w:drawing>
      </w:r>
    </w:p>
    <w:p w:rsidR="00D00DC4" w:rsidRPr="000469A0" w:rsidRDefault="00D00DC4" w:rsidP="00D00DC4">
      <w:pPr>
        <w:jc w:val="center"/>
        <w:rPr>
          <w:rFonts w:ascii="Times New Roman" w:hAnsi="Times New Roman"/>
          <w:sz w:val="24"/>
          <w:szCs w:val="24"/>
        </w:rPr>
      </w:pPr>
    </w:p>
    <w:p w:rsidR="00D00DC4" w:rsidRPr="000469A0" w:rsidRDefault="00D00DC4" w:rsidP="00D00DC4">
      <w:pPr>
        <w:widowControl w:val="0"/>
        <w:autoSpaceDE w:val="0"/>
        <w:autoSpaceDN w:val="0"/>
        <w:adjustRightInd w:val="0"/>
        <w:spacing w:after="0" w:line="240" w:lineRule="auto"/>
        <w:ind w:firstLine="426"/>
        <w:jc w:val="center"/>
        <w:rPr>
          <w:rFonts w:ascii="Times New Roman" w:hAnsi="Times New Roman"/>
          <w:sz w:val="24"/>
          <w:szCs w:val="24"/>
        </w:rPr>
      </w:pPr>
      <w:r w:rsidRPr="000469A0">
        <w:rPr>
          <w:rFonts w:ascii="Times New Roman" w:hAnsi="Times New Roman"/>
          <w:sz w:val="24"/>
          <w:szCs w:val="24"/>
        </w:rPr>
        <w:t>R</w:t>
      </w:r>
      <w:r w:rsidRPr="000469A0">
        <w:rPr>
          <w:rFonts w:ascii="Times New Roman" w:hAnsi="Times New Roman"/>
          <w:sz w:val="24"/>
          <w:szCs w:val="24"/>
          <w:lang w:val="en-US"/>
        </w:rPr>
        <w:t>z</w:t>
      </w:r>
      <w:r w:rsidRPr="000469A0">
        <w:rPr>
          <w:rFonts w:ascii="Times New Roman" w:hAnsi="Times New Roman"/>
          <w:sz w:val="24"/>
          <w:szCs w:val="24"/>
        </w:rPr>
        <w:t xml:space="preserve"> — сумма средних арифметических абсолютных отклоне</w:t>
      </w:r>
      <w:r w:rsidRPr="000469A0">
        <w:rPr>
          <w:rFonts w:ascii="Times New Roman" w:hAnsi="Times New Roman"/>
          <w:vanish/>
          <w:sz w:val="24"/>
          <w:szCs w:val="24"/>
        </w:rPr>
        <w:t>-</w:t>
      </w:r>
      <w:r w:rsidRPr="000469A0">
        <w:rPr>
          <w:rFonts w:ascii="Times New Roman" w:hAnsi="Times New Roman"/>
          <w:sz w:val="24"/>
          <w:szCs w:val="24"/>
        </w:rPr>
        <w:t xml:space="preserve">ний точек пяти наибольших минимумов и пяти наибольших максимумов профиля в пределах базовой длины </w:t>
      </w:r>
      <w:r w:rsidRPr="000469A0">
        <w:rPr>
          <w:rFonts w:ascii="Times New Roman" w:hAnsi="Times New Roman"/>
          <w:sz w:val="24"/>
          <w:szCs w:val="24"/>
          <w:lang w:val="en-US"/>
        </w:rPr>
        <w:t>l</w:t>
      </w:r>
      <w:r w:rsidRPr="000469A0">
        <w:rPr>
          <w:rFonts w:ascii="Times New Roman" w:hAnsi="Times New Roman"/>
          <w:sz w:val="24"/>
          <w:szCs w:val="24"/>
        </w:rPr>
        <w:t>. Высота не</w:t>
      </w:r>
      <w:r w:rsidRPr="000469A0">
        <w:rPr>
          <w:rFonts w:ascii="Times New Roman" w:hAnsi="Times New Roman"/>
          <w:vanish/>
          <w:sz w:val="24"/>
          <w:szCs w:val="24"/>
        </w:rPr>
        <w:t>-</w:t>
      </w:r>
      <w:r w:rsidRPr="000469A0">
        <w:rPr>
          <w:rFonts w:ascii="Times New Roman" w:hAnsi="Times New Roman"/>
          <w:sz w:val="24"/>
          <w:szCs w:val="24"/>
        </w:rPr>
        <w:t xml:space="preserve">ровностей профиля определяется по десяти точкам, где Н </w:t>
      </w:r>
      <w:r w:rsidRPr="000469A0">
        <w:rPr>
          <w:rFonts w:ascii="Times New Roman" w:hAnsi="Times New Roman"/>
          <w:sz w:val="24"/>
          <w:szCs w:val="24"/>
          <w:lang w:val="en-US"/>
        </w:rPr>
        <w:t>imax</w:t>
      </w:r>
      <w:r w:rsidRPr="000469A0">
        <w:rPr>
          <w:rFonts w:ascii="Times New Roman" w:hAnsi="Times New Roman"/>
          <w:sz w:val="24"/>
          <w:szCs w:val="24"/>
        </w:rPr>
        <w:t xml:space="preserve">— отклонения пяти наибольших максимумов профиля; Н </w:t>
      </w:r>
      <w:r w:rsidRPr="000469A0">
        <w:rPr>
          <w:rFonts w:ascii="Times New Roman" w:hAnsi="Times New Roman"/>
          <w:sz w:val="24"/>
          <w:szCs w:val="24"/>
          <w:lang w:val="en-US"/>
        </w:rPr>
        <w:t>imin</w:t>
      </w:r>
      <w:r w:rsidRPr="000469A0">
        <w:rPr>
          <w:rFonts w:ascii="Times New Roman" w:hAnsi="Times New Roman"/>
          <w:sz w:val="24"/>
          <w:szCs w:val="24"/>
        </w:rPr>
        <w:t xml:space="preserve"> — отклонения пяти наибольших минимумов профиля: </w:t>
      </w:r>
      <w:r>
        <w:rPr>
          <w:rFonts w:ascii="Times New Roman" w:hAnsi="Times New Roman"/>
          <w:noProof/>
          <w:sz w:val="24"/>
          <w:szCs w:val="24"/>
        </w:rPr>
        <w:drawing>
          <wp:inline distT="0" distB="0" distL="0" distR="0">
            <wp:extent cx="3263265" cy="488950"/>
            <wp:effectExtent l="19050" t="0" r="0" b="0"/>
            <wp:docPr id="2" name="Рисунок 12" descr="Описание: 150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Описание: 1500028.jpg"/>
                    <pic:cNvPicPr>
                      <a:picLocks noChangeAspect="1" noChangeArrowheads="1"/>
                    </pic:cNvPicPr>
                  </pic:nvPicPr>
                  <pic:blipFill>
                    <a:blip r:embed="rId6"/>
                    <a:srcRect/>
                    <a:stretch>
                      <a:fillRect/>
                    </a:stretch>
                  </pic:blipFill>
                  <pic:spPr bwMode="auto">
                    <a:xfrm>
                      <a:off x="0" y="0"/>
                      <a:ext cx="3263265" cy="488950"/>
                    </a:xfrm>
                    <a:prstGeom prst="rect">
                      <a:avLst/>
                    </a:prstGeom>
                    <a:noFill/>
                    <a:ln w="9525">
                      <a:noFill/>
                      <a:miter lim="800000"/>
                      <a:headEnd/>
                      <a:tailEnd/>
                    </a:ln>
                  </pic:spPr>
                </pic:pic>
              </a:graphicData>
            </a:graphic>
          </wp:inline>
        </w:drawing>
      </w:r>
    </w:p>
    <w:p w:rsidR="00D00DC4" w:rsidRPr="000469A0" w:rsidRDefault="00D00DC4" w:rsidP="00D00DC4">
      <w:pPr>
        <w:widowControl w:val="0"/>
        <w:autoSpaceDE w:val="0"/>
        <w:autoSpaceDN w:val="0"/>
        <w:adjustRightInd w:val="0"/>
        <w:spacing w:after="0" w:line="240" w:lineRule="auto"/>
        <w:ind w:firstLine="284"/>
        <w:jc w:val="both"/>
        <w:rPr>
          <w:rFonts w:ascii="Times New Roman" w:hAnsi="Times New Roman"/>
          <w:sz w:val="24"/>
          <w:szCs w:val="24"/>
        </w:rPr>
      </w:pPr>
      <w:r w:rsidRPr="000469A0">
        <w:rPr>
          <w:rFonts w:ascii="Times New Roman" w:hAnsi="Times New Roman"/>
          <w:sz w:val="24"/>
          <w:szCs w:val="24"/>
        </w:rPr>
        <w:t>Базовой называется длина участка поверхности, характери</w:t>
      </w:r>
      <w:r w:rsidRPr="000469A0">
        <w:rPr>
          <w:rFonts w:ascii="Times New Roman" w:hAnsi="Times New Roman"/>
          <w:vanish/>
          <w:sz w:val="24"/>
          <w:szCs w:val="24"/>
        </w:rPr>
        <w:t>-</w:t>
      </w:r>
      <w:r w:rsidRPr="000469A0">
        <w:rPr>
          <w:rFonts w:ascii="Times New Roman" w:hAnsi="Times New Roman"/>
          <w:sz w:val="24"/>
          <w:szCs w:val="24"/>
        </w:rPr>
        <w:t>зующая шероховатость поверхности и используемая для ко</w:t>
      </w:r>
      <w:r w:rsidRPr="000469A0">
        <w:rPr>
          <w:rFonts w:ascii="Times New Roman" w:hAnsi="Times New Roman"/>
          <w:vanish/>
          <w:sz w:val="24"/>
          <w:szCs w:val="24"/>
        </w:rPr>
        <w:t>-</w:t>
      </w:r>
      <w:r w:rsidRPr="000469A0">
        <w:rPr>
          <w:rFonts w:ascii="Times New Roman" w:hAnsi="Times New Roman"/>
          <w:sz w:val="24"/>
          <w:szCs w:val="24"/>
        </w:rPr>
        <w:t xml:space="preserve">личественного определения ее параметров. </w:t>
      </w:r>
    </w:p>
    <w:p w:rsidR="00D00DC4" w:rsidRPr="000469A0" w:rsidRDefault="00D00DC4" w:rsidP="00D00DC4">
      <w:pPr>
        <w:widowControl w:val="0"/>
        <w:autoSpaceDE w:val="0"/>
        <w:autoSpaceDN w:val="0"/>
        <w:adjustRightInd w:val="0"/>
        <w:spacing w:after="0" w:line="240" w:lineRule="auto"/>
        <w:ind w:firstLine="284"/>
        <w:jc w:val="both"/>
        <w:rPr>
          <w:rFonts w:ascii="Times New Roman" w:hAnsi="Times New Roman"/>
          <w:sz w:val="24"/>
          <w:szCs w:val="24"/>
        </w:rPr>
      </w:pPr>
      <w:r w:rsidRPr="000469A0">
        <w:rPr>
          <w:rFonts w:ascii="Times New Roman" w:hAnsi="Times New Roman"/>
          <w:sz w:val="24"/>
          <w:szCs w:val="24"/>
        </w:rPr>
        <w:t>Предельные значения величин R</w:t>
      </w:r>
      <w:r w:rsidRPr="000469A0">
        <w:rPr>
          <w:rFonts w:ascii="Times New Roman" w:hAnsi="Times New Roman"/>
          <w:sz w:val="24"/>
          <w:szCs w:val="24"/>
          <w:lang w:val="en-US"/>
        </w:rPr>
        <w:t>a</w:t>
      </w:r>
      <w:r w:rsidRPr="000469A0">
        <w:rPr>
          <w:rFonts w:ascii="Times New Roman" w:hAnsi="Times New Roman"/>
          <w:sz w:val="24"/>
          <w:szCs w:val="24"/>
        </w:rPr>
        <w:t xml:space="preserve"> и </w:t>
      </w:r>
      <w:r w:rsidRPr="000469A0">
        <w:rPr>
          <w:rFonts w:ascii="Times New Roman" w:hAnsi="Times New Roman"/>
          <w:sz w:val="24"/>
          <w:szCs w:val="24"/>
          <w:lang w:val="en-US"/>
        </w:rPr>
        <w:t>Rz</w:t>
      </w:r>
      <w:r w:rsidRPr="000469A0">
        <w:rPr>
          <w:rFonts w:ascii="Times New Roman" w:hAnsi="Times New Roman"/>
          <w:sz w:val="24"/>
          <w:szCs w:val="24"/>
        </w:rPr>
        <w:t xml:space="preserve">, обозначаемые на чертежах числовой величиной шероховатости в микрометрах, установлены ГОСТ 2789 — 73. Этим же стандартом </w:t>
      </w:r>
      <w:r w:rsidRPr="000469A0">
        <w:rPr>
          <w:rFonts w:ascii="Times New Roman" w:hAnsi="Times New Roman"/>
          <w:sz w:val="24"/>
          <w:szCs w:val="24"/>
        </w:rPr>
        <w:lastRenderedPageBreak/>
        <w:t>подразде</w:t>
      </w:r>
      <w:r w:rsidRPr="000469A0">
        <w:rPr>
          <w:rFonts w:ascii="Times New Roman" w:hAnsi="Times New Roman"/>
          <w:vanish/>
          <w:sz w:val="24"/>
          <w:szCs w:val="24"/>
        </w:rPr>
        <w:t>-</w:t>
      </w:r>
      <w:r w:rsidRPr="000469A0">
        <w:rPr>
          <w:rFonts w:ascii="Times New Roman" w:hAnsi="Times New Roman"/>
          <w:sz w:val="24"/>
          <w:szCs w:val="24"/>
        </w:rPr>
        <w:t>ление шероховатости на классы проведено по двум парамет</w:t>
      </w:r>
      <w:r w:rsidRPr="000469A0">
        <w:rPr>
          <w:rFonts w:ascii="Times New Roman" w:hAnsi="Times New Roman"/>
          <w:vanish/>
          <w:sz w:val="24"/>
          <w:szCs w:val="24"/>
        </w:rPr>
        <w:t>-</w:t>
      </w:r>
      <w:r w:rsidRPr="000469A0">
        <w:rPr>
          <w:rFonts w:ascii="Times New Roman" w:hAnsi="Times New Roman"/>
          <w:sz w:val="24"/>
          <w:szCs w:val="24"/>
        </w:rPr>
        <w:t>рам R</w:t>
      </w:r>
      <w:r w:rsidRPr="000469A0">
        <w:rPr>
          <w:rFonts w:ascii="Times New Roman" w:hAnsi="Times New Roman"/>
          <w:sz w:val="24"/>
          <w:szCs w:val="24"/>
          <w:lang w:val="en-US"/>
        </w:rPr>
        <w:t>a</w:t>
      </w:r>
      <w:r w:rsidRPr="000469A0">
        <w:rPr>
          <w:rFonts w:ascii="Times New Roman" w:hAnsi="Times New Roman"/>
          <w:sz w:val="24"/>
          <w:szCs w:val="24"/>
        </w:rPr>
        <w:t xml:space="preserve"> и </w:t>
      </w:r>
      <w:r w:rsidRPr="000469A0">
        <w:rPr>
          <w:rFonts w:ascii="Times New Roman" w:hAnsi="Times New Roman"/>
          <w:sz w:val="24"/>
          <w:szCs w:val="24"/>
          <w:lang w:val="en-US"/>
        </w:rPr>
        <w:t>Rz</w:t>
      </w:r>
      <w:r w:rsidRPr="000469A0">
        <w:rPr>
          <w:rFonts w:ascii="Times New Roman" w:hAnsi="Times New Roman"/>
          <w:sz w:val="24"/>
          <w:szCs w:val="24"/>
        </w:rPr>
        <w:t xml:space="preserve">, но каждый класс определен только по одному из этих параметров и базовой длине. Такое уточнение класса шероховатости сделано для однозначности контроля. </w:t>
      </w:r>
    </w:p>
    <w:p w:rsidR="00D00DC4" w:rsidRPr="000469A0" w:rsidRDefault="00D00DC4" w:rsidP="00D00DC4">
      <w:pPr>
        <w:widowControl w:val="0"/>
        <w:autoSpaceDE w:val="0"/>
        <w:autoSpaceDN w:val="0"/>
        <w:adjustRightInd w:val="0"/>
        <w:spacing w:after="0" w:line="240" w:lineRule="auto"/>
        <w:ind w:firstLine="284"/>
        <w:jc w:val="both"/>
        <w:rPr>
          <w:rFonts w:ascii="Times New Roman" w:hAnsi="Times New Roman"/>
          <w:sz w:val="24"/>
          <w:szCs w:val="24"/>
        </w:rPr>
      </w:pPr>
      <w:r w:rsidRPr="000469A0">
        <w:rPr>
          <w:rFonts w:ascii="Times New Roman" w:hAnsi="Times New Roman"/>
          <w:sz w:val="24"/>
          <w:szCs w:val="24"/>
        </w:rPr>
        <w:t>Обозначение требований к шероховатости поверхностей в соответствии с ГОСТ 2789 — 73 и правила нанесения их в тех</w:t>
      </w:r>
      <w:r w:rsidRPr="000469A0">
        <w:rPr>
          <w:rFonts w:ascii="Times New Roman" w:hAnsi="Times New Roman"/>
          <w:vanish/>
          <w:sz w:val="24"/>
          <w:szCs w:val="24"/>
        </w:rPr>
        <w:t>-</w:t>
      </w:r>
      <w:r w:rsidRPr="000469A0">
        <w:rPr>
          <w:rFonts w:ascii="Times New Roman" w:hAnsi="Times New Roman"/>
          <w:sz w:val="24"/>
          <w:szCs w:val="24"/>
        </w:rPr>
        <w:t xml:space="preserve">нической документации определены ГОСТ 2.309 — 73. </w:t>
      </w:r>
    </w:p>
    <w:p w:rsidR="00D00DC4" w:rsidRPr="000469A0" w:rsidRDefault="00D00DC4" w:rsidP="00D00DC4">
      <w:pPr>
        <w:widowControl w:val="0"/>
        <w:autoSpaceDE w:val="0"/>
        <w:autoSpaceDN w:val="0"/>
        <w:adjustRightInd w:val="0"/>
        <w:spacing w:after="0" w:line="240" w:lineRule="auto"/>
        <w:ind w:firstLine="284"/>
        <w:jc w:val="both"/>
        <w:rPr>
          <w:rFonts w:ascii="Times New Roman" w:hAnsi="Times New Roman"/>
          <w:sz w:val="24"/>
          <w:szCs w:val="24"/>
        </w:rPr>
      </w:pPr>
      <w:r w:rsidRPr="000469A0">
        <w:rPr>
          <w:rFonts w:ascii="Times New Roman" w:hAnsi="Times New Roman"/>
          <w:sz w:val="24"/>
          <w:szCs w:val="24"/>
        </w:rPr>
        <w:t>При установлении требований к шероховатости поверхнос</w:t>
      </w:r>
      <w:r w:rsidRPr="000469A0">
        <w:rPr>
          <w:rFonts w:ascii="Times New Roman" w:hAnsi="Times New Roman"/>
          <w:vanish/>
          <w:sz w:val="24"/>
          <w:szCs w:val="24"/>
        </w:rPr>
        <w:t>-</w:t>
      </w:r>
      <w:r w:rsidRPr="000469A0">
        <w:rPr>
          <w:rFonts w:ascii="Times New Roman" w:hAnsi="Times New Roman"/>
          <w:sz w:val="24"/>
          <w:szCs w:val="24"/>
        </w:rPr>
        <w:t>тей из эксплуатационных соображений следует учитывать воз</w:t>
      </w:r>
      <w:r w:rsidRPr="000469A0">
        <w:rPr>
          <w:rFonts w:ascii="Times New Roman" w:hAnsi="Times New Roman"/>
          <w:vanish/>
          <w:sz w:val="24"/>
          <w:szCs w:val="24"/>
        </w:rPr>
        <w:t>-</w:t>
      </w:r>
      <w:r w:rsidRPr="000469A0">
        <w:rPr>
          <w:rFonts w:ascii="Times New Roman" w:hAnsi="Times New Roman"/>
          <w:sz w:val="24"/>
          <w:szCs w:val="24"/>
        </w:rPr>
        <w:t xml:space="preserve">можность обеспечения их в процессе изготовления изделия. </w:t>
      </w:r>
    </w:p>
    <w:p w:rsidR="00D00DC4" w:rsidRPr="000469A0" w:rsidRDefault="00D00DC4" w:rsidP="00D00DC4">
      <w:pPr>
        <w:widowControl w:val="0"/>
        <w:autoSpaceDE w:val="0"/>
        <w:autoSpaceDN w:val="0"/>
        <w:adjustRightInd w:val="0"/>
        <w:spacing w:after="0" w:line="240" w:lineRule="auto"/>
        <w:ind w:firstLine="284"/>
        <w:jc w:val="both"/>
        <w:rPr>
          <w:rFonts w:ascii="Times New Roman" w:hAnsi="Times New Roman"/>
          <w:sz w:val="24"/>
          <w:szCs w:val="24"/>
        </w:rPr>
      </w:pPr>
      <w:r w:rsidRPr="000469A0">
        <w:rPr>
          <w:rFonts w:ascii="Times New Roman" w:hAnsi="Times New Roman"/>
          <w:sz w:val="24"/>
          <w:szCs w:val="24"/>
        </w:rPr>
        <w:t>При метрологическом контроле шероховатости поверхнос</w:t>
      </w:r>
      <w:r w:rsidRPr="000469A0">
        <w:rPr>
          <w:rFonts w:ascii="Times New Roman" w:hAnsi="Times New Roman"/>
          <w:vanish/>
          <w:sz w:val="24"/>
          <w:szCs w:val="24"/>
        </w:rPr>
        <w:t>-</w:t>
      </w:r>
      <w:r w:rsidRPr="000469A0">
        <w:rPr>
          <w:rFonts w:ascii="Times New Roman" w:hAnsi="Times New Roman"/>
          <w:sz w:val="24"/>
          <w:szCs w:val="24"/>
        </w:rPr>
        <w:t>тей обычно решают две задачи: 1) определяют принадлеж</w:t>
      </w:r>
      <w:r w:rsidRPr="000469A0">
        <w:rPr>
          <w:rFonts w:ascii="Times New Roman" w:hAnsi="Times New Roman"/>
          <w:vanish/>
          <w:sz w:val="24"/>
          <w:szCs w:val="24"/>
        </w:rPr>
        <w:t>-</w:t>
      </w:r>
      <w:r w:rsidRPr="000469A0">
        <w:rPr>
          <w:rFonts w:ascii="Times New Roman" w:hAnsi="Times New Roman"/>
          <w:sz w:val="24"/>
          <w:szCs w:val="24"/>
        </w:rPr>
        <w:t>ность контролируемой поверхности к назначенному классу шероховатости и 2) определяют годность поверхности детали в отношении требований к шероховатости поверхности, если класс шероховатости поверхности не грубее указанного в тех</w:t>
      </w:r>
      <w:r w:rsidRPr="000469A0">
        <w:rPr>
          <w:rFonts w:ascii="Times New Roman" w:hAnsi="Times New Roman"/>
          <w:vanish/>
          <w:sz w:val="24"/>
          <w:szCs w:val="24"/>
        </w:rPr>
        <w:t>-</w:t>
      </w:r>
      <w:r w:rsidRPr="000469A0">
        <w:rPr>
          <w:rFonts w:ascii="Times New Roman" w:hAnsi="Times New Roman"/>
          <w:sz w:val="24"/>
          <w:szCs w:val="24"/>
        </w:rPr>
        <w:t>нической документации. Приборы, используемые для определения шероховатости по R</w:t>
      </w:r>
      <w:r w:rsidRPr="000469A0">
        <w:rPr>
          <w:rFonts w:ascii="Times New Roman" w:hAnsi="Times New Roman"/>
          <w:sz w:val="24"/>
          <w:szCs w:val="24"/>
          <w:lang w:val="en-US"/>
        </w:rPr>
        <w:t>a</w:t>
      </w:r>
      <w:r w:rsidRPr="000469A0">
        <w:rPr>
          <w:rFonts w:ascii="Times New Roman" w:hAnsi="Times New Roman"/>
          <w:sz w:val="24"/>
          <w:szCs w:val="24"/>
        </w:rPr>
        <w:t xml:space="preserve"> и </w:t>
      </w:r>
      <w:r w:rsidRPr="000469A0">
        <w:rPr>
          <w:rFonts w:ascii="Times New Roman" w:hAnsi="Times New Roman"/>
          <w:sz w:val="24"/>
          <w:szCs w:val="24"/>
          <w:lang w:val="en-US"/>
        </w:rPr>
        <w:t>Rz</w:t>
      </w:r>
      <w:r w:rsidRPr="000469A0">
        <w:rPr>
          <w:rFonts w:ascii="Times New Roman" w:hAnsi="Times New Roman"/>
          <w:sz w:val="24"/>
          <w:szCs w:val="24"/>
        </w:rPr>
        <w:t xml:space="preserve">, разделяются на две </w:t>
      </w:r>
      <w:r w:rsidRPr="000469A0">
        <w:rPr>
          <w:rFonts w:ascii="Times New Roman" w:hAnsi="Times New Roman"/>
          <w:b/>
          <w:bCs/>
          <w:sz w:val="24"/>
          <w:szCs w:val="24"/>
        </w:rPr>
        <w:t xml:space="preserve">5 </w:t>
      </w:r>
      <w:r w:rsidRPr="000469A0">
        <w:rPr>
          <w:rFonts w:ascii="Times New Roman" w:hAnsi="Times New Roman"/>
          <w:sz w:val="24"/>
          <w:szCs w:val="24"/>
        </w:rPr>
        <w:t>группы: контактные (профило</w:t>
      </w:r>
      <w:r w:rsidRPr="000469A0">
        <w:rPr>
          <w:rFonts w:ascii="Times New Roman" w:hAnsi="Times New Roman"/>
          <w:vanish/>
          <w:sz w:val="24"/>
          <w:szCs w:val="24"/>
        </w:rPr>
        <w:t>-</w:t>
      </w:r>
      <w:r w:rsidRPr="000469A0">
        <w:rPr>
          <w:rFonts w:ascii="Times New Roman" w:hAnsi="Times New Roman"/>
          <w:sz w:val="24"/>
          <w:szCs w:val="24"/>
        </w:rPr>
        <w:t>графы и профилометры) и бес</w:t>
      </w:r>
      <w:r w:rsidRPr="000469A0">
        <w:rPr>
          <w:rFonts w:ascii="Times New Roman" w:hAnsi="Times New Roman"/>
          <w:vanish/>
          <w:sz w:val="24"/>
          <w:szCs w:val="24"/>
        </w:rPr>
        <w:t>-</w:t>
      </w:r>
      <w:r w:rsidRPr="000469A0">
        <w:rPr>
          <w:rFonts w:ascii="Times New Roman" w:hAnsi="Times New Roman"/>
          <w:sz w:val="24"/>
          <w:szCs w:val="24"/>
        </w:rPr>
        <w:t xml:space="preserve">контактные (оптические) . </w:t>
      </w:r>
    </w:p>
    <w:p w:rsidR="00D00DC4" w:rsidRPr="000469A0" w:rsidRDefault="00D00DC4" w:rsidP="00D00DC4">
      <w:pPr>
        <w:widowControl w:val="0"/>
        <w:autoSpaceDE w:val="0"/>
        <w:autoSpaceDN w:val="0"/>
        <w:adjustRightInd w:val="0"/>
        <w:spacing w:after="0" w:line="240" w:lineRule="auto"/>
        <w:ind w:firstLine="284"/>
        <w:jc w:val="both"/>
        <w:rPr>
          <w:rFonts w:ascii="Times New Roman" w:hAnsi="Times New Roman"/>
          <w:sz w:val="24"/>
          <w:szCs w:val="24"/>
        </w:rPr>
      </w:pPr>
      <w:r w:rsidRPr="000469A0">
        <w:rPr>
          <w:rFonts w:ascii="Times New Roman" w:hAnsi="Times New Roman"/>
          <w:sz w:val="24"/>
          <w:szCs w:val="24"/>
        </w:rPr>
        <w:t>Работа профилографов основана на фотозаписи луча све</w:t>
      </w:r>
      <w:r w:rsidRPr="000469A0">
        <w:rPr>
          <w:rFonts w:ascii="Times New Roman" w:hAnsi="Times New Roman"/>
          <w:vanish/>
          <w:sz w:val="24"/>
          <w:szCs w:val="24"/>
        </w:rPr>
        <w:t>-</w:t>
      </w:r>
      <w:r w:rsidRPr="000469A0">
        <w:rPr>
          <w:rFonts w:ascii="Times New Roman" w:hAnsi="Times New Roman"/>
          <w:sz w:val="24"/>
          <w:szCs w:val="24"/>
        </w:rPr>
        <w:t xml:space="preserve">та, очерчивающего в увеличенном виде профиль неровности проверяемой поверхности при </w:t>
      </w:r>
      <w:r w:rsidRPr="000469A0">
        <w:rPr>
          <w:rFonts w:ascii="Times New Roman" w:hAnsi="Times New Roman"/>
          <w:b/>
          <w:bCs/>
          <w:sz w:val="24"/>
          <w:szCs w:val="24"/>
        </w:rPr>
        <w:t xml:space="preserve">7 </w:t>
      </w:r>
      <w:r w:rsidRPr="000469A0">
        <w:rPr>
          <w:rFonts w:ascii="Times New Roman" w:hAnsi="Times New Roman"/>
          <w:sz w:val="24"/>
          <w:szCs w:val="24"/>
        </w:rPr>
        <w:t xml:space="preserve">скольжении по ней алмазной иглы. </w:t>
      </w:r>
    </w:p>
    <w:p w:rsidR="00D00DC4" w:rsidRPr="000469A0" w:rsidRDefault="00D00DC4" w:rsidP="00D00DC4">
      <w:pPr>
        <w:widowControl w:val="0"/>
        <w:autoSpaceDE w:val="0"/>
        <w:autoSpaceDN w:val="0"/>
        <w:adjustRightInd w:val="0"/>
        <w:spacing w:after="0" w:line="240" w:lineRule="auto"/>
        <w:ind w:firstLine="284"/>
        <w:jc w:val="both"/>
        <w:rPr>
          <w:rFonts w:ascii="Times New Roman" w:hAnsi="Times New Roman"/>
          <w:sz w:val="24"/>
          <w:szCs w:val="24"/>
        </w:rPr>
      </w:pPr>
      <w:r w:rsidRPr="000469A0">
        <w:rPr>
          <w:rFonts w:ascii="Times New Roman" w:hAnsi="Times New Roman"/>
          <w:sz w:val="24"/>
          <w:szCs w:val="24"/>
        </w:rPr>
        <w:t>На рис. 2 представлена схема наиболее широко приме</w:t>
      </w:r>
      <w:r w:rsidRPr="000469A0">
        <w:rPr>
          <w:rFonts w:ascii="Times New Roman" w:hAnsi="Times New Roman"/>
          <w:vanish/>
          <w:sz w:val="24"/>
          <w:szCs w:val="24"/>
        </w:rPr>
        <w:t>-</w:t>
      </w:r>
      <w:r w:rsidRPr="000469A0">
        <w:rPr>
          <w:rFonts w:ascii="Times New Roman" w:hAnsi="Times New Roman"/>
          <w:sz w:val="24"/>
          <w:szCs w:val="24"/>
        </w:rPr>
        <w:t>няющегося в практике оптико-</w:t>
      </w:r>
      <w:r w:rsidRPr="000469A0">
        <w:rPr>
          <w:rFonts w:ascii="Times New Roman" w:hAnsi="Times New Roman"/>
          <w:vanish/>
          <w:sz w:val="24"/>
          <w:szCs w:val="24"/>
        </w:rPr>
        <w:t>-</w:t>
      </w:r>
      <w:r w:rsidRPr="000469A0">
        <w:rPr>
          <w:rFonts w:ascii="Times New Roman" w:hAnsi="Times New Roman"/>
          <w:sz w:val="24"/>
          <w:szCs w:val="24"/>
        </w:rPr>
        <w:t>механического профилографа.</w:t>
      </w:r>
    </w:p>
    <w:p w:rsidR="00D00DC4" w:rsidRPr="000469A0" w:rsidRDefault="00D00DC4" w:rsidP="00D00DC4">
      <w:pPr>
        <w:widowControl w:val="0"/>
        <w:autoSpaceDE w:val="0"/>
        <w:autoSpaceDN w:val="0"/>
        <w:adjustRightInd w:val="0"/>
        <w:spacing w:after="0" w:line="240" w:lineRule="auto"/>
        <w:ind w:firstLine="284"/>
        <w:jc w:val="center"/>
        <w:rPr>
          <w:rFonts w:ascii="Times New Roman" w:hAnsi="Times New Roman"/>
          <w:sz w:val="24"/>
          <w:szCs w:val="24"/>
        </w:rPr>
      </w:pPr>
    </w:p>
    <w:p w:rsidR="00D00DC4" w:rsidRPr="000469A0" w:rsidRDefault="00D00DC4" w:rsidP="00D00DC4">
      <w:pPr>
        <w:widowControl w:val="0"/>
        <w:autoSpaceDE w:val="0"/>
        <w:autoSpaceDN w:val="0"/>
        <w:adjustRightInd w:val="0"/>
        <w:spacing w:after="0" w:line="240" w:lineRule="auto"/>
        <w:ind w:firstLine="426"/>
        <w:jc w:val="center"/>
        <w:rPr>
          <w:rFonts w:ascii="Times New Roman" w:hAnsi="Times New Roman"/>
          <w:sz w:val="24"/>
          <w:szCs w:val="24"/>
        </w:rPr>
      </w:pPr>
      <w:r>
        <w:rPr>
          <w:rFonts w:ascii="Times New Roman" w:hAnsi="Times New Roman"/>
          <w:noProof/>
          <w:sz w:val="24"/>
          <w:szCs w:val="24"/>
        </w:rPr>
        <w:drawing>
          <wp:inline distT="0" distB="0" distL="0" distR="0">
            <wp:extent cx="2301875" cy="1955165"/>
            <wp:effectExtent l="19050" t="0" r="3175" b="0"/>
            <wp:docPr id="3" name="Рисунок 13" descr="Описание: 0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Описание: 00006.jpg"/>
                    <pic:cNvPicPr>
                      <a:picLocks noChangeAspect="1" noChangeArrowheads="1"/>
                    </pic:cNvPicPr>
                  </pic:nvPicPr>
                  <pic:blipFill>
                    <a:blip r:embed="rId7"/>
                    <a:srcRect/>
                    <a:stretch>
                      <a:fillRect/>
                    </a:stretch>
                  </pic:blipFill>
                  <pic:spPr bwMode="auto">
                    <a:xfrm>
                      <a:off x="0" y="0"/>
                      <a:ext cx="2301875" cy="1955165"/>
                    </a:xfrm>
                    <a:prstGeom prst="rect">
                      <a:avLst/>
                    </a:prstGeom>
                    <a:noFill/>
                    <a:ln w="9525">
                      <a:noFill/>
                      <a:miter lim="800000"/>
                      <a:headEnd/>
                      <a:tailEnd/>
                    </a:ln>
                  </pic:spPr>
                </pic:pic>
              </a:graphicData>
            </a:graphic>
          </wp:inline>
        </w:drawing>
      </w:r>
    </w:p>
    <w:p w:rsidR="00D00DC4" w:rsidRDefault="00D00DC4" w:rsidP="00D00DC4">
      <w:pPr>
        <w:widowControl w:val="0"/>
        <w:autoSpaceDE w:val="0"/>
        <w:autoSpaceDN w:val="0"/>
        <w:adjustRightInd w:val="0"/>
        <w:spacing w:after="0" w:line="240" w:lineRule="auto"/>
        <w:jc w:val="center"/>
        <w:rPr>
          <w:rFonts w:ascii="Times New Roman" w:hAnsi="Times New Roman"/>
          <w:sz w:val="24"/>
          <w:szCs w:val="24"/>
        </w:rPr>
      </w:pPr>
      <w:r w:rsidRPr="000469A0">
        <w:rPr>
          <w:rFonts w:ascii="Times New Roman" w:hAnsi="Times New Roman"/>
          <w:bCs/>
          <w:sz w:val="24"/>
          <w:szCs w:val="24"/>
        </w:rPr>
        <w:t xml:space="preserve">Рис. 2 Схема </w:t>
      </w:r>
      <w:r w:rsidRPr="000469A0">
        <w:rPr>
          <w:rFonts w:ascii="Times New Roman" w:hAnsi="Times New Roman"/>
          <w:sz w:val="24"/>
          <w:szCs w:val="24"/>
        </w:rPr>
        <w:t>оптико-механического профилографа</w:t>
      </w:r>
    </w:p>
    <w:p w:rsidR="00D00DC4" w:rsidRPr="000469A0" w:rsidRDefault="00D00DC4" w:rsidP="00D00DC4">
      <w:pPr>
        <w:widowControl w:val="0"/>
        <w:autoSpaceDE w:val="0"/>
        <w:autoSpaceDN w:val="0"/>
        <w:adjustRightInd w:val="0"/>
        <w:spacing w:after="0" w:line="240" w:lineRule="auto"/>
        <w:jc w:val="center"/>
        <w:rPr>
          <w:rFonts w:ascii="Times New Roman" w:hAnsi="Times New Roman"/>
          <w:sz w:val="24"/>
          <w:szCs w:val="24"/>
        </w:rPr>
      </w:pPr>
    </w:p>
    <w:p w:rsidR="00D00DC4" w:rsidRPr="000469A0" w:rsidRDefault="00D00DC4" w:rsidP="00D00DC4">
      <w:pPr>
        <w:widowControl w:val="0"/>
        <w:autoSpaceDE w:val="0"/>
        <w:autoSpaceDN w:val="0"/>
        <w:adjustRightInd w:val="0"/>
        <w:spacing w:after="0" w:line="240" w:lineRule="auto"/>
        <w:jc w:val="both"/>
        <w:rPr>
          <w:rFonts w:ascii="Times New Roman" w:hAnsi="Times New Roman"/>
          <w:sz w:val="24"/>
          <w:szCs w:val="24"/>
        </w:rPr>
      </w:pPr>
      <w:r w:rsidRPr="000469A0">
        <w:rPr>
          <w:rFonts w:ascii="Times New Roman" w:hAnsi="Times New Roman"/>
          <w:sz w:val="24"/>
          <w:szCs w:val="24"/>
        </w:rPr>
        <w:t xml:space="preserve">Алмазная игла </w:t>
      </w:r>
      <w:r w:rsidRPr="000469A0">
        <w:rPr>
          <w:rFonts w:ascii="Times New Roman" w:hAnsi="Times New Roman"/>
          <w:i/>
          <w:iCs/>
          <w:sz w:val="24"/>
          <w:szCs w:val="24"/>
        </w:rPr>
        <w:t xml:space="preserve">I, </w:t>
      </w:r>
      <w:r w:rsidRPr="000469A0">
        <w:rPr>
          <w:rFonts w:ascii="Times New Roman" w:hAnsi="Times New Roman"/>
          <w:sz w:val="24"/>
          <w:szCs w:val="24"/>
        </w:rPr>
        <w:t>скользящая по проверяемой поверхности, связана с зеркалом 2, на которое падает от лампы луч света, проходящий через диафрагму 8 и линзу 6. Колебания алмаз</w:t>
      </w:r>
      <w:r w:rsidRPr="000469A0">
        <w:rPr>
          <w:rFonts w:ascii="Times New Roman" w:hAnsi="Times New Roman"/>
          <w:vanish/>
          <w:sz w:val="24"/>
          <w:szCs w:val="24"/>
        </w:rPr>
        <w:t>-</w:t>
      </w:r>
      <w:r w:rsidRPr="000469A0">
        <w:rPr>
          <w:rFonts w:ascii="Times New Roman" w:hAnsi="Times New Roman"/>
          <w:sz w:val="24"/>
          <w:szCs w:val="24"/>
        </w:rPr>
        <w:t>ной иглы, скользящей по шероховатой поверхности, изменяют направление отраженного от зеркала луча света, и он через систему зеркал 3 ... 5 попадает на вращающийся барабан 7 со светочувствительной бумагой. После проявления на бумаге ос</w:t>
      </w:r>
      <w:r w:rsidRPr="000469A0">
        <w:rPr>
          <w:rFonts w:ascii="Times New Roman" w:hAnsi="Times New Roman"/>
          <w:vanish/>
          <w:sz w:val="24"/>
          <w:szCs w:val="24"/>
        </w:rPr>
        <w:t>-</w:t>
      </w:r>
      <w:r w:rsidRPr="000469A0">
        <w:rPr>
          <w:rFonts w:ascii="Times New Roman" w:hAnsi="Times New Roman"/>
          <w:sz w:val="24"/>
          <w:szCs w:val="24"/>
        </w:rPr>
        <w:t xml:space="preserve">тается след отраженного зеркалами луча света, который прочертил в увеличенном масштабе (фотозапись луча) микропрофиль шероховатой поверхности — профилограмму. Профилограмма очень важна в оценке износостойкости поверхности детали. </w:t>
      </w:r>
    </w:p>
    <w:p w:rsidR="00D00DC4" w:rsidRPr="000469A0" w:rsidRDefault="00D00DC4" w:rsidP="00D00DC4">
      <w:pPr>
        <w:widowControl w:val="0"/>
        <w:autoSpaceDE w:val="0"/>
        <w:autoSpaceDN w:val="0"/>
        <w:adjustRightInd w:val="0"/>
        <w:spacing w:after="0" w:line="240" w:lineRule="auto"/>
        <w:ind w:firstLine="337"/>
        <w:jc w:val="both"/>
        <w:rPr>
          <w:rFonts w:ascii="Times New Roman" w:hAnsi="Times New Roman"/>
          <w:sz w:val="24"/>
          <w:szCs w:val="24"/>
        </w:rPr>
      </w:pPr>
      <w:r w:rsidRPr="000469A0">
        <w:rPr>
          <w:rFonts w:ascii="Times New Roman" w:hAnsi="Times New Roman"/>
          <w:sz w:val="24"/>
          <w:szCs w:val="24"/>
        </w:rPr>
        <w:t>Шероховатость поверхности образуется в направлении глав</w:t>
      </w:r>
      <w:r w:rsidRPr="000469A0">
        <w:rPr>
          <w:rFonts w:ascii="Times New Roman" w:hAnsi="Times New Roman"/>
          <w:vanish/>
          <w:sz w:val="24"/>
          <w:szCs w:val="24"/>
        </w:rPr>
        <w:t>-</w:t>
      </w:r>
      <w:r w:rsidRPr="000469A0">
        <w:rPr>
          <w:rFonts w:ascii="Times New Roman" w:hAnsi="Times New Roman"/>
          <w:sz w:val="24"/>
          <w:szCs w:val="24"/>
        </w:rPr>
        <w:t>ного движения — движения резания вдоль обработочных рисок (продольная шероховатость) и в направлении поперечной по</w:t>
      </w:r>
      <w:r w:rsidRPr="000469A0">
        <w:rPr>
          <w:rFonts w:ascii="Times New Roman" w:hAnsi="Times New Roman"/>
          <w:vanish/>
          <w:sz w:val="24"/>
          <w:szCs w:val="24"/>
        </w:rPr>
        <w:t>-</w:t>
      </w:r>
      <w:r w:rsidRPr="000469A0">
        <w:rPr>
          <w:rFonts w:ascii="Times New Roman" w:hAnsi="Times New Roman"/>
          <w:sz w:val="24"/>
          <w:szCs w:val="24"/>
        </w:rPr>
        <w:t>дачи (поперечная шероховатость). Форма, размер и расположе</w:t>
      </w:r>
      <w:r w:rsidRPr="000469A0">
        <w:rPr>
          <w:rFonts w:ascii="Times New Roman" w:hAnsi="Times New Roman"/>
          <w:vanish/>
          <w:sz w:val="24"/>
          <w:szCs w:val="24"/>
        </w:rPr>
        <w:t>-</w:t>
      </w:r>
      <w:r w:rsidRPr="000469A0">
        <w:rPr>
          <w:rFonts w:ascii="Times New Roman" w:hAnsi="Times New Roman"/>
          <w:sz w:val="24"/>
          <w:szCs w:val="24"/>
        </w:rPr>
        <w:t>ние неровностей зависят от способа обработки. Меняя способ обработки, можно изменять характер и расположение неровно</w:t>
      </w:r>
      <w:r w:rsidRPr="000469A0">
        <w:rPr>
          <w:rFonts w:ascii="Times New Roman" w:hAnsi="Times New Roman"/>
          <w:vanish/>
          <w:sz w:val="24"/>
          <w:szCs w:val="24"/>
        </w:rPr>
        <w:t>-</w:t>
      </w:r>
      <w:r w:rsidRPr="000469A0">
        <w:rPr>
          <w:rFonts w:ascii="Times New Roman" w:hAnsi="Times New Roman"/>
          <w:sz w:val="24"/>
          <w:szCs w:val="24"/>
        </w:rPr>
        <w:t>стей. Оценка класса шероховатости поверхности детали произ</w:t>
      </w:r>
      <w:r w:rsidRPr="000469A0">
        <w:rPr>
          <w:rFonts w:ascii="Times New Roman" w:hAnsi="Times New Roman"/>
          <w:vanish/>
          <w:sz w:val="24"/>
          <w:szCs w:val="24"/>
        </w:rPr>
        <w:t>-</w:t>
      </w:r>
      <w:r w:rsidRPr="000469A0">
        <w:rPr>
          <w:rFonts w:ascii="Times New Roman" w:hAnsi="Times New Roman"/>
          <w:sz w:val="24"/>
          <w:szCs w:val="24"/>
        </w:rPr>
        <w:t xml:space="preserve">водится измерением ее в направлении наибольшего значения, т. е. поперечной шероховатости, которая обычно в 2 ... 3 раза превышает продольную шероховатость. </w:t>
      </w:r>
    </w:p>
    <w:p w:rsidR="00D00DC4" w:rsidRPr="000469A0" w:rsidRDefault="00D00DC4" w:rsidP="00D00DC4">
      <w:pPr>
        <w:widowControl w:val="0"/>
        <w:autoSpaceDE w:val="0"/>
        <w:autoSpaceDN w:val="0"/>
        <w:adjustRightInd w:val="0"/>
        <w:spacing w:after="0" w:line="240" w:lineRule="auto"/>
        <w:ind w:firstLine="317"/>
        <w:jc w:val="both"/>
        <w:rPr>
          <w:rFonts w:ascii="Times New Roman" w:hAnsi="Times New Roman"/>
          <w:sz w:val="24"/>
          <w:szCs w:val="24"/>
        </w:rPr>
      </w:pPr>
      <w:r w:rsidRPr="000469A0">
        <w:rPr>
          <w:rFonts w:ascii="Times New Roman" w:hAnsi="Times New Roman"/>
          <w:sz w:val="24"/>
          <w:szCs w:val="24"/>
        </w:rPr>
        <w:t>В таблице 1 показана примерная связь между способом обработки и возможно достижимым классом и параметрами R</w:t>
      </w:r>
      <w:r w:rsidRPr="000469A0">
        <w:rPr>
          <w:rFonts w:ascii="Times New Roman" w:hAnsi="Times New Roman"/>
          <w:sz w:val="24"/>
          <w:szCs w:val="24"/>
          <w:lang w:val="en-US"/>
        </w:rPr>
        <w:t>a</w:t>
      </w:r>
      <w:r w:rsidRPr="000469A0">
        <w:rPr>
          <w:rFonts w:ascii="Times New Roman" w:hAnsi="Times New Roman"/>
          <w:sz w:val="24"/>
          <w:szCs w:val="24"/>
        </w:rPr>
        <w:t xml:space="preserve"> и R</w:t>
      </w:r>
      <w:r w:rsidRPr="000469A0">
        <w:rPr>
          <w:rFonts w:ascii="Times New Roman" w:hAnsi="Times New Roman"/>
          <w:sz w:val="24"/>
          <w:szCs w:val="24"/>
          <w:lang w:val="en-US"/>
        </w:rPr>
        <w:t>z</w:t>
      </w:r>
      <w:r w:rsidRPr="000469A0">
        <w:rPr>
          <w:rFonts w:ascii="Times New Roman" w:hAnsi="Times New Roman"/>
          <w:sz w:val="24"/>
          <w:szCs w:val="24"/>
        </w:rPr>
        <w:t>, шероховатости поверхностей.</w:t>
      </w:r>
    </w:p>
    <w:p w:rsidR="00D00DC4" w:rsidRDefault="00D00DC4" w:rsidP="00D00DC4">
      <w:pPr>
        <w:widowControl w:val="0"/>
        <w:autoSpaceDE w:val="0"/>
        <w:autoSpaceDN w:val="0"/>
        <w:adjustRightInd w:val="0"/>
        <w:spacing w:after="0" w:line="240" w:lineRule="auto"/>
        <w:jc w:val="center"/>
        <w:rPr>
          <w:rFonts w:ascii="Times New Roman" w:hAnsi="Times New Roman"/>
          <w:sz w:val="24"/>
          <w:szCs w:val="18"/>
        </w:rPr>
      </w:pPr>
    </w:p>
    <w:p w:rsidR="00D00DC4" w:rsidRDefault="00D00DC4" w:rsidP="00D00DC4">
      <w:pPr>
        <w:widowControl w:val="0"/>
        <w:autoSpaceDE w:val="0"/>
        <w:autoSpaceDN w:val="0"/>
        <w:adjustRightInd w:val="0"/>
        <w:spacing w:after="0" w:line="240" w:lineRule="auto"/>
        <w:jc w:val="right"/>
        <w:rPr>
          <w:rFonts w:ascii="Times New Roman" w:hAnsi="Times New Roman"/>
          <w:sz w:val="24"/>
          <w:szCs w:val="18"/>
        </w:rPr>
      </w:pPr>
      <w:r>
        <w:rPr>
          <w:rFonts w:ascii="Times New Roman" w:hAnsi="Times New Roman"/>
          <w:sz w:val="24"/>
          <w:szCs w:val="18"/>
        </w:rPr>
        <w:t>Таблица 1</w:t>
      </w:r>
    </w:p>
    <w:p w:rsidR="00D00DC4" w:rsidRPr="00140A55" w:rsidRDefault="00D00DC4" w:rsidP="00D00DC4">
      <w:pPr>
        <w:widowControl w:val="0"/>
        <w:autoSpaceDE w:val="0"/>
        <w:autoSpaceDN w:val="0"/>
        <w:adjustRightInd w:val="0"/>
        <w:spacing w:after="0" w:line="240" w:lineRule="auto"/>
        <w:jc w:val="center"/>
        <w:rPr>
          <w:rFonts w:ascii="Times New Roman" w:hAnsi="Times New Roman"/>
          <w:sz w:val="24"/>
          <w:szCs w:val="18"/>
        </w:rPr>
      </w:pPr>
      <w:r>
        <w:rPr>
          <w:rFonts w:ascii="Times New Roman" w:hAnsi="Times New Roman"/>
          <w:noProof/>
          <w:sz w:val="24"/>
          <w:szCs w:val="18"/>
        </w:rPr>
        <w:drawing>
          <wp:inline distT="0" distB="0" distL="0" distR="0">
            <wp:extent cx="5439410" cy="8387080"/>
            <wp:effectExtent l="19050" t="0" r="8890" b="0"/>
            <wp:docPr id="4" name="Рисунок 235" descr="Описание: C:\Users\Administrator\Desktop\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5" descr="Описание: C:\Users\Administrator\Desktop\13.jpg"/>
                    <pic:cNvPicPr>
                      <a:picLocks noChangeAspect="1" noChangeArrowheads="1"/>
                    </pic:cNvPicPr>
                  </pic:nvPicPr>
                  <pic:blipFill>
                    <a:blip r:embed="rId8"/>
                    <a:srcRect/>
                    <a:stretch>
                      <a:fillRect/>
                    </a:stretch>
                  </pic:blipFill>
                  <pic:spPr bwMode="auto">
                    <a:xfrm>
                      <a:off x="0" y="0"/>
                      <a:ext cx="5439410" cy="8387080"/>
                    </a:xfrm>
                    <a:prstGeom prst="rect">
                      <a:avLst/>
                    </a:prstGeom>
                    <a:noFill/>
                    <a:ln w="9525">
                      <a:noFill/>
                      <a:miter lim="800000"/>
                      <a:headEnd/>
                      <a:tailEnd/>
                    </a:ln>
                  </pic:spPr>
                </pic:pic>
              </a:graphicData>
            </a:graphic>
          </wp:inline>
        </w:drawing>
      </w:r>
    </w:p>
    <w:p w:rsidR="00D00DC4" w:rsidRDefault="00D00DC4" w:rsidP="00D00DC4">
      <w:pPr>
        <w:widowControl w:val="0"/>
        <w:autoSpaceDE w:val="0"/>
        <w:autoSpaceDN w:val="0"/>
        <w:adjustRightInd w:val="0"/>
        <w:spacing w:after="0" w:line="240" w:lineRule="auto"/>
        <w:ind w:firstLine="317"/>
        <w:jc w:val="right"/>
        <w:rPr>
          <w:rFonts w:ascii="Times New Roman" w:hAnsi="Times New Roman"/>
          <w:sz w:val="24"/>
          <w:szCs w:val="24"/>
        </w:rPr>
      </w:pPr>
    </w:p>
    <w:p w:rsidR="00D00DC4" w:rsidRDefault="00D00DC4" w:rsidP="00D00DC4">
      <w:pPr>
        <w:widowControl w:val="0"/>
        <w:autoSpaceDE w:val="0"/>
        <w:autoSpaceDN w:val="0"/>
        <w:adjustRightInd w:val="0"/>
        <w:spacing w:after="0" w:line="240" w:lineRule="auto"/>
        <w:ind w:firstLine="317"/>
        <w:jc w:val="right"/>
        <w:rPr>
          <w:rFonts w:ascii="Times New Roman" w:hAnsi="Times New Roman"/>
          <w:sz w:val="24"/>
          <w:szCs w:val="24"/>
        </w:rPr>
      </w:pPr>
      <w:r>
        <w:rPr>
          <w:rFonts w:ascii="Times New Roman" w:hAnsi="Times New Roman"/>
          <w:sz w:val="24"/>
          <w:szCs w:val="24"/>
        </w:rPr>
        <w:lastRenderedPageBreak/>
        <w:t>Продолжение</w:t>
      </w:r>
      <w:r>
        <w:rPr>
          <w:rFonts w:ascii="Times New Roman" w:hAnsi="Times New Roman"/>
          <w:noProof/>
          <w:sz w:val="36"/>
          <w:szCs w:val="28"/>
        </w:rPr>
        <w:drawing>
          <wp:inline distT="0" distB="0" distL="0" distR="0">
            <wp:extent cx="5675630" cy="8261350"/>
            <wp:effectExtent l="19050" t="0" r="1270" b="0"/>
            <wp:docPr id="5" name="Рисунок 236" descr="Описание: C:\Users\Administrator\Desktop\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6" descr="Описание: C:\Users\Administrator\Desktop\13.jpg"/>
                    <pic:cNvPicPr>
                      <a:picLocks noChangeAspect="1" noChangeArrowheads="1"/>
                    </pic:cNvPicPr>
                  </pic:nvPicPr>
                  <pic:blipFill>
                    <a:blip r:embed="rId9"/>
                    <a:srcRect/>
                    <a:stretch>
                      <a:fillRect/>
                    </a:stretch>
                  </pic:blipFill>
                  <pic:spPr bwMode="auto">
                    <a:xfrm>
                      <a:off x="0" y="0"/>
                      <a:ext cx="5675630" cy="8261350"/>
                    </a:xfrm>
                    <a:prstGeom prst="rect">
                      <a:avLst/>
                    </a:prstGeom>
                    <a:noFill/>
                    <a:ln w="9525">
                      <a:noFill/>
                      <a:miter lim="800000"/>
                      <a:headEnd/>
                      <a:tailEnd/>
                    </a:ln>
                  </pic:spPr>
                </pic:pic>
              </a:graphicData>
            </a:graphic>
          </wp:inline>
        </w:drawing>
      </w:r>
    </w:p>
    <w:p w:rsidR="00D00DC4" w:rsidRPr="00AE7F2A" w:rsidRDefault="00D00DC4" w:rsidP="00D00DC4">
      <w:pPr>
        <w:rPr>
          <w:rFonts w:ascii="Times New Roman" w:hAnsi="Times New Roman"/>
          <w:sz w:val="36"/>
          <w:szCs w:val="28"/>
        </w:rPr>
      </w:pPr>
    </w:p>
    <w:p w:rsidR="00D00DC4" w:rsidRPr="000469A0" w:rsidRDefault="00D00DC4" w:rsidP="00D00DC4">
      <w:pPr>
        <w:widowControl w:val="0"/>
        <w:autoSpaceDE w:val="0"/>
        <w:autoSpaceDN w:val="0"/>
        <w:adjustRightInd w:val="0"/>
        <w:spacing w:after="0" w:line="240" w:lineRule="auto"/>
        <w:ind w:firstLine="317"/>
        <w:jc w:val="both"/>
        <w:rPr>
          <w:rFonts w:ascii="Times New Roman" w:hAnsi="Times New Roman"/>
          <w:sz w:val="24"/>
          <w:szCs w:val="24"/>
        </w:rPr>
      </w:pPr>
      <w:r w:rsidRPr="000469A0">
        <w:rPr>
          <w:rFonts w:ascii="Times New Roman" w:hAnsi="Times New Roman"/>
          <w:sz w:val="24"/>
          <w:szCs w:val="24"/>
        </w:rPr>
        <w:t xml:space="preserve">На рис. 3 дан пример чертежа детали, на которой указаны предельные отклонения </w:t>
      </w:r>
      <w:r w:rsidRPr="000469A0">
        <w:rPr>
          <w:rFonts w:ascii="Times New Roman" w:hAnsi="Times New Roman"/>
          <w:sz w:val="24"/>
          <w:szCs w:val="24"/>
        </w:rPr>
        <w:lastRenderedPageBreak/>
        <w:t>размеров, посадки, предельные отклонения формы и расположения поверхностей и шерохо</w:t>
      </w:r>
      <w:r w:rsidRPr="000469A0">
        <w:rPr>
          <w:rFonts w:ascii="Times New Roman" w:hAnsi="Times New Roman"/>
          <w:vanish/>
          <w:sz w:val="24"/>
          <w:szCs w:val="24"/>
        </w:rPr>
        <w:t>-</w:t>
      </w:r>
      <w:r w:rsidRPr="000469A0">
        <w:rPr>
          <w:rFonts w:ascii="Times New Roman" w:hAnsi="Times New Roman"/>
          <w:sz w:val="24"/>
          <w:szCs w:val="24"/>
        </w:rPr>
        <w:t xml:space="preserve">ватость поверхностей. </w:t>
      </w:r>
    </w:p>
    <w:p w:rsidR="00D00DC4" w:rsidRPr="000469A0" w:rsidRDefault="00D00DC4" w:rsidP="00D00DC4">
      <w:pPr>
        <w:widowControl w:val="0"/>
        <w:autoSpaceDE w:val="0"/>
        <w:autoSpaceDN w:val="0"/>
        <w:adjustRightInd w:val="0"/>
        <w:spacing w:after="0" w:line="240" w:lineRule="auto"/>
        <w:ind w:firstLine="317"/>
        <w:jc w:val="both"/>
        <w:rPr>
          <w:rFonts w:ascii="Times New Roman" w:hAnsi="Times New Roman"/>
          <w:sz w:val="24"/>
          <w:szCs w:val="24"/>
        </w:rPr>
      </w:pPr>
      <w:r w:rsidRPr="000469A0">
        <w:rPr>
          <w:rFonts w:ascii="Times New Roman" w:hAnsi="Times New Roman"/>
          <w:sz w:val="24"/>
          <w:szCs w:val="24"/>
        </w:rPr>
        <w:t>Числовые значения параметров шероховатости R</w:t>
      </w:r>
      <w:r w:rsidRPr="000469A0">
        <w:rPr>
          <w:rFonts w:ascii="Times New Roman" w:hAnsi="Times New Roman"/>
          <w:sz w:val="24"/>
          <w:szCs w:val="24"/>
          <w:lang w:val="en-US"/>
        </w:rPr>
        <w:t>a</w:t>
      </w:r>
      <w:r w:rsidRPr="000469A0">
        <w:rPr>
          <w:rFonts w:ascii="Times New Roman" w:hAnsi="Times New Roman"/>
          <w:sz w:val="24"/>
          <w:szCs w:val="24"/>
        </w:rPr>
        <w:t xml:space="preserve"> и R</w:t>
      </w:r>
      <w:r w:rsidRPr="000469A0">
        <w:rPr>
          <w:rFonts w:ascii="Times New Roman" w:hAnsi="Times New Roman"/>
          <w:sz w:val="24"/>
          <w:szCs w:val="24"/>
          <w:lang w:val="en-US"/>
        </w:rPr>
        <w:t>z</w:t>
      </w:r>
      <w:r w:rsidRPr="000469A0">
        <w:rPr>
          <w:rFonts w:ascii="Times New Roman" w:hAnsi="Times New Roman"/>
          <w:sz w:val="24"/>
          <w:szCs w:val="24"/>
        </w:rPr>
        <w:t xml:space="preserve"> в таб</w:t>
      </w:r>
      <w:r w:rsidRPr="000469A0">
        <w:rPr>
          <w:rFonts w:ascii="Times New Roman" w:hAnsi="Times New Roman"/>
          <w:vanish/>
          <w:sz w:val="24"/>
          <w:szCs w:val="24"/>
        </w:rPr>
        <w:t>-</w:t>
      </w:r>
      <w:r w:rsidRPr="000469A0">
        <w:rPr>
          <w:rFonts w:ascii="Times New Roman" w:hAnsi="Times New Roman"/>
          <w:sz w:val="24"/>
          <w:szCs w:val="24"/>
        </w:rPr>
        <w:t>лице классов ГОСТ 2789 — 73 заданы в виде диапазонов. Классы 1 ... 5, 13 и 14 определены через параметр R</w:t>
      </w:r>
      <w:r w:rsidRPr="000469A0">
        <w:rPr>
          <w:rFonts w:ascii="Times New Roman" w:hAnsi="Times New Roman"/>
          <w:sz w:val="24"/>
          <w:szCs w:val="24"/>
          <w:lang w:val="en-US"/>
        </w:rPr>
        <w:t>a</w:t>
      </w:r>
      <w:r w:rsidRPr="000469A0">
        <w:rPr>
          <w:rFonts w:ascii="Times New Roman" w:hAnsi="Times New Roman"/>
          <w:sz w:val="24"/>
          <w:szCs w:val="24"/>
        </w:rPr>
        <w:t xml:space="preserve"> классы 6 ... 12— через параметр R</w:t>
      </w:r>
      <w:r w:rsidRPr="000469A0">
        <w:rPr>
          <w:rFonts w:ascii="Times New Roman" w:hAnsi="Times New Roman"/>
          <w:sz w:val="24"/>
          <w:szCs w:val="24"/>
          <w:lang w:val="en-US"/>
        </w:rPr>
        <w:t>z</w:t>
      </w:r>
      <w:r w:rsidRPr="000469A0">
        <w:rPr>
          <w:rFonts w:ascii="Times New Roman" w:hAnsi="Times New Roman"/>
          <w:sz w:val="24"/>
          <w:szCs w:val="24"/>
        </w:rPr>
        <w:t>. Такое разделение произведено с учетом воз</w:t>
      </w:r>
      <w:r w:rsidRPr="000469A0">
        <w:rPr>
          <w:rFonts w:ascii="Times New Roman" w:hAnsi="Times New Roman"/>
          <w:vanish/>
          <w:sz w:val="24"/>
          <w:szCs w:val="24"/>
        </w:rPr>
        <w:t>-</w:t>
      </w:r>
      <w:r w:rsidRPr="000469A0">
        <w:rPr>
          <w:rFonts w:ascii="Times New Roman" w:hAnsi="Times New Roman"/>
          <w:sz w:val="24"/>
          <w:szCs w:val="24"/>
        </w:rPr>
        <w:t>можностей измерения этих параметров существующими измери</w:t>
      </w:r>
      <w:r w:rsidRPr="000469A0">
        <w:rPr>
          <w:rFonts w:ascii="Times New Roman" w:hAnsi="Times New Roman"/>
          <w:vanish/>
          <w:sz w:val="24"/>
          <w:szCs w:val="24"/>
        </w:rPr>
        <w:t>-</w:t>
      </w:r>
      <w:r w:rsidRPr="000469A0">
        <w:rPr>
          <w:rFonts w:ascii="Times New Roman" w:hAnsi="Times New Roman"/>
          <w:sz w:val="24"/>
          <w:szCs w:val="24"/>
        </w:rPr>
        <w:t>тельными средствами. Так профилометры служат для непосред</w:t>
      </w:r>
      <w:r w:rsidRPr="000469A0">
        <w:rPr>
          <w:rFonts w:ascii="Times New Roman" w:hAnsi="Times New Roman"/>
          <w:vanish/>
          <w:sz w:val="24"/>
          <w:szCs w:val="24"/>
        </w:rPr>
        <w:t>-</w:t>
      </w:r>
      <w:r w:rsidRPr="000469A0">
        <w:rPr>
          <w:rFonts w:ascii="Times New Roman" w:hAnsi="Times New Roman"/>
          <w:sz w:val="24"/>
          <w:szCs w:val="24"/>
        </w:rPr>
        <w:t>ственного измерения параметра Ra в пределах 6 ... 12 классов, а профилографы и оптические приборы одновременного преобра</w:t>
      </w:r>
      <w:r w:rsidRPr="000469A0">
        <w:rPr>
          <w:rFonts w:ascii="Times New Roman" w:hAnsi="Times New Roman"/>
          <w:vanish/>
          <w:sz w:val="24"/>
          <w:szCs w:val="24"/>
        </w:rPr>
        <w:t>-</w:t>
      </w:r>
      <w:r w:rsidRPr="000469A0">
        <w:rPr>
          <w:rFonts w:ascii="Times New Roman" w:hAnsi="Times New Roman"/>
          <w:sz w:val="24"/>
          <w:szCs w:val="24"/>
        </w:rPr>
        <w:t>зования профиля (микроинтерферометры, приборы светового се</w:t>
      </w:r>
      <w:r w:rsidRPr="000469A0">
        <w:rPr>
          <w:rFonts w:ascii="Times New Roman" w:hAnsi="Times New Roman"/>
          <w:vanish/>
          <w:sz w:val="24"/>
          <w:szCs w:val="24"/>
        </w:rPr>
        <w:t>-</w:t>
      </w:r>
      <w:r w:rsidRPr="000469A0">
        <w:rPr>
          <w:rFonts w:ascii="Times New Roman" w:hAnsi="Times New Roman"/>
          <w:sz w:val="24"/>
          <w:szCs w:val="24"/>
        </w:rPr>
        <w:t>чения, растровые микроскопы) позволяют измерить параметр R</w:t>
      </w:r>
      <w:r w:rsidRPr="000469A0">
        <w:rPr>
          <w:rFonts w:ascii="Times New Roman" w:hAnsi="Times New Roman"/>
          <w:sz w:val="24"/>
          <w:szCs w:val="24"/>
          <w:lang w:val="en-US"/>
        </w:rPr>
        <w:t>z</w:t>
      </w:r>
      <w:r w:rsidRPr="000469A0">
        <w:rPr>
          <w:rFonts w:ascii="Times New Roman" w:hAnsi="Times New Roman"/>
          <w:sz w:val="24"/>
          <w:szCs w:val="24"/>
        </w:rPr>
        <w:t xml:space="preserve"> с наименьшей трудоемкостью. </w:t>
      </w:r>
    </w:p>
    <w:p w:rsidR="00D00DC4" w:rsidRPr="000469A0" w:rsidRDefault="00D00DC4" w:rsidP="00D00DC4">
      <w:pPr>
        <w:widowControl w:val="0"/>
        <w:autoSpaceDE w:val="0"/>
        <w:autoSpaceDN w:val="0"/>
        <w:adjustRightInd w:val="0"/>
        <w:spacing w:after="0" w:line="240" w:lineRule="auto"/>
        <w:ind w:firstLine="317"/>
        <w:jc w:val="both"/>
        <w:rPr>
          <w:rFonts w:ascii="Times New Roman" w:hAnsi="Times New Roman"/>
          <w:sz w:val="24"/>
          <w:szCs w:val="24"/>
        </w:rPr>
      </w:pPr>
      <w:r w:rsidRPr="000469A0">
        <w:rPr>
          <w:rFonts w:ascii="Times New Roman" w:hAnsi="Times New Roman"/>
          <w:sz w:val="24"/>
          <w:szCs w:val="24"/>
        </w:rPr>
        <w:t>Это обеспечивает однозначность понятия «класс шерохова</w:t>
      </w:r>
      <w:r w:rsidRPr="000469A0">
        <w:rPr>
          <w:rFonts w:ascii="Times New Roman" w:hAnsi="Times New Roman"/>
          <w:vanish/>
          <w:sz w:val="24"/>
          <w:szCs w:val="24"/>
        </w:rPr>
        <w:t>-</w:t>
      </w:r>
      <w:r w:rsidRPr="000469A0">
        <w:rPr>
          <w:rFonts w:ascii="Times New Roman" w:hAnsi="Times New Roman"/>
          <w:sz w:val="24"/>
          <w:szCs w:val="24"/>
        </w:rPr>
        <w:t>тости» и контроля шероховатости в соответствии с требованиями технической документации.</w:t>
      </w:r>
    </w:p>
    <w:p w:rsidR="00D00DC4" w:rsidRDefault="00D00DC4" w:rsidP="00D00DC4">
      <w:pPr>
        <w:rPr>
          <w:rFonts w:ascii="Times New Roman" w:hAnsi="Times New Roman"/>
          <w:sz w:val="24"/>
          <w:szCs w:val="24"/>
        </w:rPr>
      </w:pPr>
    </w:p>
    <w:p w:rsidR="00D00DC4" w:rsidRDefault="00D00DC4" w:rsidP="00D00DC4">
      <w:pPr>
        <w:jc w:val="center"/>
        <w:rPr>
          <w:rFonts w:ascii="Times New Roman" w:hAnsi="Times New Roman"/>
          <w:sz w:val="24"/>
          <w:szCs w:val="24"/>
        </w:rPr>
      </w:pPr>
      <w:r>
        <w:rPr>
          <w:rFonts w:ascii="Times New Roman" w:hAnsi="Times New Roman"/>
          <w:noProof/>
          <w:sz w:val="24"/>
          <w:szCs w:val="24"/>
        </w:rPr>
        <w:drawing>
          <wp:inline distT="0" distB="0" distL="0" distR="0">
            <wp:extent cx="4130675" cy="3232150"/>
            <wp:effectExtent l="19050" t="0" r="3175" b="0"/>
            <wp:docPr id="6" name="Рисунок 36" descr="Описание: F:\1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Описание: F:\1114.jpg"/>
                    <pic:cNvPicPr>
                      <a:picLocks noChangeAspect="1" noChangeArrowheads="1"/>
                    </pic:cNvPicPr>
                  </pic:nvPicPr>
                  <pic:blipFill>
                    <a:blip r:embed="rId10"/>
                    <a:srcRect/>
                    <a:stretch>
                      <a:fillRect/>
                    </a:stretch>
                  </pic:blipFill>
                  <pic:spPr bwMode="auto">
                    <a:xfrm>
                      <a:off x="0" y="0"/>
                      <a:ext cx="4130675" cy="3232150"/>
                    </a:xfrm>
                    <a:prstGeom prst="rect">
                      <a:avLst/>
                    </a:prstGeom>
                    <a:noFill/>
                    <a:ln w="9525">
                      <a:noFill/>
                      <a:miter lim="800000"/>
                      <a:headEnd/>
                      <a:tailEnd/>
                    </a:ln>
                  </pic:spPr>
                </pic:pic>
              </a:graphicData>
            </a:graphic>
          </wp:inline>
        </w:drawing>
      </w:r>
    </w:p>
    <w:p w:rsidR="00D00DC4" w:rsidRPr="000469A0" w:rsidRDefault="00D00DC4" w:rsidP="00D00DC4">
      <w:pPr>
        <w:rPr>
          <w:rFonts w:ascii="Times New Roman" w:hAnsi="Times New Roman"/>
          <w:sz w:val="24"/>
          <w:szCs w:val="24"/>
        </w:rPr>
      </w:pPr>
    </w:p>
    <w:p w:rsidR="00D00DC4" w:rsidRPr="000469A0" w:rsidRDefault="00D00DC4" w:rsidP="00D00DC4">
      <w:pPr>
        <w:rPr>
          <w:rFonts w:ascii="Times New Roman" w:hAnsi="Times New Roman"/>
          <w:sz w:val="24"/>
          <w:szCs w:val="24"/>
        </w:rPr>
      </w:pPr>
      <w:r w:rsidRPr="000469A0">
        <w:rPr>
          <w:rFonts w:ascii="Times New Roman" w:hAnsi="Times New Roman"/>
          <w:b/>
          <w:sz w:val="24"/>
          <w:szCs w:val="24"/>
        </w:rPr>
        <w:t>Обозначение шероховатости поверхности</w:t>
      </w:r>
      <w:r w:rsidRPr="000469A0">
        <w:rPr>
          <w:rFonts w:ascii="Times New Roman" w:hAnsi="Times New Roman"/>
          <w:sz w:val="24"/>
          <w:szCs w:val="24"/>
        </w:rPr>
        <w:t>.</w:t>
      </w:r>
    </w:p>
    <w:p w:rsidR="00D00DC4" w:rsidRPr="000469A0" w:rsidRDefault="00D00DC4" w:rsidP="00D00DC4">
      <w:pPr>
        <w:jc w:val="both"/>
        <w:rPr>
          <w:rFonts w:ascii="Times New Roman" w:hAnsi="Times New Roman"/>
          <w:sz w:val="24"/>
          <w:szCs w:val="24"/>
        </w:rPr>
      </w:pPr>
      <w:r w:rsidRPr="000469A0">
        <w:rPr>
          <w:rFonts w:ascii="Times New Roman" w:hAnsi="Times New Roman"/>
          <w:sz w:val="24"/>
          <w:szCs w:val="24"/>
        </w:rPr>
        <w:t xml:space="preserve">      Обозначение шероховатостей поверхностей деталей машин и правила нанесения их на чертежах установлены ГОСТ 2.309-73.  Шероховатость поверхностей обозначают на чертежах для всех выполняемых по  данному чертежу поверхностей изделия, независимо от методов их образования, кроме поверхностей шероховатость которых не обусловлена требованиями конструкций.</w:t>
      </w:r>
    </w:p>
    <w:p w:rsidR="00D00DC4" w:rsidRPr="000469A0" w:rsidRDefault="00D00DC4" w:rsidP="00D00DC4">
      <w:pPr>
        <w:jc w:val="both"/>
        <w:rPr>
          <w:rFonts w:ascii="Times New Roman" w:hAnsi="Times New Roman"/>
          <w:sz w:val="24"/>
          <w:szCs w:val="24"/>
        </w:rPr>
      </w:pPr>
      <w:r>
        <w:rPr>
          <w:noProof/>
        </w:rPr>
        <w:drawing>
          <wp:anchor distT="0" distB="0" distL="114300" distR="114300" simplePos="0" relativeHeight="251661312" behindDoc="0" locked="0" layoutInCell="1" allowOverlap="1">
            <wp:simplePos x="0" y="0"/>
            <wp:positionH relativeFrom="column">
              <wp:posOffset>-30480</wp:posOffset>
            </wp:positionH>
            <wp:positionV relativeFrom="paragraph">
              <wp:posOffset>222250</wp:posOffset>
            </wp:positionV>
            <wp:extent cx="329565" cy="393700"/>
            <wp:effectExtent l="19050" t="0" r="0" b="0"/>
            <wp:wrapNone/>
            <wp:docPr id="10" name="Рисунок 3"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езымянный"/>
                    <pic:cNvPicPr>
                      <a:picLocks noChangeAspect="1" noChangeArrowheads="1"/>
                    </pic:cNvPicPr>
                  </pic:nvPicPr>
                  <pic:blipFill>
                    <a:blip r:embed="rId11" cstate="print"/>
                    <a:srcRect/>
                    <a:stretch>
                      <a:fillRect/>
                    </a:stretch>
                  </pic:blipFill>
                  <pic:spPr bwMode="auto">
                    <a:xfrm>
                      <a:off x="0" y="0"/>
                      <a:ext cx="329565" cy="393700"/>
                    </a:xfrm>
                    <a:prstGeom prst="rect">
                      <a:avLst/>
                    </a:prstGeom>
                    <a:noFill/>
                    <a:ln w="9525">
                      <a:noFill/>
                      <a:miter lim="800000"/>
                      <a:headEnd/>
                      <a:tailEnd/>
                    </a:ln>
                  </pic:spPr>
                </pic:pic>
              </a:graphicData>
            </a:graphic>
          </wp:anchor>
        </w:drawing>
      </w:r>
      <w:r w:rsidRPr="000469A0">
        <w:rPr>
          <w:rFonts w:ascii="Times New Roman" w:hAnsi="Times New Roman"/>
          <w:sz w:val="24"/>
          <w:szCs w:val="24"/>
        </w:rPr>
        <w:t xml:space="preserve">         В </w:t>
      </w:r>
      <w:r>
        <w:rPr>
          <w:rFonts w:ascii="Times New Roman" w:hAnsi="Times New Roman"/>
          <w:sz w:val="24"/>
          <w:szCs w:val="24"/>
        </w:rPr>
        <w:t xml:space="preserve">обозначении </w:t>
      </w:r>
      <w:r w:rsidRPr="000469A0">
        <w:rPr>
          <w:rFonts w:ascii="Times New Roman" w:hAnsi="Times New Roman"/>
          <w:sz w:val="24"/>
          <w:szCs w:val="24"/>
        </w:rPr>
        <w:t>шероховатости поверхности применяется один из знаков:</w:t>
      </w:r>
    </w:p>
    <w:p w:rsidR="00D00DC4" w:rsidRDefault="00D00DC4" w:rsidP="00D00DC4">
      <w:pPr>
        <w:ind w:left="567"/>
        <w:jc w:val="both"/>
        <w:rPr>
          <w:rFonts w:ascii="Times New Roman" w:hAnsi="Times New Roman"/>
          <w:sz w:val="24"/>
          <w:szCs w:val="24"/>
        </w:rPr>
      </w:pPr>
      <w:r w:rsidRPr="000469A0">
        <w:rPr>
          <w:rFonts w:ascii="Times New Roman" w:hAnsi="Times New Roman"/>
          <w:sz w:val="24"/>
          <w:szCs w:val="24"/>
        </w:rPr>
        <w:t>-  вид обработки конструктором не устанавливается;</w:t>
      </w:r>
    </w:p>
    <w:p w:rsidR="00D00DC4" w:rsidRPr="000469A0" w:rsidRDefault="00D00DC4" w:rsidP="00D00DC4">
      <w:pPr>
        <w:ind w:left="852"/>
        <w:jc w:val="both"/>
        <w:rPr>
          <w:rFonts w:ascii="Times New Roman" w:hAnsi="Times New Roman"/>
          <w:sz w:val="24"/>
          <w:szCs w:val="24"/>
        </w:rPr>
      </w:pPr>
    </w:p>
    <w:p w:rsidR="00D00DC4" w:rsidRPr="000469A0" w:rsidRDefault="00D00DC4" w:rsidP="00D00DC4">
      <w:pPr>
        <w:jc w:val="both"/>
        <w:rPr>
          <w:rFonts w:ascii="Times New Roman" w:hAnsi="Times New Roman"/>
          <w:sz w:val="24"/>
          <w:szCs w:val="24"/>
        </w:rPr>
      </w:pPr>
      <w:r>
        <w:rPr>
          <w:noProof/>
        </w:rPr>
        <w:drawing>
          <wp:anchor distT="0" distB="0" distL="114300" distR="114300" simplePos="0" relativeHeight="251663360" behindDoc="0" locked="0" layoutInCell="1" allowOverlap="1">
            <wp:simplePos x="0" y="0"/>
            <wp:positionH relativeFrom="column">
              <wp:posOffset>-93980</wp:posOffset>
            </wp:positionH>
            <wp:positionV relativeFrom="paragraph">
              <wp:posOffset>377190</wp:posOffset>
            </wp:positionV>
            <wp:extent cx="403860" cy="414655"/>
            <wp:effectExtent l="19050" t="0" r="0" b="0"/>
            <wp:wrapNone/>
            <wp:docPr id="9" name="Рисунок 5" descr="Безымянный - копи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езымянный - копия (2)"/>
                    <pic:cNvPicPr>
                      <a:picLocks noChangeAspect="1" noChangeArrowheads="1"/>
                    </pic:cNvPicPr>
                  </pic:nvPicPr>
                  <pic:blipFill>
                    <a:blip r:embed="rId12" cstate="print"/>
                    <a:srcRect/>
                    <a:stretch>
                      <a:fillRect/>
                    </a:stretch>
                  </pic:blipFill>
                  <pic:spPr bwMode="auto">
                    <a:xfrm>
                      <a:off x="0" y="0"/>
                      <a:ext cx="403860" cy="414655"/>
                    </a:xfrm>
                    <a:prstGeom prst="rect">
                      <a:avLst/>
                    </a:prstGeom>
                    <a:noFill/>
                    <a:ln w="9525">
                      <a:noFill/>
                      <a:miter lim="800000"/>
                      <a:headEnd/>
                      <a:tailEnd/>
                    </a:ln>
                  </pic:spPr>
                </pic:pic>
              </a:graphicData>
            </a:graphic>
          </wp:anchor>
        </w:drawing>
      </w:r>
      <w:r>
        <w:rPr>
          <w:noProof/>
        </w:rPr>
        <w:drawing>
          <wp:anchor distT="0" distB="0" distL="114300" distR="114300" simplePos="0" relativeHeight="251662336" behindDoc="0" locked="0" layoutInCell="1" allowOverlap="1">
            <wp:simplePos x="0" y="0"/>
            <wp:positionH relativeFrom="column">
              <wp:posOffset>-93980</wp:posOffset>
            </wp:positionH>
            <wp:positionV relativeFrom="paragraph">
              <wp:posOffset>-142240</wp:posOffset>
            </wp:positionV>
            <wp:extent cx="361315" cy="414655"/>
            <wp:effectExtent l="19050" t="0" r="635" b="0"/>
            <wp:wrapNone/>
            <wp:docPr id="8" name="Рисунок 4" descr="Безымянный -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Безымянный - копия"/>
                    <pic:cNvPicPr>
                      <a:picLocks noChangeAspect="1" noChangeArrowheads="1"/>
                    </pic:cNvPicPr>
                  </pic:nvPicPr>
                  <pic:blipFill>
                    <a:blip r:embed="rId13" cstate="print"/>
                    <a:srcRect/>
                    <a:stretch>
                      <a:fillRect/>
                    </a:stretch>
                  </pic:blipFill>
                  <pic:spPr bwMode="auto">
                    <a:xfrm>
                      <a:off x="0" y="0"/>
                      <a:ext cx="361315" cy="414655"/>
                    </a:xfrm>
                    <a:prstGeom prst="rect">
                      <a:avLst/>
                    </a:prstGeom>
                    <a:noFill/>
                    <a:ln w="9525">
                      <a:noFill/>
                      <a:miter lim="800000"/>
                      <a:headEnd/>
                      <a:tailEnd/>
                    </a:ln>
                  </pic:spPr>
                </pic:pic>
              </a:graphicData>
            </a:graphic>
          </wp:anchor>
        </w:drawing>
      </w:r>
      <w:r w:rsidRPr="000469A0">
        <w:rPr>
          <w:rFonts w:ascii="Times New Roman" w:hAnsi="Times New Roman"/>
          <w:sz w:val="24"/>
          <w:szCs w:val="24"/>
        </w:rPr>
        <w:t xml:space="preserve">      - шероховатость поверхности, которая должна быть образована удалением слоя материала ( точение, фрезерование, сверление, шлифование, полирование, травление и т.д.);</w:t>
      </w:r>
    </w:p>
    <w:p w:rsidR="00D00DC4" w:rsidRDefault="00D00DC4" w:rsidP="00D00DC4">
      <w:pPr>
        <w:jc w:val="both"/>
        <w:rPr>
          <w:rFonts w:ascii="Times New Roman" w:hAnsi="Times New Roman"/>
          <w:sz w:val="24"/>
          <w:szCs w:val="24"/>
        </w:rPr>
      </w:pPr>
      <w:r w:rsidRPr="000469A0">
        <w:rPr>
          <w:rFonts w:ascii="Times New Roman" w:hAnsi="Times New Roman"/>
          <w:sz w:val="24"/>
          <w:szCs w:val="24"/>
        </w:rPr>
        <w:lastRenderedPageBreak/>
        <w:t xml:space="preserve">       -  шероховатость поверхности, которая образован</w:t>
      </w:r>
      <w:r>
        <w:rPr>
          <w:rFonts w:ascii="Times New Roman" w:hAnsi="Times New Roman"/>
          <w:sz w:val="24"/>
          <w:szCs w:val="24"/>
        </w:rPr>
        <w:t>а без удаления слоя материала (</w:t>
      </w:r>
      <w:r w:rsidRPr="000469A0">
        <w:rPr>
          <w:rFonts w:ascii="Times New Roman" w:hAnsi="Times New Roman"/>
          <w:sz w:val="24"/>
          <w:szCs w:val="24"/>
        </w:rPr>
        <w:t xml:space="preserve">литье, ковка, штамповка, прокат и т.д.).    Поверхности не обрабатываемые по данному чертежу </w:t>
      </w:r>
    </w:p>
    <w:p w:rsidR="00D00DC4" w:rsidRPr="000469A0" w:rsidRDefault="00D00DC4" w:rsidP="00D00DC4">
      <w:pPr>
        <w:jc w:val="both"/>
        <w:rPr>
          <w:rFonts w:ascii="Times New Roman" w:hAnsi="Times New Roman"/>
          <w:sz w:val="24"/>
          <w:szCs w:val="24"/>
        </w:rPr>
      </w:pPr>
      <w:r w:rsidRPr="000469A0">
        <w:rPr>
          <w:rFonts w:ascii="Times New Roman" w:hAnsi="Times New Roman"/>
          <w:sz w:val="24"/>
          <w:szCs w:val="24"/>
        </w:rPr>
        <w:t xml:space="preserve"> ( т.е. не подвергаемые дополнительной обработке).</w:t>
      </w:r>
    </w:p>
    <w:p w:rsidR="00D00DC4" w:rsidRPr="000469A0" w:rsidRDefault="00D00DC4" w:rsidP="00D00DC4">
      <w:pPr>
        <w:tabs>
          <w:tab w:val="left" w:pos="1140"/>
        </w:tabs>
        <w:jc w:val="both"/>
        <w:rPr>
          <w:rFonts w:ascii="Times New Roman" w:hAnsi="Times New Roman"/>
          <w:b/>
          <w:sz w:val="24"/>
          <w:szCs w:val="24"/>
        </w:rPr>
      </w:pPr>
      <w:r w:rsidRPr="000469A0">
        <w:rPr>
          <w:rFonts w:ascii="Times New Roman" w:hAnsi="Times New Roman"/>
          <w:b/>
          <w:sz w:val="24"/>
          <w:szCs w:val="24"/>
        </w:rPr>
        <w:t xml:space="preserve">   Нанесение обозначений шероховатости поверхности на чертежах.</w:t>
      </w:r>
    </w:p>
    <w:p w:rsidR="00D00DC4" w:rsidRPr="000469A0" w:rsidRDefault="00D00DC4" w:rsidP="00D00DC4">
      <w:pPr>
        <w:tabs>
          <w:tab w:val="left" w:pos="1140"/>
        </w:tabs>
        <w:jc w:val="both"/>
        <w:rPr>
          <w:rFonts w:ascii="Times New Roman" w:hAnsi="Times New Roman"/>
          <w:sz w:val="24"/>
          <w:szCs w:val="24"/>
        </w:rPr>
      </w:pPr>
      <w:r w:rsidRPr="000469A0">
        <w:rPr>
          <w:rFonts w:ascii="Times New Roman" w:hAnsi="Times New Roman"/>
          <w:sz w:val="24"/>
          <w:szCs w:val="24"/>
        </w:rPr>
        <w:t>Обозначения шероховатости на изображении изделия располагают на линии контура, выносных линиях ( по возможности ближе к размерной линии)  или на полках линий –выносок (рис.3).</w:t>
      </w:r>
    </w:p>
    <w:p w:rsidR="00D00DC4" w:rsidRDefault="00D00DC4" w:rsidP="00D00DC4">
      <w:pPr>
        <w:widowControl w:val="0"/>
        <w:autoSpaceDE w:val="0"/>
        <w:autoSpaceDN w:val="0"/>
        <w:adjustRightInd w:val="0"/>
        <w:spacing w:after="450" w:line="240" w:lineRule="auto"/>
        <w:jc w:val="center"/>
        <w:rPr>
          <w:rFonts w:ascii="Times New Roman" w:hAnsi="Times New Roman"/>
          <w:sz w:val="6"/>
          <w:szCs w:val="6"/>
        </w:rPr>
      </w:pPr>
      <w:r>
        <w:rPr>
          <w:rFonts w:ascii="Times New Roman" w:hAnsi="Times New Roman"/>
          <w:noProof/>
          <w:sz w:val="28"/>
        </w:rPr>
        <w:drawing>
          <wp:inline distT="0" distB="0" distL="0" distR="0">
            <wp:extent cx="6306185" cy="3957320"/>
            <wp:effectExtent l="19050" t="0" r="0" b="0"/>
            <wp:docPr id="7" name="Рисунок 14" descr="Описание: 00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Описание: 000008.jpg"/>
                    <pic:cNvPicPr>
                      <a:picLocks noChangeAspect="1" noChangeArrowheads="1"/>
                    </pic:cNvPicPr>
                  </pic:nvPicPr>
                  <pic:blipFill>
                    <a:blip r:embed="rId14"/>
                    <a:srcRect/>
                    <a:stretch>
                      <a:fillRect/>
                    </a:stretch>
                  </pic:blipFill>
                  <pic:spPr bwMode="auto">
                    <a:xfrm>
                      <a:off x="0" y="0"/>
                      <a:ext cx="6306185" cy="3957320"/>
                    </a:xfrm>
                    <a:prstGeom prst="rect">
                      <a:avLst/>
                    </a:prstGeom>
                    <a:noFill/>
                    <a:ln w="9525">
                      <a:noFill/>
                      <a:miter lim="800000"/>
                      <a:headEnd/>
                      <a:tailEnd/>
                    </a:ln>
                  </pic:spPr>
                </pic:pic>
              </a:graphicData>
            </a:graphic>
          </wp:inline>
        </w:drawing>
      </w:r>
    </w:p>
    <w:p w:rsidR="00D00DC4" w:rsidRDefault="00D00DC4" w:rsidP="00D00DC4">
      <w:pPr>
        <w:widowControl w:val="0"/>
        <w:autoSpaceDE w:val="0"/>
        <w:autoSpaceDN w:val="0"/>
        <w:adjustRightInd w:val="0"/>
        <w:spacing w:after="0" w:line="240" w:lineRule="auto"/>
        <w:jc w:val="center"/>
        <w:rPr>
          <w:rFonts w:ascii="Times New Roman" w:hAnsi="Times New Roman"/>
          <w:sz w:val="24"/>
          <w:szCs w:val="18"/>
        </w:rPr>
      </w:pPr>
      <w:r>
        <w:rPr>
          <w:rFonts w:ascii="Times New Roman" w:hAnsi="Times New Roman"/>
          <w:sz w:val="24"/>
          <w:szCs w:val="18"/>
        </w:rPr>
        <w:t xml:space="preserve">Рис. </w:t>
      </w:r>
      <w:r w:rsidRPr="00140A55">
        <w:rPr>
          <w:rFonts w:ascii="Times New Roman" w:hAnsi="Times New Roman"/>
          <w:sz w:val="24"/>
          <w:szCs w:val="18"/>
        </w:rPr>
        <w:t>3</w:t>
      </w:r>
      <w:r w:rsidRPr="00AE7F2A">
        <w:rPr>
          <w:rFonts w:ascii="Times New Roman" w:hAnsi="Times New Roman"/>
          <w:sz w:val="24"/>
          <w:szCs w:val="18"/>
        </w:rPr>
        <w:t>. Пример чертежа детали с указанием предельных отклонений</w:t>
      </w:r>
      <w:r w:rsidRPr="00AE7F2A">
        <w:rPr>
          <w:rFonts w:ascii="Times New Roman" w:hAnsi="Times New Roman"/>
          <w:sz w:val="24"/>
          <w:szCs w:val="18"/>
        </w:rPr>
        <w:br/>
        <w:t>размеров, посадок, предельных отклонений формы и расположения</w:t>
      </w:r>
      <w:r w:rsidRPr="00AE7F2A">
        <w:rPr>
          <w:rFonts w:ascii="Times New Roman" w:hAnsi="Times New Roman"/>
          <w:sz w:val="24"/>
          <w:szCs w:val="18"/>
        </w:rPr>
        <w:br/>
        <w:t>поверхностей и шероховатости поверхностей</w:t>
      </w:r>
    </w:p>
    <w:p w:rsidR="00D00DC4" w:rsidRPr="000469A0" w:rsidRDefault="00D00DC4" w:rsidP="00D00DC4">
      <w:pPr>
        <w:tabs>
          <w:tab w:val="left" w:pos="1140"/>
        </w:tabs>
        <w:rPr>
          <w:rFonts w:ascii="Times New Roman" w:hAnsi="Times New Roman"/>
          <w:sz w:val="24"/>
          <w:szCs w:val="24"/>
        </w:rPr>
      </w:pPr>
    </w:p>
    <w:p w:rsidR="00D00DC4" w:rsidRPr="000469A0" w:rsidRDefault="00D00DC4" w:rsidP="00D00DC4">
      <w:pPr>
        <w:tabs>
          <w:tab w:val="left" w:pos="1140"/>
        </w:tabs>
        <w:jc w:val="both"/>
        <w:rPr>
          <w:rFonts w:ascii="Times New Roman" w:hAnsi="Times New Roman"/>
          <w:sz w:val="24"/>
          <w:szCs w:val="24"/>
        </w:rPr>
      </w:pPr>
      <w:r w:rsidRPr="000469A0">
        <w:rPr>
          <w:rFonts w:ascii="Times New Roman" w:hAnsi="Times New Roman"/>
          <w:sz w:val="24"/>
          <w:szCs w:val="24"/>
        </w:rPr>
        <w:t xml:space="preserve">      Если шероховатость всех поверхностей детали одинакова, то ее обозначение помещают в правом верхнем углу чертежа и на изображении не наносят. ( Обозначение = 1,5 раза больше, чем в обозначениях на изображении).</w:t>
      </w:r>
    </w:p>
    <w:p w:rsidR="00D00DC4" w:rsidRPr="000469A0" w:rsidRDefault="00D00DC4" w:rsidP="00D00DC4">
      <w:pPr>
        <w:jc w:val="both"/>
        <w:rPr>
          <w:rFonts w:ascii="Times New Roman" w:hAnsi="Times New Roman"/>
          <w:sz w:val="24"/>
          <w:szCs w:val="24"/>
        </w:rPr>
      </w:pPr>
      <w:r w:rsidRPr="000469A0">
        <w:rPr>
          <w:rFonts w:ascii="Times New Roman" w:hAnsi="Times New Roman"/>
          <w:b/>
          <w:sz w:val="24"/>
          <w:szCs w:val="24"/>
        </w:rPr>
        <w:t>Задание:</w:t>
      </w:r>
      <w:r w:rsidRPr="000469A0">
        <w:rPr>
          <w:rFonts w:ascii="Times New Roman" w:hAnsi="Times New Roman"/>
          <w:sz w:val="24"/>
          <w:szCs w:val="24"/>
        </w:rPr>
        <w:t xml:space="preserve">  посмотреть чертежи с обозначениями  шероховатости поверхностей.</w:t>
      </w:r>
    </w:p>
    <w:p w:rsidR="00D00DC4" w:rsidRPr="000469A0" w:rsidRDefault="00D00DC4" w:rsidP="00D00DC4">
      <w:pPr>
        <w:jc w:val="both"/>
        <w:rPr>
          <w:rFonts w:ascii="Times New Roman" w:hAnsi="Times New Roman"/>
          <w:sz w:val="24"/>
          <w:szCs w:val="24"/>
        </w:rPr>
      </w:pPr>
      <w:r w:rsidRPr="000469A0">
        <w:rPr>
          <w:rFonts w:ascii="Times New Roman" w:hAnsi="Times New Roman"/>
          <w:b/>
          <w:sz w:val="24"/>
          <w:szCs w:val="24"/>
        </w:rPr>
        <w:t>Обсуждение чертежей</w:t>
      </w:r>
      <w:r w:rsidRPr="000469A0">
        <w:rPr>
          <w:rFonts w:ascii="Times New Roman" w:hAnsi="Times New Roman"/>
          <w:sz w:val="24"/>
          <w:szCs w:val="24"/>
        </w:rPr>
        <w:t xml:space="preserve"> с обозначениями шероховатости  поверхностей.</w:t>
      </w:r>
    </w:p>
    <w:p w:rsidR="00A44607" w:rsidRDefault="00A44607"/>
    <w:sectPr w:rsidR="00A44607" w:rsidSect="00D00DC4">
      <w:pgSz w:w="11906" w:h="16838"/>
      <w:pgMar w:top="1134" w:right="1134" w:bottom="1418"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characterSpacingControl w:val="doNotCompress"/>
  <w:compat>
    <w:useFELayout/>
  </w:compat>
  <w:rsids>
    <w:rsidRoot w:val="00D00DC4"/>
    <w:rsid w:val="00A44607"/>
    <w:rsid w:val="00D00D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0D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0D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1452</Words>
  <Characters>8279</Characters>
  <Application>Microsoft Office Word</Application>
  <DocSecurity>0</DocSecurity>
  <Lines>68</Lines>
  <Paragraphs>19</Paragraphs>
  <ScaleCrop>false</ScaleCrop>
  <Company/>
  <LinksUpToDate>false</LinksUpToDate>
  <CharactersWithSpaces>9712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309</dc:creator>
  <cp:keywords/>
  <dc:description/>
  <cp:lastModifiedBy>309</cp:lastModifiedBy>
  <cp:revision>2</cp:revision>
  <dcterms:created xsi:type="dcterms:W3CDTF">2013-04-25T11:36:00Z</dcterms:created>
  <dcterms:modified xsi:type="dcterms:W3CDTF">2013-04-25T11:37:00Z</dcterms:modified>
</cp:coreProperties>
</file>