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784" w:rsidRDefault="000B2784" w:rsidP="000B2784">
      <w:pPr>
        <w:tabs>
          <w:tab w:val="left" w:pos="6180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0B2784" w:rsidRDefault="000B2784" w:rsidP="000B2784">
      <w:pPr>
        <w:tabs>
          <w:tab w:val="left" w:pos="6180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0B2784" w:rsidRDefault="000B2784" w:rsidP="000B2784">
      <w:pPr>
        <w:tabs>
          <w:tab w:val="left" w:pos="6180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0B2784" w:rsidRDefault="000B2784" w:rsidP="000B2784">
      <w:pPr>
        <w:tabs>
          <w:tab w:val="left" w:pos="6180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0B2784" w:rsidRDefault="000B2784" w:rsidP="000B2784">
      <w:pPr>
        <w:tabs>
          <w:tab w:val="left" w:pos="6180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0B2784" w:rsidRDefault="000B2784" w:rsidP="000B2784">
      <w:pPr>
        <w:tabs>
          <w:tab w:val="left" w:pos="6180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0B2784" w:rsidRDefault="000B2784" w:rsidP="000B2784">
      <w:pPr>
        <w:tabs>
          <w:tab w:val="left" w:pos="6180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0B2784" w:rsidRDefault="000B2784" w:rsidP="000B2784">
      <w:pPr>
        <w:tabs>
          <w:tab w:val="left" w:pos="6180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0B2784" w:rsidRDefault="000B2784" w:rsidP="000B2784">
      <w:pPr>
        <w:tabs>
          <w:tab w:val="left" w:pos="6180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0B2784" w:rsidRDefault="000B2784" w:rsidP="000B2784">
      <w:pPr>
        <w:tabs>
          <w:tab w:val="left" w:pos="6180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0B2784" w:rsidRDefault="000B2784" w:rsidP="000B2784">
      <w:pPr>
        <w:tabs>
          <w:tab w:val="left" w:pos="6180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674674" w:rsidRDefault="00674674" w:rsidP="000B2784">
      <w:pPr>
        <w:tabs>
          <w:tab w:val="left" w:pos="6180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0B2784" w:rsidRDefault="000B2784" w:rsidP="000B2784">
      <w:pPr>
        <w:tabs>
          <w:tab w:val="left" w:pos="6180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0B2784" w:rsidRDefault="000B2784" w:rsidP="000B2784">
      <w:pPr>
        <w:tabs>
          <w:tab w:val="left" w:pos="6180"/>
        </w:tabs>
        <w:rPr>
          <w:rFonts w:ascii="Times New Roman" w:hAnsi="Times New Roman"/>
          <w:b/>
          <w:sz w:val="36"/>
          <w:szCs w:val="36"/>
        </w:rPr>
      </w:pPr>
    </w:p>
    <w:p w:rsidR="000B2784" w:rsidRDefault="000B2784" w:rsidP="000B2784">
      <w:pPr>
        <w:tabs>
          <w:tab w:val="left" w:pos="6180"/>
        </w:tabs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НЕРАЗЪЕМНЫЕ СОЕДИНЕНИЯ</w:t>
      </w:r>
    </w:p>
    <w:p w:rsidR="000B2784" w:rsidRDefault="000B2784" w:rsidP="000B2784">
      <w:pPr>
        <w:tabs>
          <w:tab w:val="left" w:pos="6180"/>
        </w:tabs>
        <w:jc w:val="center"/>
        <w:rPr>
          <w:rFonts w:ascii="Times New Roman" w:hAnsi="Times New Roman"/>
          <w:sz w:val="28"/>
          <w:szCs w:val="28"/>
        </w:rPr>
      </w:pPr>
    </w:p>
    <w:p w:rsidR="000B2784" w:rsidRDefault="000B2784" w:rsidP="000B2784">
      <w:pPr>
        <w:tabs>
          <w:tab w:val="left" w:pos="6180"/>
        </w:tabs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Учебно-методическое пособие </w:t>
      </w:r>
    </w:p>
    <w:p w:rsidR="000B2784" w:rsidRDefault="000B2784" w:rsidP="000B2784">
      <w:pPr>
        <w:rPr>
          <w:rFonts w:ascii="Times New Roman" w:hAnsi="Times New Roman"/>
          <w:sz w:val="36"/>
          <w:szCs w:val="36"/>
        </w:rPr>
      </w:pPr>
    </w:p>
    <w:p w:rsidR="000B2784" w:rsidRDefault="000B2784" w:rsidP="000B2784">
      <w:pPr>
        <w:rPr>
          <w:rFonts w:ascii="Times New Roman" w:hAnsi="Times New Roman"/>
          <w:sz w:val="36"/>
          <w:szCs w:val="36"/>
        </w:rPr>
      </w:pPr>
    </w:p>
    <w:p w:rsidR="000B2784" w:rsidRDefault="000B2784" w:rsidP="000B2784">
      <w:pPr>
        <w:rPr>
          <w:rFonts w:ascii="Times New Roman" w:hAnsi="Times New Roman"/>
          <w:sz w:val="36"/>
          <w:szCs w:val="36"/>
        </w:rPr>
      </w:pPr>
    </w:p>
    <w:p w:rsidR="000B2784" w:rsidRDefault="000B2784" w:rsidP="000B2784">
      <w:pPr>
        <w:rPr>
          <w:rFonts w:ascii="Times New Roman" w:hAnsi="Times New Roman"/>
          <w:sz w:val="32"/>
          <w:szCs w:val="32"/>
        </w:rPr>
      </w:pPr>
    </w:p>
    <w:p w:rsidR="00674674" w:rsidRDefault="00674674" w:rsidP="000B2784">
      <w:pPr>
        <w:rPr>
          <w:rFonts w:ascii="Times New Roman" w:hAnsi="Times New Roman"/>
          <w:sz w:val="32"/>
          <w:szCs w:val="32"/>
        </w:rPr>
      </w:pPr>
    </w:p>
    <w:p w:rsidR="00674674" w:rsidRDefault="00674674" w:rsidP="000B2784">
      <w:pPr>
        <w:rPr>
          <w:rFonts w:ascii="Times New Roman" w:hAnsi="Times New Roman"/>
          <w:sz w:val="32"/>
          <w:szCs w:val="32"/>
        </w:rPr>
      </w:pPr>
    </w:p>
    <w:p w:rsidR="00674674" w:rsidRDefault="00674674" w:rsidP="000B2784">
      <w:pPr>
        <w:rPr>
          <w:rFonts w:ascii="Times New Roman" w:hAnsi="Times New Roman"/>
          <w:sz w:val="32"/>
          <w:szCs w:val="32"/>
        </w:rPr>
      </w:pPr>
    </w:p>
    <w:p w:rsidR="00674674" w:rsidRDefault="00674674" w:rsidP="000B2784">
      <w:pPr>
        <w:rPr>
          <w:rFonts w:ascii="Times New Roman" w:hAnsi="Times New Roman"/>
          <w:sz w:val="32"/>
          <w:szCs w:val="32"/>
        </w:rPr>
      </w:pPr>
    </w:p>
    <w:p w:rsidR="00674674" w:rsidRDefault="00674674" w:rsidP="000B2784">
      <w:pPr>
        <w:rPr>
          <w:rFonts w:ascii="Times New Roman" w:hAnsi="Times New Roman"/>
          <w:sz w:val="32"/>
          <w:szCs w:val="32"/>
        </w:rPr>
      </w:pPr>
    </w:p>
    <w:p w:rsidR="00674674" w:rsidRDefault="00674674" w:rsidP="000B2784">
      <w:pPr>
        <w:rPr>
          <w:rFonts w:ascii="Times New Roman" w:hAnsi="Times New Roman"/>
          <w:sz w:val="32"/>
          <w:szCs w:val="32"/>
        </w:rPr>
      </w:pPr>
    </w:p>
    <w:p w:rsidR="000B2784" w:rsidRDefault="000B2784" w:rsidP="000B2784">
      <w:pPr>
        <w:rPr>
          <w:rFonts w:ascii="Times New Roman" w:hAnsi="Times New Roman"/>
          <w:sz w:val="32"/>
          <w:szCs w:val="32"/>
        </w:rPr>
      </w:pPr>
    </w:p>
    <w:p w:rsidR="000B2784" w:rsidRDefault="000B2784" w:rsidP="000B2784">
      <w:pPr>
        <w:tabs>
          <w:tab w:val="left" w:pos="2964"/>
        </w:tabs>
        <w:jc w:val="center"/>
        <w:rPr>
          <w:rFonts w:ascii="Times New Roman" w:hAnsi="Times New Roman"/>
          <w:sz w:val="28"/>
          <w:szCs w:val="28"/>
        </w:rPr>
      </w:pPr>
    </w:p>
    <w:p w:rsidR="000B2784" w:rsidRDefault="000B2784" w:rsidP="000B2784">
      <w:pPr>
        <w:tabs>
          <w:tab w:val="left" w:pos="2964"/>
        </w:tabs>
        <w:jc w:val="center"/>
        <w:rPr>
          <w:rFonts w:ascii="Times New Roman" w:hAnsi="Times New Roman"/>
          <w:sz w:val="28"/>
          <w:szCs w:val="28"/>
        </w:rPr>
      </w:pPr>
    </w:p>
    <w:p w:rsidR="000B2784" w:rsidRDefault="000B2784" w:rsidP="000B2784">
      <w:pPr>
        <w:tabs>
          <w:tab w:val="left" w:pos="2964"/>
        </w:tabs>
        <w:jc w:val="center"/>
        <w:rPr>
          <w:rFonts w:ascii="Times New Roman" w:hAnsi="Times New Roman"/>
          <w:sz w:val="28"/>
          <w:szCs w:val="28"/>
        </w:rPr>
      </w:pPr>
    </w:p>
    <w:p w:rsidR="000B2784" w:rsidRDefault="000B2784" w:rsidP="000B2784">
      <w:pPr>
        <w:tabs>
          <w:tab w:val="left" w:pos="2964"/>
        </w:tabs>
        <w:jc w:val="center"/>
        <w:rPr>
          <w:rFonts w:ascii="Times New Roman" w:hAnsi="Times New Roman"/>
          <w:sz w:val="28"/>
          <w:szCs w:val="28"/>
        </w:rPr>
      </w:pPr>
    </w:p>
    <w:p w:rsidR="000B2784" w:rsidRDefault="000B2784" w:rsidP="000B2784">
      <w:pPr>
        <w:tabs>
          <w:tab w:val="left" w:pos="2964"/>
        </w:tabs>
        <w:jc w:val="center"/>
        <w:rPr>
          <w:rFonts w:ascii="Times New Roman" w:hAnsi="Times New Roman"/>
          <w:sz w:val="28"/>
          <w:szCs w:val="28"/>
        </w:rPr>
      </w:pPr>
    </w:p>
    <w:p w:rsidR="000B2784" w:rsidRDefault="000B2784" w:rsidP="000B2784">
      <w:pPr>
        <w:tabs>
          <w:tab w:val="left" w:pos="2964"/>
        </w:tabs>
        <w:jc w:val="center"/>
        <w:rPr>
          <w:rFonts w:ascii="Times New Roman" w:hAnsi="Times New Roman"/>
          <w:sz w:val="28"/>
          <w:szCs w:val="28"/>
        </w:rPr>
      </w:pPr>
    </w:p>
    <w:p w:rsidR="000B2784" w:rsidRDefault="000B2784" w:rsidP="000B2784">
      <w:pPr>
        <w:tabs>
          <w:tab w:val="left" w:pos="2964"/>
        </w:tabs>
        <w:rPr>
          <w:rFonts w:ascii="Times New Roman" w:hAnsi="Times New Roman"/>
          <w:sz w:val="28"/>
          <w:szCs w:val="28"/>
        </w:rPr>
      </w:pPr>
    </w:p>
    <w:p w:rsidR="000B2784" w:rsidRDefault="000B2784" w:rsidP="000B2784">
      <w:pPr>
        <w:tabs>
          <w:tab w:val="left" w:pos="2964"/>
        </w:tabs>
        <w:jc w:val="center"/>
        <w:rPr>
          <w:rFonts w:ascii="Times New Roman" w:hAnsi="Times New Roman"/>
          <w:sz w:val="28"/>
          <w:szCs w:val="28"/>
        </w:rPr>
      </w:pPr>
    </w:p>
    <w:p w:rsidR="000B2784" w:rsidRDefault="000B2784" w:rsidP="000B2784">
      <w:pPr>
        <w:tabs>
          <w:tab w:val="left" w:pos="2964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Ижевск 2012</w:t>
      </w:r>
    </w:p>
    <w:p w:rsidR="000B2784" w:rsidRDefault="000B2784" w:rsidP="000B27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2784" w:rsidRDefault="000B2784" w:rsidP="000B27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Министерство образования и науки РФ </w:t>
      </w:r>
    </w:p>
    <w:p w:rsidR="000B2784" w:rsidRDefault="000B2784" w:rsidP="000B27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ФГБОУ ВПО «Удмуртский государственный университет»</w:t>
      </w:r>
    </w:p>
    <w:p w:rsidR="000B2784" w:rsidRDefault="000B2784" w:rsidP="000B27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Институт гражданской защиты</w:t>
      </w:r>
    </w:p>
    <w:p w:rsidR="000B2784" w:rsidRDefault="000B2784" w:rsidP="000B27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общеинженерных дисциплин</w:t>
      </w:r>
    </w:p>
    <w:p w:rsidR="000B2784" w:rsidRDefault="000B2784" w:rsidP="000B2784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0B2784" w:rsidRPr="000B2784" w:rsidRDefault="000B2784" w:rsidP="000B2784">
      <w:pPr>
        <w:jc w:val="center"/>
        <w:rPr>
          <w:rFonts w:ascii="Calibri" w:hAnsi="Calibri" w:cs="Times New Roman"/>
          <w:iCs/>
          <w:sz w:val="28"/>
          <w:szCs w:val="28"/>
        </w:rPr>
      </w:pPr>
    </w:p>
    <w:p w:rsidR="000B2784" w:rsidRDefault="000B2784" w:rsidP="000B2784">
      <w:pPr>
        <w:spacing w:line="360" w:lineRule="auto"/>
        <w:jc w:val="center"/>
        <w:rPr>
          <w:iCs/>
          <w:sz w:val="28"/>
          <w:szCs w:val="28"/>
        </w:rPr>
      </w:pPr>
    </w:p>
    <w:p w:rsidR="000B2784" w:rsidRDefault="000B2784" w:rsidP="000B2784">
      <w:pPr>
        <w:spacing w:line="360" w:lineRule="auto"/>
        <w:rPr>
          <w:iCs/>
          <w:sz w:val="28"/>
          <w:szCs w:val="28"/>
        </w:rPr>
      </w:pPr>
    </w:p>
    <w:p w:rsidR="000B2784" w:rsidRDefault="000B2784" w:rsidP="000B2784">
      <w:pPr>
        <w:spacing w:line="360" w:lineRule="auto"/>
        <w:rPr>
          <w:iCs/>
          <w:sz w:val="28"/>
          <w:szCs w:val="28"/>
        </w:rPr>
      </w:pPr>
    </w:p>
    <w:p w:rsidR="000B2784" w:rsidRDefault="000B2784" w:rsidP="000B2784">
      <w:pPr>
        <w:spacing w:line="360" w:lineRule="auto"/>
        <w:rPr>
          <w:iCs/>
          <w:sz w:val="28"/>
          <w:szCs w:val="28"/>
        </w:rPr>
      </w:pPr>
    </w:p>
    <w:p w:rsidR="000B2784" w:rsidRDefault="000B2784" w:rsidP="000B2784">
      <w:pPr>
        <w:spacing w:line="360" w:lineRule="auto"/>
        <w:jc w:val="center"/>
        <w:rPr>
          <w:iCs/>
          <w:sz w:val="28"/>
          <w:szCs w:val="28"/>
        </w:rPr>
      </w:pPr>
    </w:p>
    <w:p w:rsidR="000B2784" w:rsidRDefault="000B2784" w:rsidP="000B2784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0B2784" w:rsidRDefault="000B2784" w:rsidP="000B2784">
      <w:pPr>
        <w:tabs>
          <w:tab w:val="left" w:pos="618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НЕРАЗЪЕМНЫЕ СОЕДИНЕНИЯ</w:t>
      </w:r>
    </w:p>
    <w:p w:rsidR="000B2784" w:rsidRDefault="000B2784" w:rsidP="000B2784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0B2784" w:rsidRDefault="000B2784" w:rsidP="000B2784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Учебно-методическое пособие</w:t>
      </w:r>
    </w:p>
    <w:p w:rsidR="000B2784" w:rsidRPr="000B2784" w:rsidRDefault="000B2784" w:rsidP="000B2784">
      <w:pPr>
        <w:spacing w:line="360" w:lineRule="auto"/>
        <w:jc w:val="center"/>
        <w:rPr>
          <w:rFonts w:ascii="Calibri" w:hAnsi="Calibri" w:cs="Times New Roman"/>
          <w:iCs/>
          <w:sz w:val="28"/>
          <w:szCs w:val="28"/>
        </w:rPr>
      </w:pPr>
    </w:p>
    <w:p w:rsidR="000B2784" w:rsidRDefault="000B2784" w:rsidP="000B2784">
      <w:pPr>
        <w:spacing w:line="360" w:lineRule="auto"/>
        <w:jc w:val="center"/>
        <w:rPr>
          <w:iCs/>
          <w:sz w:val="28"/>
          <w:szCs w:val="28"/>
        </w:rPr>
      </w:pPr>
    </w:p>
    <w:p w:rsidR="000B2784" w:rsidRDefault="000B2784" w:rsidP="000B2784">
      <w:pPr>
        <w:spacing w:line="360" w:lineRule="auto"/>
        <w:jc w:val="center"/>
        <w:rPr>
          <w:iCs/>
          <w:sz w:val="28"/>
          <w:szCs w:val="28"/>
        </w:rPr>
      </w:pPr>
    </w:p>
    <w:p w:rsidR="000B2784" w:rsidRDefault="000B2784" w:rsidP="000B2784">
      <w:pPr>
        <w:spacing w:line="360" w:lineRule="auto"/>
        <w:jc w:val="center"/>
        <w:rPr>
          <w:iCs/>
          <w:sz w:val="28"/>
          <w:szCs w:val="28"/>
        </w:rPr>
      </w:pPr>
    </w:p>
    <w:p w:rsidR="000B2784" w:rsidRDefault="000B2784" w:rsidP="000B2784">
      <w:pPr>
        <w:spacing w:line="360" w:lineRule="auto"/>
        <w:jc w:val="center"/>
        <w:rPr>
          <w:iCs/>
          <w:sz w:val="28"/>
          <w:szCs w:val="28"/>
        </w:rPr>
      </w:pPr>
    </w:p>
    <w:p w:rsidR="000B2784" w:rsidRDefault="000B2784" w:rsidP="000B2784">
      <w:pPr>
        <w:spacing w:line="360" w:lineRule="auto"/>
        <w:jc w:val="center"/>
        <w:rPr>
          <w:iCs/>
          <w:sz w:val="28"/>
          <w:szCs w:val="28"/>
        </w:rPr>
      </w:pPr>
    </w:p>
    <w:p w:rsidR="000B2784" w:rsidRDefault="000B2784" w:rsidP="000B2784">
      <w:pPr>
        <w:spacing w:line="360" w:lineRule="auto"/>
        <w:jc w:val="center"/>
        <w:rPr>
          <w:iCs/>
          <w:sz w:val="28"/>
          <w:szCs w:val="28"/>
        </w:rPr>
      </w:pPr>
    </w:p>
    <w:p w:rsidR="000B2784" w:rsidRDefault="000B2784" w:rsidP="000B2784">
      <w:pPr>
        <w:spacing w:line="360" w:lineRule="auto"/>
        <w:jc w:val="center"/>
        <w:rPr>
          <w:iCs/>
          <w:sz w:val="28"/>
          <w:szCs w:val="28"/>
        </w:rPr>
      </w:pPr>
    </w:p>
    <w:p w:rsidR="000B2784" w:rsidRDefault="000B2784" w:rsidP="000B2784">
      <w:pPr>
        <w:spacing w:line="360" w:lineRule="auto"/>
        <w:jc w:val="center"/>
        <w:rPr>
          <w:iCs/>
          <w:sz w:val="28"/>
          <w:szCs w:val="28"/>
        </w:rPr>
      </w:pPr>
    </w:p>
    <w:p w:rsidR="000B2784" w:rsidRDefault="000B2784" w:rsidP="000B2784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Ижевск 2012</w:t>
      </w:r>
    </w:p>
    <w:p w:rsidR="000B7596" w:rsidRPr="00F867C7" w:rsidRDefault="000B7596" w:rsidP="00A14751">
      <w:pPr>
        <w:rPr>
          <w:rFonts w:ascii="Times New Roman" w:hAnsi="Times New Roman" w:cs="Times New Roman"/>
          <w:iCs/>
          <w:sz w:val="28"/>
          <w:szCs w:val="28"/>
        </w:rPr>
      </w:pPr>
      <w:bookmarkStart w:id="0" w:name="_GoBack"/>
      <w:bookmarkEnd w:id="0"/>
      <w:r w:rsidRPr="00F867C7">
        <w:rPr>
          <w:rFonts w:ascii="Times New Roman" w:hAnsi="Times New Roman" w:cs="Times New Roman"/>
          <w:iCs/>
          <w:sz w:val="28"/>
          <w:szCs w:val="28"/>
        </w:rPr>
        <w:lastRenderedPageBreak/>
        <w:t>УДК 621.71:744(075)</w:t>
      </w:r>
    </w:p>
    <w:p w:rsidR="000B7596" w:rsidRPr="00F867C7" w:rsidRDefault="000B7596" w:rsidP="00A14751">
      <w:pPr>
        <w:rPr>
          <w:rFonts w:ascii="Times New Roman" w:hAnsi="Times New Roman" w:cs="Times New Roman"/>
          <w:iCs/>
          <w:sz w:val="28"/>
          <w:szCs w:val="28"/>
        </w:rPr>
      </w:pPr>
      <w:r w:rsidRPr="00F867C7">
        <w:rPr>
          <w:rFonts w:ascii="Times New Roman" w:hAnsi="Times New Roman" w:cs="Times New Roman"/>
          <w:iCs/>
          <w:sz w:val="28"/>
          <w:szCs w:val="28"/>
        </w:rPr>
        <w:t>ББК 30.112я</w:t>
      </w:r>
      <w:r w:rsidR="004E0BD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867C7">
        <w:rPr>
          <w:rFonts w:ascii="Times New Roman" w:hAnsi="Times New Roman" w:cs="Times New Roman"/>
          <w:iCs/>
          <w:sz w:val="28"/>
          <w:szCs w:val="28"/>
        </w:rPr>
        <w:t>7</w:t>
      </w:r>
    </w:p>
    <w:p w:rsidR="000B7596" w:rsidRPr="00F867C7" w:rsidRDefault="00A14751" w:rsidP="00A14751">
      <w:pPr>
        <w:rPr>
          <w:rFonts w:ascii="Times New Roman" w:hAnsi="Times New Roman" w:cs="Times New Roman"/>
          <w:iCs/>
          <w:sz w:val="28"/>
          <w:szCs w:val="28"/>
        </w:rPr>
      </w:pPr>
      <w:r w:rsidRPr="00B1527C">
        <w:rPr>
          <w:rFonts w:ascii="Times New Roman" w:hAnsi="Times New Roman" w:cs="Times New Roman"/>
          <w:iCs/>
          <w:sz w:val="28"/>
          <w:szCs w:val="28"/>
        </w:rPr>
        <w:t xml:space="preserve">         </w:t>
      </w:r>
      <w:r w:rsidR="000B7596" w:rsidRPr="00F867C7">
        <w:rPr>
          <w:rFonts w:ascii="Times New Roman" w:hAnsi="Times New Roman" w:cs="Times New Roman"/>
          <w:iCs/>
          <w:sz w:val="28"/>
          <w:szCs w:val="28"/>
        </w:rPr>
        <w:t>В673</w:t>
      </w:r>
    </w:p>
    <w:p w:rsidR="000B7596" w:rsidRPr="00F867C7" w:rsidRDefault="000B7596" w:rsidP="00F867C7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</w:p>
    <w:p w:rsidR="000B7596" w:rsidRPr="00F867C7" w:rsidRDefault="000B7596" w:rsidP="00F867C7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867C7">
        <w:rPr>
          <w:rFonts w:ascii="Times New Roman" w:hAnsi="Times New Roman" w:cs="Times New Roman"/>
          <w:i/>
          <w:iCs/>
          <w:sz w:val="28"/>
          <w:szCs w:val="28"/>
        </w:rPr>
        <w:t>Рекомендовано к изданию Учебно-методическим советом УдГУ</w:t>
      </w:r>
    </w:p>
    <w:p w:rsidR="000B7596" w:rsidRPr="00F867C7" w:rsidRDefault="000B7596" w:rsidP="00F867C7">
      <w:pPr>
        <w:spacing w:line="360" w:lineRule="auto"/>
        <w:ind w:firstLine="2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867C7">
        <w:rPr>
          <w:rFonts w:ascii="Times New Roman" w:hAnsi="Times New Roman" w:cs="Times New Roman"/>
          <w:iCs/>
          <w:sz w:val="28"/>
          <w:szCs w:val="28"/>
        </w:rPr>
        <w:t xml:space="preserve">Рецензент  к.т.н., доцент кафедры дизайна промышленных изделий </w:t>
      </w:r>
    </w:p>
    <w:p w:rsidR="000B7596" w:rsidRPr="00F867C7" w:rsidRDefault="000B7596" w:rsidP="008D360D">
      <w:pPr>
        <w:spacing w:line="360" w:lineRule="auto"/>
        <w:ind w:left="720"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867C7">
        <w:rPr>
          <w:rFonts w:ascii="Times New Roman" w:hAnsi="Times New Roman" w:cs="Times New Roman"/>
          <w:iCs/>
          <w:sz w:val="28"/>
          <w:szCs w:val="28"/>
        </w:rPr>
        <w:t>УдГУ Д.В. Скуба</w:t>
      </w:r>
    </w:p>
    <w:p w:rsidR="00A14751" w:rsidRPr="00B1527C" w:rsidRDefault="00A14751" w:rsidP="00F867C7">
      <w:pPr>
        <w:spacing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0B7596" w:rsidRPr="00A14751" w:rsidRDefault="000B7596" w:rsidP="00A14751">
      <w:pPr>
        <w:spacing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A14751">
        <w:rPr>
          <w:rFonts w:ascii="Times New Roman" w:hAnsi="Times New Roman" w:cs="Times New Roman"/>
          <w:b/>
          <w:iCs/>
          <w:sz w:val="28"/>
          <w:szCs w:val="28"/>
        </w:rPr>
        <w:t xml:space="preserve">  Волжанова </w:t>
      </w:r>
      <w:r w:rsidR="00A14751" w:rsidRPr="00A14751">
        <w:rPr>
          <w:rFonts w:ascii="Times New Roman" w:hAnsi="Times New Roman" w:cs="Times New Roman"/>
          <w:b/>
          <w:iCs/>
          <w:sz w:val="28"/>
          <w:szCs w:val="28"/>
        </w:rPr>
        <w:t>О.А.</w:t>
      </w:r>
    </w:p>
    <w:p w:rsidR="000B7596" w:rsidRPr="00F867C7" w:rsidRDefault="000B7596" w:rsidP="00F867C7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867C7">
        <w:rPr>
          <w:rFonts w:ascii="Times New Roman" w:hAnsi="Times New Roman" w:cs="Times New Roman"/>
          <w:iCs/>
          <w:sz w:val="28"/>
          <w:szCs w:val="28"/>
        </w:rPr>
        <w:t xml:space="preserve">В673     </w:t>
      </w:r>
      <w:r w:rsidRPr="00A14751">
        <w:rPr>
          <w:rFonts w:ascii="Times New Roman" w:hAnsi="Times New Roman" w:cs="Times New Roman"/>
          <w:iCs/>
          <w:sz w:val="28"/>
          <w:szCs w:val="28"/>
        </w:rPr>
        <w:t>Неразъемные соединения:</w:t>
      </w:r>
      <w:r w:rsidRPr="00F867C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F867C7">
        <w:rPr>
          <w:rFonts w:ascii="Times New Roman" w:hAnsi="Times New Roman" w:cs="Times New Roman"/>
          <w:iCs/>
          <w:sz w:val="28"/>
          <w:szCs w:val="28"/>
        </w:rPr>
        <w:t>учеб</w:t>
      </w:r>
      <w:r w:rsidR="00A14751">
        <w:rPr>
          <w:rFonts w:ascii="Times New Roman" w:hAnsi="Times New Roman" w:cs="Times New Roman"/>
          <w:iCs/>
          <w:sz w:val="28"/>
          <w:szCs w:val="28"/>
        </w:rPr>
        <w:t xml:space="preserve">.- метод.  пособие / </w:t>
      </w:r>
      <w:r w:rsidRPr="00F867C7">
        <w:rPr>
          <w:rFonts w:ascii="Times New Roman" w:hAnsi="Times New Roman" w:cs="Times New Roman"/>
          <w:iCs/>
          <w:sz w:val="28"/>
          <w:szCs w:val="28"/>
        </w:rPr>
        <w:t>Ижевск: Изд-во «У</w:t>
      </w:r>
      <w:r w:rsidR="008A467A">
        <w:rPr>
          <w:rFonts w:ascii="Times New Roman" w:hAnsi="Times New Roman" w:cs="Times New Roman"/>
          <w:iCs/>
          <w:sz w:val="28"/>
          <w:szCs w:val="28"/>
        </w:rPr>
        <w:t>дмуртский университет», 2012. 41</w:t>
      </w:r>
      <w:r w:rsidRPr="00F867C7">
        <w:rPr>
          <w:rFonts w:ascii="Times New Roman" w:hAnsi="Times New Roman" w:cs="Times New Roman"/>
          <w:iCs/>
          <w:sz w:val="28"/>
          <w:szCs w:val="28"/>
        </w:rPr>
        <w:t xml:space="preserve"> с.</w:t>
      </w:r>
    </w:p>
    <w:p w:rsidR="000B7596" w:rsidRPr="005056A4" w:rsidRDefault="000B7596" w:rsidP="004E0BD8">
      <w:pPr>
        <w:ind w:right="185"/>
        <w:outlineLvl w:val="0"/>
        <w:rPr>
          <w:rFonts w:ascii="Times New Roman" w:hAnsi="Times New Roman"/>
          <w:b/>
          <w:bCs/>
        </w:rPr>
      </w:pPr>
    </w:p>
    <w:p w:rsidR="000B7596" w:rsidRDefault="004E0BD8" w:rsidP="00A14751">
      <w:pPr>
        <w:spacing w:line="276" w:lineRule="auto"/>
        <w:ind w:right="1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пособии</w:t>
      </w:r>
      <w:r w:rsidR="001C00AC" w:rsidRPr="001C00AC">
        <w:rPr>
          <w:rFonts w:ascii="Times New Roman" w:hAnsi="Times New Roman"/>
          <w:sz w:val="28"/>
          <w:szCs w:val="28"/>
        </w:rPr>
        <w:t xml:space="preserve"> рассмотрен  раздел </w:t>
      </w:r>
      <w:r w:rsidR="001C00AC">
        <w:rPr>
          <w:rFonts w:ascii="Times New Roman" w:hAnsi="Times New Roman"/>
          <w:sz w:val="28"/>
          <w:szCs w:val="28"/>
        </w:rPr>
        <w:t>«Инженерной графики» - соединения деталей. Д</w:t>
      </w:r>
      <w:r w:rsidR="000B7596">
        <w:rPr>
          <w:rFonts w:ascii="Times New Roman" w:hAnsi="Times New Roman"/>
          <w:sz w:val="28"/>
          <w:szCs w:val="28"/>
        </w:rPr>
        <w:t xml:space="preserve">аны основные положения и правила </w:t>
      </w:r>
      <w:r>
        <w:rPr>
          <w:rFonts w:ascii="Times New Roman" w:hAnsi="Times New Roman"/>
          <w:sz w:val="28"/>
          <w:szCs w:val="28"/>
        </w:rPr>
        <w:t xml:space="preserve">выполнения </w:t>
      </w:r>
      <w:r w:rsidR="000B7881">
        <w:rPr>
          <w:rFonts w:ascii="Times New Roman" w:hAnsi="Times New Roman"/>
          <w:sz w:val="28"/>
          <w:szCs w:val="28"/>
        </w:rPr>
        <w:t>неразъемных соединений</w:t>
      </w:r>
      <w:r w:rsidR="001C00AC">
        <w:rPr>
          <w:rFonts w:ascii="Times New Roman" w:hAnsi="Times New Roman"/>
          <w:sz w:val="28"/>
          <w:szCs w:val="28"/>
        </w:rPr>
        <w:t xml:space="preserve"> деталей</w:t>
      </w:r>
      <w:r w:rsidR="000B7881">
        <w:rPr>
          <w:rFonts w:ascii="Times New Roman" w:hAnsi="Times New Roman"/>
          <w:sz w:val="28"/>
          <w:szCs w:val="28"/>
        </w:rPr>
        <w:t>, а так</w:t>
      </w:r>
      <w:r w:rsidR="000B7596">
        <w:rPr>
          <w:rFonts w:ascii="Times New Roman" w:hAnsi="Times New Roman"/>
          <w:sz w:val="28"/>
          <w:szCs w:val="28"/>
        </w:rPr>
        <w:t xml:space="preserve">же </w:t>
      </w:r>
      <w:r w:rsidR="001C00AC">
        <w:rPr>
          <w:rFonts w:ascii="Times New Roman" w:hAnsi="Times New Roman"/>
          <w:sz w:val="28"/>
          <w:szCs w:val="28"/>
        </w:rPr>
        <w:t xml:space="preserve">представлены </w:t>
      </w:r>
      <w:r w:rsidR="000B7596">
        <w:rPr>
          <w:rFonts w:ascii="Times New Roman" w:hAnsi="Times New Roman"/>
          <w:sz w:val="28"/>
          <w:szCs w:val="28"/>
        </w:rPr>
        <w:t xml:space="preserve">варианты индивидуальных заданий и указания по их выполнению. Изложена информация по условным графическим и буквенно-цифровым обозначениям в неразъемных соединениях. Приведен пример оформления задания </w:t>
      </w:r>
      <w:r w:rsidR="000B7881" w:rsidRPr="000B7881">
        <w:rPr>
          <w:rFonts w:ascii="Times New Roman" w:hAnsi="Times New Roman"/>
          <w:sz w:val="28"/>
          <w:szCs w:val="28"/>
        </w:rPr>
        <w:t xml:space="preserve">  </w:t>
      </w:r>
      <w:r w:rsidR="000B7881">
        <w:rPr>
          <w:rFonts w:ascii="Times New Roman" w:hAnsi="Times New Roman"/>
          <w:sz w:val="28"/>
          <w:szCs w:val="28"/>
        </w:rPr>
        <w:t>сварки</w:t>
      </w:r>
      <w:r w:rsidR="000B7596">
        <w:rPr>
          <w:rFonts w:ascii="Times New Roman" w:hAnsi="Times New Roman"/>
          <w:sz w:val="28"/>
          <w:szCs w:val="28"/>
        </w:rPr>
        <w:t xml:space="preserve">. </w:t>
      </w:r>
    </w:p>
    <w:p w:rsidR="00A14751" w:rsidRPr="00A14751" w:rsidRDefault="000B7881" w:rsidP="00A14751">
      <w:pPr>
        <w:spacing w:line="276" w:lineRule="auto"/>
        <w:ind w:left="170" w:right="187"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Пособие п</w:t>
      </w:r>
      <w:r w:rsidR="000B7596">
        <w:rPr>
          <w:rFonts w:ascii="Times New Roman" w:hAnsi="Times New Roman"/>
          <w:sz w:val="28"/>
          <w:szCs w:val="28"/>
        </w:rPr>
        <w:t>редназначено для студентов 1</w:t>
      </w:r>
      <w:r w:rsidR="004A7A1A">
        <w:rPr>
          <w:rFonts w:ascii="Times New Roman" w:hAnsi="Times New Roman"/>
          <w:sz w:val="28"/>
          <w:szCs w:val="28"/>
        </w:rPr>
        <w:t xml:space="preserve"> курса инженерных направлений</w:t>
      </w:r>
      <w:r w:rsidR="004E0BD8">
        <w:rPr>
          <w:rFonts w:ascii="Times New Roman" w:hAnsi="Times New Roman"/>
          <w:sz w:val="28"/>
          <w:szCs w:val="28"/>
        </w:rPr>
        <w:t>.</w:t>
      </w:r>
      <w:r w:rsidR="00A14751">
        <w:rPr>
          <w:rFonts w:ascii="Times New Roman" w:hAnsi="Times New Roman"/>
          <w:sz w:val="28"/>
          <w:szCs w:val="28"/>
        </w:rPr>
        <w:t xml:space="preserve"> </w:t>
      </w:r>
      <w:r w:rsidR="00A14751" w:rsidRPr="004A7A1A">
        <w:rPr>
          <w:rFonts w:ascii="Times New Roman" w:hAnsi="Times New Roman" w:cs="Times New Roman"/>
          <w:sz w:val="28"/>
          <w:szCs w:val="28"/>
        </w:rPr>
        <w:t xml:space="preserve">Данное учебно-методическое пособие    будет полезным студентам, осваивающим дисциплины "Механика", "Детали машин", "Метрология" на старших курсах, а также при выполнении курсовых работ, выпускной квалификационной работы. </w:t>
      </w:r>
    </w:p>
    <w:p w:rsidR="000B7596" w:rsidRPr="00B1527C" w:rsidRDefault="000B7596" w:rsidP="00A1475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527C">
        <w:rPr>
          <w:rFonts w:ascii="Times New Roman" w:hAnsi="Times New Roman" w:cs="Times New Roman"/>
          <w:iCs/>
          <w:sz w:val="28"/>
          <w:szCs w:val="28"/>
        </w:rPr>
        <w:t xml:space="preserve">                          </w:t>
      </w:r>
      <w:r w:rsidR="004A7A1A" w:rsidRPr="00B1527C"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A14751" w:rsidRPr="00B1527C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     </w:t>
      </w:r>
      <w:r w:rsidRPr="00B1527C">
        <w:rPr>
          <w:rFonts w:ascii="Times New Roman" w:hAnsi="Times New Roman" w:cs="Times New Roman"/>
          <w:iCs/>
          <w:sz w:val="28"/>
          <w:szCs w:val="28"/>
        </w:rPr>
        <w:t>УДК621.71:744(075)</w:t>
      </w:r>
    </w:p>
    <w:p w:rsidR="000B7596" w:rsidRPr="00B1527C" w:rsidRDefault="000B7596" w:rsidP="00A1475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527C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</w:t>
      </w:r>
      <w:r w:rsidR="00A14751" w:rsidRPr="00B1527C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</w:t>
      </w:r>
      <w:r w:rsidRPr="00B1527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14751" w:rsidRPr="00B1527C">
        <w:rPr>
          <w:rFonts w:ascii="Times New Roman" w:hAnsi="Times New Roman" w:cs="Times New Roman"/>
          <w:iCs/>
          <w:sz w:val="28"/>
          <w:szCs w:val="28"/>
        </w:rPr>
        <w:t xml:space="preserve">               </w:t>
      </w:r>
      <w:r w:rsidR="00C5006B" w:rsidRPr="00C5006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5006B" w:rsidRPr="008D360D">
        <w:rPr>
          <w:rFonts w:ascii="Times New Roman" w:hAnsi="Times New Roman" w:cs="Times New Roman"/>
          <w:iCs/>
          <w:sz w:val="28"/>
          <w:szCs w:val="28"/>
        </w:rPr>
        <w:t xml:space="preserve">         </w:t>
      </w:r>
      <w:r w:rsidRPr="00B1527C">
        <w:rPr>
          <w:rFonts w:ascii="Times New Roman" w:hAnsi="Times New Roman" w:cs="Times New Roman"/>
          <w:iCs/>
          <w:sz w:val="28"/>
          <w:szCs w:val="28"/>
        </w:rPr>
        <w:t>ББК 30.112я</w:t>
      </w:r>
      <w:r w:rsidR="00A14751" w:rsidRPr="00B1527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1527C">
        <w:rPr>
          <w:rFonts w:ascii="Times New Roman" w:hAnsi="Times New Roman" w:cs="Times New Roman"/>
          <w:iCs/>
          <w:sz w:val="28"/>
          <w:szCs w:val="28"/>
        </w:rPr>
        <w:t>7</w:t>
      </w:r>
    </w:p>
    <w:p w:rsidR="00A14751" w:rsidRPr="00B1527C" w:rsidRDefault="00A14751" w:rsidP="00A14751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14751" w:rsidRPr="00C5006B" w:rsidRDefault="00A14751" w:rsidP="00A14751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1527C" w:rsidRDefault="00B1527C" w:rsidP="00A14751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A4C3E" w:rsidRDefault="000A4C3E" w:rsidP="00A14751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A4C3E" w:rsidRDefault="000A4C3E" w:rsidP="00A14751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A4C3E" w:rsidRPr="00C5006B" w:rsidRDefault="000A4C3E" w:rsidP="00A14751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B7596" w:rsidRPr="00B1527C" w:rsidRDefault="000B7596" w:rsidP="00A1475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527C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</w:t>
      </w:r>
      <w:r w:rsidR="00A14751" w:rsidRPr="00B1527C">
        <w:rPr>
          <w:rFonts w:ascii="Times New Roman" w:hAnsi="Times New Roman" w:cs="Times New Roman"/>
          <w:iCs/>
          <w:sz w:val="28"/>
          <w:szCs w:val="28"/>
        </w:rPr>
        <w:t xml:space="preserve">          </w:t>
      </w:r>
      <w:r w:rsidR="00B1527C" w:rsidRPr="00B1527C">
        <w:rPr>
          <w:rFonts w:ascii="Times New Roman" w:hAnsi="Times New Roman" w:cs="Times New Roman"/>
          <w:iCs/>
          <w:sz w:val="28"/>
          <w:szCs w:val="28"/>
        </w:rPr>
        <w:t xml:space="preserve">                   </w:t>
      </w:r>
      <w:r w:rsidR="00A14751" w:rsidRPr="00B1527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1527C">
        <w:rPr>
          <w:rFonts w:ascii="Times New Roman" w:hAnsi="Times New Roman" w:cs="Times New Roman"/>
          <w:iCs/>
          <w:sz w:val="28"/>
          <w:szCs w:val="28"/>
        </w:rPr>
        <w:t>© Сост. О.А. Волжанова, 2012</w:t>
      </w:r>
    </w:p>
    <w:p w:rsidR="000B7596" w:rsidRPr="00B1527C" w:rsidRDefault="000B7596" w:rsidP="00A1475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527C">
        <w:rPr>
          <w:rFonts w:ascii="Times New Roman" w:hAnsi="Times New Roman" w:cs="Times New Roman"/>
          <w:iCs/>
          <w:sz w:val="28"/>
          <w:szCs w:val="28"/>
        </w:rPr>
        <w:t xml:space="preserve">                             </w:t>
      </w:r>
      <w:r w:rsidR="00A14751" w:rsidRPr="00B1527C">
        <w:rPr>
          <w:rFonts w:ascii="Times New Roman" w:hAnsi="Times New Roman" w:cs="Times New Roman"/>
          <w:iCs/>
          <w:sz w:val="28"/>
          <w:szCs w:val="28"/>
        </w:rPr>
        <w:t xml:space="preserve">                 </w:t>
      </w:r>
      <w:r w:rsidR="00B1527C" w:rsidRPr="00B1527C">
        <w:rPr>
          <w:rFonts w:ascii="Times New Roman" w:hAnsi="Times New Roman" w:cs="Times New Roman"/>
          <w:iCs/>
          <w:sz w:val="28"/>
          <w:szCs w:val="28"/>
        </w:rPr>
        <w:t xml:space="preserve">                   </w:t>
      </w:r>
      <w:r w:rsidRPr="00B1527C">
        <w:rPr>
          <w:rFonts w:ascii="Times New Roman" w:hAnsi="Times New Roman" w:cs="Times New Roman"/>
          <w:iCs/>
          <w:sz w:val="28"/>
          <w:szCs w:val="28"/>
        </w:rPr>
        <w:t xml:space="preserve">© ФГБОУ ВПО «Удмуртский </w:t>
      </w:r>
    </w:p>
    <w:p w:rsidR="00B1527C" w:rsidRPr="00C5006B" w:rsidRDefault="000B7596" w:rsidP="00E778D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1527C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</w:t>
      </w:r>
      <w:r w:rsidR="00A14751" w:rsidRPr="00B1527C"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="00B1527C" w:rsidRPr="00C5006B">
        <w:rPr>
          <w:rFonts w:ascii="Times New Roman" w:hAnsi="Times New Roman" w:cs="Times New Roman"/>
          <w:iCs/>
          <w:sz w:val="28"/>
          <w:szCs w:val="28"/>
        </w:rPr>
        <w:t xml:space="preserve">                   </w:t>
      </w:r>
      <w:r w:rsidR="00A14751" w:rsidRPr="00B1527C">
        <w:rPr>
          <w:rFonts w:ascii="Times New Roman" w:hAnsi="Times New Roman" w:cs="Times New Roman"/>
          <w:iCs/>
          <w:sz w:val="28"/>
          <w:szCs w:val="28"/>
        </w:rPr>
        <w:t xml:space="preserve"> государственный университет», </w:t>
      </w:r>
      <w:r w:rsidRPr="00B1527C">
        <w:rPr>
          <w:rFonts w:ascii="Times New Roman" w:hAnsi="Times New Roman" w:cs="Times New Roman"/>
          <w:iCs/>
          <w:sz w:val="28"/>
          <w:szCs w:val="28"/>
        </w:rPr>
        <w:t>2012</w:t>
      </w:r>
    </w:p>
    <w:p w:rsidR="00B1527C" w:rsidRPr="00C5006B" w:rsidRDefault="00B1527C" w:rsidP="00F867C7">
      <w:pPr>
        <w:spacing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0B7596" w:rsidRDefault="00A14751" w:rsidP="00A14751">
      <w:pPr>
        <w:pStyle w:val="a5"/>
        <w:shd w:val="clear" w:color="auto" w:fill="auto"/>
        <w:tabs>
          <w:tab w:val="left" w:pos="-142"/>
        </w:tabs>
        <w:spacing w:after="0" w:line="48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СОДЕРЖАНИЕ</w:t>
      </w:r>
    </w:p>
    <w:p w:rsidR="000B7596" w:rsidRDefault="000B7596" w:rsidP="00F867C7">
      <w:pPr>
        <w:pStyle w:val="a5"/>
        <w:shd w:val="clear" w:color="auto" w:fill="auto"/>
        <w:tabs>
          <w:tab w:val="left" w:pos="-142"/>
        </w:tabs>
        <w:spacing w:after="0" w:line="480" w:lineRule="auto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t>Предисловие………</w:t>
      </w:r>
      <w:r w:rsidR="007E078E">
        <w:rPr>
          <w:sz w:val="28"/>
          <w:szCs w:val="28"/>
        </w:rPr>
        <w:t>……………………………………………………</w:t>
      </w:r>
      <w:r w:rsidR="008A0BF4">
        <w:rPr>
          <w:sz w:val="28"/>
          <w:szCs w:val="28"/>
        </w:rPr>
        <w:t>….</w:t>
      </w:r>
      <w:r w:rsidR="007E078E">
        <w:rPr>
          <w:sz w:val="28"/>
          <w:szCs w:val="28"/>
        </w:rPr>
        <w:t>……....4</w:t>
      </w:r>
    </w:p>
    <w:p w:rsidR="000B7596" w:rsidRDefault="000B7596" w:rsidP="00F867C7">
      <w:pPr>
        <w:pStyle w:val="a5"/>
        <w:shd w:val="clear" w:color="auto" w:fill="auto"/>
        <w:tabs>
          <w:tab w:val="left" w:pos="-142"/>
          <w:tab w:val="left" w:pos="142"/>
        </w:tabs>
        <w:spacing w:after="0" w:line="480" w:lineRule="auto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Введен</w:t>
      </w:r>
      <w:r w:rsidR="007E078E">
        <w:rPr>
          <w:sz w:val="28"/>
          <w:szCs w:val="28"/>
        </w:rPr>
        <w:t>ие…………………………………………………………………</w:t>
      </w:r>
      <w:r w:rsidR="008A0BF4">
        <w:rPr>
          <w:sz w:val="28"/>
          <w:szCs w:val="28"/>
        </w:rPr>
        <w:t>….</w:t>
      </w:r>
      <w:r w:rsidR="007E078E">
        <w:rPr>
          <w:sz w:val="28"/>
          <w:szCs w:val="28"/>
        </w:rPr>
        <w:t>……. 6</w:t>
      </w:r>
    </w:p>
    <w:p w:rsidR="000B7596" w:rsidRDefault="007E078E" w:rsidP="007E078E">
      <w:pPr>
        <w:pStyle w:val="a5"/>
        <w:shd w:val="clear" w:color="auto" w:fill="auto"/>
        <w:tabs>
          <w:tab w:val="left" w:pos="-142"/>
          <w:tab w:val="left" w:pos="142"/>
        </w:tabs>
        <w:spacing w:after="0" w:line="480" w:lineRule="auto"/>
        <w:ind w:left="284" w:firstLine="0"/>
        <w:jc w:val="left"/>
        <w:rPr>
          <w:sz w:val="28"/>
          <w:szCs w:val="28"/>
        </w:rPr>
      </w:pPr>
      <w:r>
        <w:rPr>
          <w:sz w:val="28"/>
          <w:szCs w:val="28"/>
        </w:rPr>
        <w:t>1.</w:t>
      </w:r>
      <w:r w:rsidR="000B7596">
        <w:rPr>
          <w:sz w:val="28"/>
          <w:szCs w:val="28"/>
        </w:rPr>
        <w:t>Общие сведения о вып</w:t>
      </w:r>
      <w:r>
        <w:rPr>
          <w:sz w:val="28"/>
          <w:szCs w:val="28"/>
        </w:rPr>
        <w:t>олнении задания……………………………</w:t>
      </w:r>
      <w:r w:rsidR="008A0BF4">
        <w:rPr>
          <w:sz w:val="28"/>
          <w:szCs w:val="28"/>
        </w:rPr>
        <w:t>……..</w:t>
      </w:r>
      <w:r>
        <w:rPr>
          <w:sz w:val="28"/>
          <w:szCs w:val="28"/>
        </w:rPr>
        <w:t>…..6</w:t>
      </w:r>
    </w:p>
    <w:p w:rsidR="000B7596" w:rsidRDefault="000B7596" w:rsidP="00200A21">
      <w:pPr>
        <w:pStyle w:val="a5"/>
        <w:numPr>
          <w:ilvl w:val="1"/>
          <w:numId w:val="14"/>
        </w:numPr>
        <w:shd w:val="clear" w:color="auto" w:fill="auto"/>
        <w:tabs>
          <w:tab w:val="left" w:pos="-142"/>
          <w:tab w:val="left" w:pos="142"/>
        </w:tabs>
        <w:spacing w:after="0" w:line="480" w:lineRule="auto"/>
        <w:ind w:left="0" w:firstLine="28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Цель зад</w:t>
      </w:r>
      <w:r w:rsidR="007E078E">
        <w:rPr>
          <w:sz w:val="28"/>
          <w:szCs w:val="28"/>
        </w:rPr>
        <w:t>ания………………………………………………………</w:t>
      </w:r>
      <w:r w:rsidR="008A0BF4">
        <w:rPr>
          <w:sz w:val="28"/>
          <w:szCs w:val="28"/>
        </w:rPr>
        <w:t>….</w:t>
      </w:r>
      <w:r w:rsidR="007E078E">
        <w:rPr>
          <w:sz w:val="28"/>
          <w:szCs w:val="28"/>
        </w:rPr>
        <w:t>….…...6</w:t>
      </w:r>
    </w:p>
    <w:p w:rsidR="000B7596" w:rsidRDefault="007E078E" w:rsidP="007E078E">
      <w:pPr>
        <w:pStyle w:val="a5"/>
        <w:shd w:val="clear" w:color="auto" w:fill="auto"/>
        <w:tabs>
          <w:tab w:val="left" w:pos="-142"/>
          <w:tab w:val="left" w:pos="142"/>
        </w:tabs>
        <w:spacing w:after="0" w:line="480" w:lineRule="auto"/>
        <w:ind w:left="284" w:firstLine="0"/>
        <w:jc w:val="left"/>
        <w:rPr>
          <w:sz w:val="28"/>
          <w:szCs w:val="28"/>
        </w:rPr>
      </w:pPr>
      <w:r>
        <w:rPr>
          <w:sz w:val="28"/>
          <w:szCs w:val="28"/>
        </w:rPr>
        <w:t>1.2</w:t>
      </w:r>
      <w:r w:rsidR="004203DE">
        <w:rPr>
          <w:sz w:val="28"/>
          <w:szCs w:val="28"/>
        </w:rPr>
        <w:t xml:space="preserve">. </w:t>
      </w:r>
      <w:r w:rsidR="000B7596">
        <w:rPr>
          <w:sz w:val="28"/>
          <w:szCs w:val="28"/>
        </w:rPr>
        <w:t>Пояснения к выполн</w:t>
      </w:r>
      <w:r w:rsidR="004203DE">
        <w:rPr>
          <w:sz w:val="28"/>
          <w:szCs w:val="28"/>
        </w:rPr>
        <w:t>ению задания</w:t>
      </w:r>
      <w:r>
        <w:rPr>
          <w:sz w:val="28"/>
          <w:szCs w:val="28"/>
        </w:rPr>
        <w:t>………………………………</w:t>
      </w:r>
      <w:r w:rsidR="008A0BF4">
        <w:rPr>
          <w:sz w:val="28"/>
          <w:szCs w:val="28"/>
        </w:rPr>
        <w:t>……</w:t>
      </w:r>
      <w:r>
        <w:rPr>
          <w:sz w:val="28"/>
          <w:szCs w:val="28"/>
        </w:rPr>
        <w:t>..…</w:t>
      </w:r>
      <w:r w:rsidR="004203DE">
        <w:rPr>
          <w:sz w:val="28"/>
          <w:szCs w:val="28"/>
        </w:rPr>
        <w:t>.</w:t>
      </w:r>
      <w:r>
        <w:rPr>
          <w:sz w:val="28"/>
          <w:szCs w:val="28"/>
        </w:rPr>
        <w:t>..6</w:t>
      </w:r>
    </w:p>
    <w:p w:rsidR="000B7596" w:rsidRPr="002A334A" w:rsidRDefault="000B7596" w:rsidP="00F867C7">
      <w:pPr>
        <w:pStyle w:val="ad"/>
        <w:numPr>
          <w:ilvl w:val="0"/>
          <w:numId w:val="14"/>
        </w:numPr>
        <w:tabs>
          <w:tab w:val="left" w:pos="-142"/>
          <w:tab w:val="left" w:pos="142"/>
        </w:tabs>
        <w:spacing w:line="480" w:lineRule="auto"/>
        <w:ind w:left="0" w:firstLine="284"/>
        <w:rPr>
          <w:szCs w:val="28"/>
        </w:rPr>
      </w:pPr>
      <w:r w:rsidRPr="002A334A">
        <w:rPr>
          <w:rFonts w:ascii="Times New Roman" w:hAnsi="Times New Roman" w:cs="Times New Roman"/>
          <w:sz w:val="28"/>
          <w:szCs w:val="28"/>
        </w:rPr>
        <w:t>Вальцовка и кернение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8A0BF4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……….</w:t>
      </w:r>
      <w:r w:rsidR="007E078E">
        <w:rPr>
          <w:rFonts w:ascii="Times New Roman" w:hAnsi="Times New Roman" w:cs="Times New Roman"/>
          <w:sz w:val="28"/>
          <w:szCs w:val="28"/>
        </w:rPr>
        <w:t>7</w:t>
      </w:r>
    </w:p>
    <w:p w:rsidR="000B7596" w:rsidRDefault="000B7596" w:rsidP="00F867C7">
      <w:pPr>
        <w:pStyle w:val="ad"/>
        <w:numPr>
          <w:ilvl w:val="0"/>
          <w:numId w:val="14"/>
        </w:numPr>
        <w:tabs>
          <w:tab w:val="left" w:pos="-142"/>
          <w:tab w:val="left" w:pos="142"/>
        </w:tabs>
        <w:spacing w:line="48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2A334A">
        <w:rPr>
          <w:rFonts w:ascii="Times New Roman" w:hAnsi="Times New Roman" w:cs="Times New Roman"/>
          <w:sz w:val="28"/>
          <w:szCs w:val="28"/>
        </w:rPr>
        <w:t>Заклепочные соединения</w:t>
      </w:r>
      <w:r w:rsidR="007E078E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8A0BF4">
        <w:rPr>
          <w:rFonts w:ascii="Times New Roman" w:hAnsi="Times New Roman" w:cs="Times New Roman"/>
          <w:sz w:val="28"/>
          <w:szCs w:val="28"/>
        </w:rPr>
        <w:t>….</w:t>
      </w:r>
      <w:r w:rsidR="007E078E">
        <w:rPr>
          <w:rFonts w:ascii="Times New Roman" w:hAnsi="Times New Roman" w:cs="Times New Roman"/>
          <w:sz w:val="28"/>
          <w:szCs w:val="28"/>
        </w:rPr>
        <w:t>………7</w:t>
      </w:r>
    </w:p>
    <w:p w:rsidR="000B7596" w:rsidRDefault="000B7596" w:rsidP="00F867C7">
      <w:pPr>
        <w:pStyle w:val="ad"/>
        <w:numPr>
          <w:ilvl w:val="0"/>
          <w:numId w:val="14"/>
        </w:numPr>
        <w:tabs>
          <w:tab w:val="left" w:pos="-142"/>
          <w:tab w:val="left" w:pos="142"/>
        </w:tabs>
        <w:spacing w:line="48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2A334A">
        <w:rPr>
          <w:rFonts w:ascii="Times New Roman" w:hAnsi="Times New Roman" w:cs="Times New Roman"/>
          <w:sz w:val="28"/>
          <w:szCs w:val="28"/>
        </w:rPr>
        <w:t>Сварные соединения</w:t>
      </w:r>
      <w:r w:rsidR="007E078E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8A0BF4">
        <w:rPr>
          <w:rFonts w:ascii="Times New Roman" w:hAnsi="Times New Roman" w:cs="Times New Roman"/>
          <w:sz w:val="28"/>
          <w:szCs w:val="28"/>
        </w:rPr>
        <w:t>…</w:t>
      </w:r>
      <w:r w:rsidR="007E078E">
        <w:rPr>
          <w:rFonts w:ascii="Times New Roman" w:hAnsi="Times New Roman" w:cs="Times New Roman"/>
          <w:sz w:val="28"/>
          <w:szCs w:val="28"/>
        </w:rPr>
        <w:t>……...</w:t>
      </w:r>
      <w:r w:rsidR="008A0BF4">
        <w:rPr>
          <w:rFonts w:ascii="Times New Roman" w:hAnsi="Times New Roman" w:cs="Times New Roman"/>
          <w:sz w:val="28"/>
          <w:szCs w:val="28"/>
        </w:rPr>
        <w:t>13</w:t>
      </w:r>
    </w:p>
    <w:p w:rsidR="000B7596" w:rsidRDefault="000B7596" w:rsidP="00F867C7">
      <w:pPr>
        <w:pStyle w:val="ad"/>
        <w:numPr>
          <w:ilvl w:val="0"/>
          <w:numId w:val="14"/>
        </w:numPr>
        <w:tabs>
          <w:tab w:val="left" w:pos="-142"/>
          <w:tab w:val="left" w:pos="142"/>
        </w:tabs>
        <w:spacing w:line="48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2A334A">
        <w:rPr>
          <w:rFonts w:ascii="Times New Roman" w:hAnsi="Times New Roman" w:cs="Times New Roman"/>
          <w:sz w:val="28"/>
          <w:szCs w:val="28"/>
        </w:rPr>
        <w:t>Паяные соединения</w:t>
      </w:r>
      <w:r w:rsidR="008A0BF4">
        <w:rPr>
          <w:rFonts w:ascii="Times New Roman" w:hAnsi="Times New Roman" w:cs="Times New Roman"/>
          <w:sz w:val="28"/>
          <w:szCs w:val="28"/>
        </w:rPr>
        <w:t>………………………………………………………….19</w:t>
      </w:r>
    </w:p>
    <w:p w:rsidR="000B7596" w:rsidRDefault="000B7596" w:rsidP="00F867C7">
      <w:pPr>
        <w:pStyle w:val="ad"/>
        <w:numPr>
          <w:ilvl w:val="0"/>
          <w:numId w:val="14"/>
        </w:numPr>
        <w:tabs>
          <w:tab w:val="left" w:pos="-142"/>
          <w:tab w:val="left" w:pos="142"/>
        </w:tabs>
        <w:spacing w:line="48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2A334A">
        <w:rPr>
          <w:rFonts w:ascii="Times New Roman" w:hAnsi="Times New Roman" w:cs="Times New Roman"/>
          <w:sz w:val="28"/>
          <w:szCs w:val="28"/>
        </w:rPr>
        <w:t>Клеевые соединения</w:t>
      </w:r>
      <w:r w:rsidR="008A0BF4">
        <w:rPr>
          <w:rFonts w:ascii="Times New Roman" w:hAnsi="Times New Roman" w:cs="Times New Roman"/>
          <w:sz w:val="28"/>
          <w:szCs w:val="28"/>
        </w:rPr>
        <w:t>…………………………………………………………22</w:t>
      </w:r>
    </w:p>
    <w:p w:rsidR="000B7596" w:rsidRDefault="000B7596" w:rsidP="00F867C7">
      <w:pPr>
        <w:pStyle w:val="ad"/>
        <w:numPr>
          <w:ilvl w:val="0"/>
          <w:numId w:val="14"/>
        </w:numPr>
        <w:tabs>
          <w:tab w:val="left" w:pos="-142"/>
          <w:tab w:val="left" w:pos="142"/>
        </w:tabs>
        <w:spacing w:line="48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7E078E">
        <w:rPr>
          <w:rFonts w:ascii="Times New Roman" w:hAnsi="Times New Roman" w:cs="Times New Roman"/>
          <w:sz w:val="28"/>
          <w:szCs w:val="28"/>
        </w:rPr>
        <w:t xml:space="preserve"> Условные обозначения сварки……………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8A0BF4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8A0BF4">
        <w:rPr>
          <w:rFonts w:ascii="Times New Roman" w:hAnsi="Times New Roman" w:cs="Times New Roman"/>
          <w:sz w:val="28"/>
          <w:szCs w:val="28"/>
        </w:rPr>
        <w:t>…23</w:t>
      </w:r>
    </w:p>
    <w:p w:rsidR="007E078E" w:rsidRDefault="000A2FCD" w:rsidP="007E078E">
      <w:pPr>
        <w:pStyle w:val="ad"/>
        <w:numPr>
          <w:ilvl w:val="0"/>
          <w:numId w:val="14"/>
        </w:numPr>
        <w:tabs>
          <w:tab w:val="left" w:pos="-142"/>
          <w:tab w:val="left" w:pos="142"/>
        </w:tabs>
        <w:spacing w:line="48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7E078E">
        <w:rPr>
          <w:rFonts w:ascii="Times New Roman" w:hAnsi="Times New Roman" w:cs="Times New Roman"/>
          <w:sz w:val="28"/>
          <w:szCs w:val="28"/>
        </w:rPr>
        <w:t xml:space="preserve"> Пример выполнения графической работы……</w:t>
      </w:r>
      <w:r w:rsidR="004203DE">
        <w:rPr>
          <w:rFonts w:ascii="Times New Roman" w:hAnsi="Times New Roman" w:cs="Times New Roman"/>
          <w:sz w:val="28"/>
          <w:szCs w:val="28"/>
        </w:rPr>
        <w:t>…………</w:t>
      </w:r>
      <w:r w:rsidR="008A0BF4">
        <w:rPr>
          <w:rFonts w:ascii="Times New Roman" w:hAnsi="Times New Roman" w:cs="Times New Roman"/>
          <w:sz w:val="28"/>
          <w:szCs w:val="28"/>
        </w:rPr>
        <w:t>.24</w:t>
      </w:r>
    </w:p>
    <w:p w:rsidR="007E078E" w:rsidRPr="007E078E" w:rsidRDefault="000A2FCD" w:rsidP="007E078E">
      <w:pPr>
        <w:pStyle w:val="ad"/>
        <w:numPr>
          <w:ilvl w:val="0"/>
          <w:numId w:val="14"/>
        </w:numPr>
        <w:tabs>
          <w:tab w:val="left" w:pos="-142"/>
          <w:tab w:val="left" w:pos="142"/>
        </w:tabs>
        <w:spacing w:line="48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7E078E">
        <w:rPr>
          <w:rFonts w:ascii="Times New Roman" w:hAnsi="Times New Roman" w:cs="Times New Roman"/>
          <w:sz w:val="28"/>
          <w:szCs w:val="28"/>
        </w:rPr>
        <w:t>Приложение 3</w:t>
      </w:r>
      <w:r w:rsidR="007E078E" w:rsidRPr="007E078E">
        <w:rPr>
          <w:rFonts w:ascii="Times New Roman" w:hAnsi="Times New Roman" w:cs="Times New Roman"/>
          <w:sz w:val="28"/>
          <w:szCs w:val="28"/>
        </w:rPr>
        <w:t xml:space="preserve"> Варианты заданий к графической работе</w:t>
      </w:r>
      <w:r w:rsidR="007E078E">
        <w:rPr>
          <w:rFonts w:ascii="Times New Roman" w:hAnsi="Times New Roman" w:cs="Times New Roman"/>
          <w:sz w:val="28"/>
          <w:szCs w:val="28"/>
        </w:rPr>
        <w:t>…………</w:t>
      </w:r>
      <w:r w:rsidR="008A0BF4">
        <w:rPr>
          <w:rFonts w:ascii="Times New Roman" w:hAnsi="Times New Roman" w:cs="Times New Roman"/>
          <w:sz w:val="28"/>
          <w:szCs w:val="28"/>
        </w:rPr>
        <w:t>……</w:t>
      </w:r>
      <w:r w:rsidR="007E078E">
        <w:rPr>
          <w:rFonts w:ascii="Times New Roman" w:hAnsi="Times New Roman" w:cs="Times New Roman"/>
          <w:sz w:val="28"/>
          <w:szCs w:val="28"/>
        </w:rPr>
        <w:t>…</w:t>
      </w:r>
      <w:r w:rsidR="008A0BF4">
        <w:rPr>
          <w:rFonts w:ascii="Times New Roman" w:hAnsi="Times New Roman" w:cs="Times New Roman"/>
          <w:sz w:val="28"/>
          <w:szCs w:val="28"/>
        </w:rPr>
        <w:t>25</w:t>
      </w:r>
    </w:p>
    <w:p w:rsidR="000B7596" w:rsidRDefault="000B7596" w:rsidP="00F867C7">
      <w:pPr>
        <w:pStyle w:val="ad"/>
        <w:numPr>
          <w:ilvl w:val="0"/>
          <w:numId w:val="14"/>
        </w:numPr>
        <w:tabs>
          <w:tab w:val="left" w:pos="-142"/>
          <w:tab w:val="left" w:pos="142"/>
        </w:tabs>
        <w:spacing w:line="48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</w:t>
      </w:r>
      <w:r w:rsidR="008D360D">
        <w:rPr>
          <w:rFonts w:ascii="Times New Roman" w:hAnsi="Times New Roman" w:cs="Times New Roman"/>
          <w:sz w:val="28"/>
          <w:szCs w:val="28"/>
        </w:rPr>
        <w:t xml:space="preserve"> рекомендуемой </w:t>
      </w:r>
      <w:r>
        <w:rPr>
          <w:rFonts w:ascii="Times New Roman" w:hAnsi="Times New Roman" w:cs="Times New Roman"/>
          <w:sz w:val="28"/>
          <w:szCs w:val="28"/>
        </w:rPr>
        <w:t xml:space="preserve"> литературы……… ……</w:t>
      </w:r>
      <w:r w:rsidR="008D360D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8A0BF4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8A0BF4">
        <w:rPr>
          <w:rFonts w:ascii="Times New Roman" w:hAnsi="Times New Roman" w:cs="Times New Roman"/>
          <w:sz w:val="28"/>
          <w:szCs w:val="28"/>
        </w:rPr>
        <w:t>40</w:t>
      </w:r>
    </w:p>
    <w:p w:rsidR="000B7596" w:rsidRDefault="000B7596" w:rsidP="00F867C7">
      <w:pPr>
        <w:tabs>
          <w:tab w:val="left" w:pos="10440"/>
        </w:tabs>
        <w:spacing w:line="360" w:lineRule="auto"/>
        <w:ind w:right="1346"/>
        <w:rPr>
          <w:rFonts w:ascii="Times New Roman" w:hAnsi="Times New Roman" w:cs="Times New Roman"/>
          <w:color w:val="auto"/>
          <w:sz w:val="28"/>
          <w:szCs w:val="28"/>
        </w:rPr>
      </w:pPr>
    </w:p>
    <w:p w:rsidR="000B7596" w:rsidRDefault="000B7596" w:rsidP="00F867C7">
      <w:pPr>
        <w:tabs>
          <w:tab w:val="left" w:pos="10440"/>
        </w:tabs>
        <w:spacing w:line="360" w:lineRule="auto"/>
        <w:ind w:right="1346"/>
        <w:rPr>
          <w:rFonts w:ascii="Times New Roman" w:hAnsi="Times New Roman" w:cs="Times New Roman"/>
          <w:color w:val="auto"/>
          <w:sz w:val="28"/>
          <w:szCs w:val="28"/>
        </w:rPr>
      </w:pPr>
    </w:p>
    <w:p w:rsidR="008D360D" w:rsidRDefault="008D360D" w:rsidP="00F867C7">
      <w:pPr>
        <w:tabs>
          <w:tab w:val="left" w:pos="10440"/>
        </w:tabs>
        <w:spacing w:line="360" w:lineRule="auto"/>
        <w:ind w:right="1346"/>
        <w:rPr>
          <w:rFonts w:ascii="Times New Roman" w:hAnsi="Times New Roman" w:cs="Times New Roman"/>
          <w:color w:val="auto"/>
          <w:sz w:val="28"/>
          <w:szCs w:val="28"/>
        </w:rPr>
      </w:pPr>
    </w:p>
    <w:p w:rsidR="008A0BF4" w:rsidRDefault="008A0BF4" w:rsidP="00F867C7">
      <w:pPr>
        <w:tabs>
          <w:tab w:val="left" w:pos="10440"/>
        </w:tabs>
        <w:spacing w:line="360" w:lineRule="auto"/>
        <w:ind w:right="1346"/>
        <w:rPr>
          <w:rFonts w:ascii="Times New Roman" w:hAnsi="Times New Roman" w:cs="Times New Roman"/>
          <w:color w:val="auto"/>
          <w:sz w:val="28"/>
          <w:szCs w:val="28"/>
        </w:rPr>
      </w:pPr>
    </w:p>
    <w:p w:rsidR="008A0BF4" w:rsidRDefault="008A0BF4" w:rsidP="00F867C7">
      <w:pPr>
        <w:tabs>
          <w:tab w:val="left" w:pos="10440"/>
        </w:tabs>
        <w:spacing w:line="360" w:lineRule="auto"/>
        <w:ind w:right="1346"/>
        <w:rPr>
          <w:rFonts w:ascii="Times New Roman" w:hAnsi="Times New Roman" w:cs="Times New Roman"/>
          <w:color w:val="auto"/>
          <w:sz w:val="28"/>
          <w:szCs w:val="28"/>
        </w:rPr>
      </w:pPr>
    </w:p>
    <w:p w:rsidR="008A0BF4" w:rsidRDefault="008A0BF4" w:rsidP="00F867C7">
      <w:pPr>
        <w:tabs>
          <w:tab w:val="left" w:pos="10440"/>
        </w:tabs>
        <w:spacing w:line="360" w:lineRule="auto"/>
        <w:ind w:right="1346"/>
        <w:rPr>
          <w:rFonts w:ascii="Times New Roman" w:hAnsi="Times New Roman" w:cs="Times New Roman"/>
          <w:color w:val="auto"/>
          <w:sz w:val="28"/>
          <w:szCs w:val="28"/>
        </w:rPr>
      </w:pPr>
    </w:p>
    <w:p w:rsidR="00E778D0" w:rsidRDefault="00E778D0" w:rsidP="00F867C7">
      <w:pPr>
        <w:tabs>
          <w:tab w:val="left" w:pos="10440"/>
        </w:tabs>
        <w:spacing w:line="360" w:lineRule="auto"/>
        <w:ind w:right="1346"/>
        <w:rPr>
          <w:rFonts w:ascii="Times New Roman" w:hAnsi="Times New Roman" w:cs="Times New Roman"/>
          <w:color w:val="auto"/>
          <w:sz w:val="28"/>
          <w:szCs w:val="28"/>
        </w:rPr>
      </w:pPr>
    </w:p>
    <w:p w:rsidR="00E778D0" w:rsidRDefault="00E778D0" w:rsidP="00F867C7">
      <w:pPr>
        <w:tabs>
          <w:tab w:val="left" w:pos="10440"/>
        </w:tabs>
        <w:spacing w:line="360" w:lineRule="auto"/>
        <w:ind w:right="1346"/>
        <w:rPr>
          <w:rFonts w:ascii="Times New Roman" w:hAnsi="Times New Roman" w:cs="Times New Roman"/>
          <w:color w:val="auto"/>
          <w:sz w:val="28"/>
          <w:szCs w:val="28"/>
        </w:rPr>
      </w:pPr>
    </w:p>
    <w:p w:rsidR="008A0BF4" w:rsidRDefault="008A0BF4" w:rsidP="00F867C7">
      <w:pPr>
        <w:tabs>
          <w:tab w:val="left" w:pos="10440"/>
        </w:tabs>
        <w:spacing w:line="360" w:lineRule="auto"/>
        <w:ind w:right="1346"/>
        <w:rPr>
          <w:rFonts w:ascii="Times New Roman" w:hAnsi="Times New Roman" w:cs="Times New Roman"/>
          <w:color w:val="auto"/>
          <w:sz w:val="28"/>
          <w:szCs w:val="28"/>
        </w:rPr>
      </w:pPr>
    </w:p>
    <w:p w:rsidR="00E3028B" w:rsidRDefault="00E3028B" w:rsidP="00CE593A">
      <w:pPr>
        <w:tabs>
          <w:tab w:val="left" w:pos="2268"/>
          <w:tab w:val="left" w:pos="10440"/>
        </w:tabs>
        <w:spacing w:line="276" w:lineRule="auto"/>
        <w:ind w:right="1346"/>
        <w:rPr>
          <w:rFonts w:ascii="Times New Roman" w:hAnsi="Times New Roman" w:cs="Times New Roman"/>
          <w:color w:val="auto"/>
          <w:sz w:val="28"/>
          <w:szCs w:val="28"/>
        </w:rPr>
      </w:pPr>
    </w:p>
    <w:p w:rsidR="000B7596" w:rsidRPr="004203DE" w:rsidRDefault="002E634E" w:rsidP="00E3028B">
      <w:pPr>
        <w:tabs>
          <w:tab w:val="left" w:pos="2268"/>
          <w:tab w:val="left" w:pos="10440"/>
        </w:tabs>
        <w:spacing w:line="276" w:lineRule="auto"/>
        <w:ind w:right="134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3DE">
        <w:rPr>
          <w:rFonts w:ascii="Times New Roman" w:hAnsi="Times New Roman" w:cs="Times New Roman"/>
          <w:b/>
          <w:sz w:val="28"/>
          <w:szCs w:val="28"/>
        </w:rPr>
        <w:t>ПРЕДИСЛОВИЕ</w:t>
      </w:r>
    </w:p>
    <w:p w:rsidR="002E634E" w:rsidRDefault="000B7596" w:rsidP="008D360D">
      <w:pPr>
        <w:spacing w:line="360" w:lineRule="auto"/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 xml:space="preserve">     </w:t>
      </w:r>
      <w:r w:rsidR="002E634E">
        <w:rPr>
          <w:rFonts w:ascii="Times New Roman" w:hAnsi="Times New Roman" w:cs="Times New Roman"/>
          <w:sz w:val="28"/>
          <w:szCs w:val="28"/>
        </w:rPr>
        <w:t xml:space="preserve">  Подготовка студентов бакалавров</w:t>
      </w:r>
      <w:r w:rsidRPr="004A7A1A">
        <w:rPr>
          <w:rFonts w:ascii="Times New Roman" w:hAnsi="Times New Roman" w:cs="Times New Roman"/>
          <w:sz w:val="28"/>
          <w:szCs w:val="28"/>
        </w:rPr>
        <w:t xml:space="preserve"> любого инженерного профиля предусматривает и</w:t>
      </w:r>
      <w:r w:rsidR="000B7881">
        <w:rPr>
          <w:rFonts w:ascii="Times New Roman" w:hAnsi="Times New Roman" w:cs="Times New Roman"/>
          <w:sz w:val="28"/>
          <w:szCs w:val="28"/>
        </w:rPr>
        <w:t xml:space="preserve">зучение дисциплины "Инженерная </w:t>
      </w:r>
      <w:r w:rsidR="002E634E">
        <w:rPr>
          <w:rFonts w:ascii="Times New Roman" w:hAnsi="Times New Roman" w:cs="Times New Roman"/>
          <w:sz w:val="28"/>
          <w:szCs w:val="28"/>
        </w:rPr>
        <w:t>и</w:t>
      </w:r>
      <w:r w:rsidRPr="004A7A1A">
        <w:rPr>
          <w:rFonts w:ascii="Times New Roman" w:hAnsi="Times New Roman" w:cs="Times New Roman"/>
          <w:sz w:val="28"/>
          <w:szCs w:val="28"/>
        </w:rPr>
        <w:t xml:space="preserve"> компьютерная  графика". </w:t>
      </w:r>
      <w:r w:rsidRPr="004A7A1A">
        <w:rPr>
          <w:rFonts w:ascii="Times New Roman" w:hAnsi="Times New Roman" w:cs="Times New Roman"/>
          <w:sz w:val="28"/>
          <w:szCs w:val="28"/>
        </w:rPr>
        <w:lastRenderedPageBreak/>
        <w:t xml:space="preserve">Данное учебно-методическое пособие предназначено для студентов первого курса инженерных направлений УдГУ. </w:t>
      </w:r>
      <w:r w:rsidR="002E634E" w:rsidRPr="000A7974">
        <w:rPr>
          <w:rFonts w:ascii="Times New Roman" w:hAnsi="Times New Roman"/>
          <w:sz w:val="28"/>
          <w:szCs w:val="28"/>
        </w:rPr>
        <w:t>Важной составляющей профессиональной  компетентности инженера является умение воспринимать, понимать</w:t>
      </w:r>
      <w:r w:rsidR="002E634E">
        <w:rPr>
          <w:rFonts w:ascii="Times New Roman" w:hAnsi="Times New Roman"/>
          <w:sz w:val="28"/>
          <w:szCs w:val="28"/>
        </w:rPr>
        <w:t>, читать</w:t>
      </w:r>
      <w:r w:rsidR="002E634E" w:rsidRPr="000A7974">
        <w:rPr>
          <w:rFonts w:ascii="Times New Roman" w:hAnsi="Times New Roman"/>
          <w:sz w:val="28"/>
          <w:szCs w:val="28"/>
        </w:rPr>
        <w:t xml:space="preserve"> графические документы разного назначения.</w:t>
      </w:r>
    </w:p>
    <w:p w:rsidR="002E634E" w:rsidRDefault="002E634E" w:rsidP="008D360D">
      <w:pPr>
        <w:tabs>
          <w:tab w:val="left" w:pos="2268"/>
        </w:tabs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B7596" w:rsidRPr="004A7A1A">
        <w:rPr>
          <w:rFonts w:ascii="Times New Roman" w:hAnsi="Times New Roman" w:cs="Times New Roman"/>
          <w:sz w:val="28"/>
          <w:szCs w:val="28"/>
        </w:rPr>
        <w:t xml:space="preserve">Необходимость создания  данного пособия вызвана большими трудностями, связанными с тем, что в школах в настоящее время не ведется предмет черчение и  студенты совершенно не подготовлены к пространственному восприятию предметов, объектов, форм. Кроме того, студенты первого курса обладают слабыми графическими навыками.  </w:t>
      </w:r>
    </w:p>
    <w:p w:rsidR="00CE593A" w:rsidRPr="00C5006B" w:rsidRDefault="002E634E" w:rsidP="008D360D">
      <w:pPr>
        <w:tabs>
          <w:tab w:val="left" w:pos="2268"/>
        </w:tabs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7596" w:rsidRPr="004A7A1A">
        <w:rPr>
          <w:rFonts w:ascii="Times New Roman" w:hAnsi="Times New Roman" w:cs="Times New Roman"/>
          <w:sz w:val="28"/>
          <w:szCs w:val="28"/>
        </w:rPr>
        <w:t xml:space="preserve">В данном учебно-методическом пособии рассматриваются неразъемные соединения. </w:t>
      </w:r>
      <w:r w:rsidR="00CE593A">
        <w:rPr>
          <w:rFonts w:ascii="Times New Roman" w:hAnsi="Times New Roman" w:cs="Times New Roman"/>
          <w:sz w:val="28"/>
          <w:szCs w:val="28"/>
        </w:rPr>
        <w:t>Изучение данной темы и и</w:t>
      </w:r>
      <w:r w:rsidR="000B7596" w:rsidRPr="004A7A1A">
        <w:rPr>
          <w:rFonts w:ascii="Times New Roman" w:hAnsi="Times New Roman" w:cs="Times New Roman"/>
          <w:sz w:val="28"/>
          <w:szCs w:val="28"/>
        </w:rPr>
        <w:t>спользование специфики такой конструкторской документации требуется  при проектировании машин и механизмов, при ремонте объектов различного назначения. Компьютерная графика  является элементарным введением в компьютерную инженерную графику.</w:t>
      </w:r>
    </w:p>
    <w:p w:rsidR="000B7596" w:rsidRPr="004A7A1A" w:rsidRDefault="000B7596" w:rsidP="008D360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 xml:space="preserve">        Учебно-методическое пособие направлено на формирование у учащихся</w:t>
      </w:r>
      <w:r w:rsidR="00CE593A">
        <w:rPr>
          <w:rFonts w:ascii="Times New Roman" w:hAnsi="Times New Roman" w:cs="Times New Roman"/>
          <w:sz w:val="28"/>
          <w:szCs w:val="28"/>
        </w:rPr>
        <w:t>,</w:t>
      </w:r>
      <w:r w:rsidRPr="004A7A1A">
        <w:rPr>
          <w:rFonts w:ascii="Times New Roman" w:hAnsi="Times New Roman" w:cs="Times New Roman"/>
          <w:sz w:val="28"/>
          <w:szCs w:val="28"/>
        </w:rPr>
        <w:t xml:space="preserve">  обучающихся по инженерным направлениям  таких компетенций как:</w:t>
      </w:r>
    </w:p>
    <w:p w:rsidR="000B7596" w:rsidRPr="004A7A1A" w:rsidRDefault="000B7596" w:rsidP="008D360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b/>
          <w:sz w:val="28"/>
          <w:szCs w:val="28"/>
        </w:rPr>
        <w:t xml:space="preserve">-  </w:t>
      </w:r>
      <w:r w:rsidRPr="004A7A1A">
        <w:rPr>
          <w:rFonts w:ascii="Times New Roman" w:hAnsi="Times New Roman" w:cs="Times New Roman"/>
          <w:sz w:val="28"/>
          <w:szCs w:val="28"/>
        </w:rPr>
        <w:t>владеть культурой мышления, способностью к общению, анализу, восприятию информации, постановке цели и выбору путей ее достижения (ОК-1);</w:t>
      </w:r>
    </w:p>
    <w:p w:rsidR="000B7596" w:rsidRPr="004A7A1A" w:rsidRDefault="000B7596" w:rsidP="008D360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>-  способность организовать свою работу ради достижения поставленных целей; готовность к использованию инновационных идей (ОК-6);</w:t>
      </w:r>
    </w:p>
    <w:p w:rsidR="000B7596" w:rsidRPr="004A7A1A" w:rsidRDefault="000B7596" w:rsidP="008D360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>- стремиться к саморазвитию, повышению своей квалификации и мастерства, приобретать новые знания в области техники и технологии, математики, естественных, гуманитарных, социальных и экономических наук (ОК-7);</w:t>
      </w:r>
    </w:p>
    <w:p w:rsidR="000B7596" w:rsidRPr="004A7A1A" w:rsidRDefault="000B7596" w:rsidP="008D360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>-  способность работать самостоятельно (ОК-8);</w:t>
      </w:r>
    </w:p>
    <w:p w:rsidR="000B7596" w:rsidRPr="004A7A1A" w:rsidRDefault="000B7596" w:rsidP="008D360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>-  способность к познавательной деятельности (ОК-10);</w:t>
      </w:r>
    </w:p>
    <w:p w:rsidR="000B7596" w:rsidRPr="004A7A1A" w:rsidRDefault="000B7596" w:rsidP="008D360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>-  способность разрабатывать и использовать графическую документацию (ПК-2);</w:t>
      </w:r>
    </w:p>
    <w:p w:rsidR="000B7596" w:rsidRPr="004A7A1A" w:rsidRDefault="000B7596" w:rsidP="008D360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>- способность принимать участие в инженерный разработках среднего уровня сложности в составе коллектива (ПК-3).</w:t>
      </w:r>
    </w:p>
    <w:p w:rsidR="000B7596" w:rsidRPr="004A7A1A" w:rsidRDefault="000B7596" w:rsidP="008D360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>-  обосновывать принимаемые проектные решения, осуществлять поиск   и  выполнять эксперименты по проверке их корректности и эффективности (ПК-6);</w:t>
      </w:r>
    </w:p>
    <w:p w:rsidR="000B7596" w:rsidRPr="004A7A1A" w:rsidRDefault="000B7596" w:rsidP="008D360D">
      <w:pPr>
        <w:spacing w:line="360" w:lineRule="auto"/>
        <w:ind w:left="-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lastRenderedPageBreak/>
        <w:t xml:space="preserve">-  готовить презентации, научно-технические отчеты по результатам выполненной работы, оформлять результаты исследований в виде статей и докладов  на научно- технических конференциях (ПК-7).     </w:t>
      </w:r>
    </w:p>
    <w:p w:rsidR="000B7596" w:rsidRPr="004A7A1A" w:rsidRDefault="000B7596" w:rsidP="008D360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>-  уметь работать с научно-технической информацией, уметь использовать отечественный и зарубежный опыт в профессиональной деятельности, систематизировать и обобщать информацию по использованию ресурсов производства  (ПК-6);</w:t>
      </w:r>
    </w:p>
    <w:p w:rsidR="000B7596" w:rsidRPr="004A7A1A" w:rsidRDefault="000B7596" w:rsidP="008D360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>-  участвовать в разработке технологических проектов в составе авторского коллектива (ПК-10);</w:t>
      </w:r>
    </w:p>
    <w:p w:rsidR="000B7596" w:rsidRPr="004A7A1A" w:rsidRDefault="000B7596" w:rsidP="008D360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>-  использовать современные системы автоматизированного проектирования (ПК-11);</w:t>
      </w:r>
    </w:p>
    <w:p w:rsidR="00CE593A" w:rsidRDefault="000B7596" w:rsidP="008D360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 xml:space="preserve">          В учебно-методическом пособии представлена терминология, даны основные определении, представлен материал по выполнению неразъемных соединений</w:t>
      </w:r>
      <w:r w:rsidR="008D360D">
        <w:rPr>
          <w:rFonts w:ascii="Times New Roman" w:hAnsi="Times New Roman" w:cs="Times New Roman"/>
          <w:sz w:val="28"/>
          <w:szCs w:val="28"/>
        </w:rPr>
        <w:t>.</w:t>
      </w:r>
      <w:r w:rsidRPr="004A7A1A">
        <w:rPr>
          <w:rFonts w:ascii="Times New Roman" w:hAnsi="Times New Roman" w:cs="Times New Roman"/>
          <w:sz w:val="28"/>
          <w:szCs w:val="28"/>
        </w:rPr>
        <w:t xml:space="preserve"> Системно изложен подход к</w:t>
      </w:r>
      <w:r w:rsidR="00CE593A">
        <w:rPr>
          <w:rFonts w:ascii="Times New Roman" w:hAnsi="Times New Roman" w:cs="Times New Roman"/>
          <w:sz w:val="28"/>
          <w:szCs w:val="28"/>
        </w:rPr>
        <w:t xml:space="preserve"> изучению темы. Материал дан</w:t>
      </w:r>
      <w:r w:rsidRPr="004A7A1A">
        <w:rPr>
          <w:rFonts w:ascii="Times New Roman" w:hAnsi="Times New Roman" w:cs="Times New Roman"/>
          <w:sz w:val="28"/>
          <w:szCs w:val="28"/>
        </w:rPr>
        <w:t xml:space="preserve"> последовательно, в соответ</w:t>
      </w:r>
      <w:r w:rsidR="00CE593A">
        <w:rPr>
          <w:rFonts w:ascii="Times New Roman" w:hAnsi="Times New Roman" w:cs="Times New Roman"/>
          <w:sz w:val="28"/>
          <w:szCs w:val="28"/>
        </w:rPr>
        <w:t>ствии с  Государственными стандартами</w:t>
      </w:r>
      <w:r w:rsidRPr="004A7A1A">
        <w:rPr>
          <w:rFonts w:ascii="Times New Roman" w:hAnsi="Times New Roman" w:cs="Times New Roman"/>
          <w:sz w:val="28"/>
          <w:szCs w:val="28"/>
        </w:rPr>
        <w:t xml:space="preserve"> ЕСКД. В пособие включена необходимая информация для выполнения индивидуальных заданий, варианты которых представлены в пособии. Приведены примеры  их оформления и выполнения. </w:t>
      </w:r>
    </w:p>
    <w:p w:rsidR="00CE593A" w:rsidRPr="00CE593A" w:rsidRDefault="00CE593A" w:rsidP="008D360D">
      <w:pPr>
        <w:spacing w:line="360" w:lineRule="auto"/>
        <w:ind w:left="-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Использование данного пособия помогает студентам в приобретении навыков по выполнению графических работ и умение ориентироваться в учебниках и другой научной литературе, которые написаны сложным языком и не всегда понятны.</w:t>
      </w:r>
    </w:p>
    <w:p w:rsidR="00CE593A" w:rsidRPr="00B1527C" w:rsidRDefault="000B7596" w:rsidP="008D360D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 xml:space="preserve">           В работе над учебно-методическим  пособием принимал участие студент</w:t>
      </w:r>
      <w:r w:rsidR="004E0BD8">
        <w:rPr>
          <w:rFonts w:ascii="Times New Roman" w:hAnsi="Times New Roman" w:cs="Times New Roman"/>
          <w:sz w:val="28"/>
          <w:szCs w:val="28"/>
        </w:rPr>
        <w:t>ы  первого курса  ИГЗ и ФЭФ</w:t>
      </w:r>
      <w:r w:rsidRPr="004A7A1A">
        <w:rPr>
          <w:rFonts w:ascii="Times New Roman" w:hAnsi="Times New Roman" w:cs="Times New Roman"/>
          <w:sz w:val="28"/>
          <w:szCs w:val="28"/>
        </w:rPr>
        <w:t xml:space="preserve"> Малых </w:t>
      </w:r>
      <w:r w:rsidR="004E0BD8">
        <w:rPr>
          <w:rFonts w:ascii="Times New Roman" w:hAnsi="Times New Roman" w:cs="Times New Roman"/>
          <w:sz w:val="28"/>
          <w:szCs w:val="28"/>
        </w:rPr>
        <w:t xml:space="preserve">Константин и </w:t>
      </w:r>
      <w:r w:rsidRPr="004A7A1A">
        <w:rPr>
          <w:rFonts w:ascii="Times New Roman" w:hAnsi="Times New Roman" w:cs="Times New Roman"/>
          <w:sz w:val="28"/>
          <w:szCs w:val="28"/>
        </w:rPr>
        <w:t>Огородников</w:t>
      </w:r>
      <w:r w:rsidR="004E0BD8">
        <w:rPr>
          <w:rFonts w:ascii="Times New Roman" w:hAnsi="Times New Roman" w:cs="Times New Roman"/>
          <w:sz w:val="28"/>
          <w:szCs w:val="28"/>
        </w:rPr>
        <w:t xml:space="preserve"> Илья</w:t>
      </w:r>
      <w:r w:rsidR="00A91E59">
        <w:rPr>
          <w:rFonts w:ascii="Times New Roman" w:hAnsi="Times New Roman" w:cs="Times New Roman"/>
          <w:sz w:val="28"/>
          <w:szCs w:val="28"/>
        </w:rPr>
        <w:t>. Благодарим их</w:t>
      </w:r>
      <w:r w:rsidRPr="004A7A1A">
        <w:rPr>
          <w:rFonts w:ascii="Times New Roman" w:hAnsi="Times New Roman" w:cs="Times New Roman"/>
          <w:sz w:val="28"/>
          <w:szCs w:val="28"/>
        </w:rPr>
        <w:t xml:space="preserve"> за участие в создании и редактировании данного учебно-методического пособия.</w:t>
      </w:r>
      <w:r w:rsidR="004E0BD8" w:rsidRPr="004E0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596" w:rsidRDefault="000B7596" w:rsidP="004A7A1A">
      <w:pPr>
        <w:tabs>
          <w:tab w:val="left" w:pos="284"/>
        </w:tabs>
        <w:spacing w:line="360" w:lineRule="auto"/>
        <w:ind w:right="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B7596" w:rsidRDefault="000B7596" w:rsidP="00B717A4">
      <w:pPr>
        <w:tabs>
          <w:tab w:val="left" w:pos="284"/>
        </w:tabs>
        <w:spacing w:line="360" w:lineRule="auto"/>
        <w:ind w:right="8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Соединения, не предусматривающие возможность их разборки, называют неразъемными.</w:t>
      </w:r>
      <w:r w:rsidRPr="00A206ED">
        <w:rPr>
          <w:rFonts w:ascii="Times New Roman" w:hAnsi="Times New Roman" w:cs="Times New Roman"/>
          <w:sz w:val="28"/>
          <w:szCs w:val="28"/>
        </w:rPr>
        <w:t xml:space="preserve"> Неразъемные соединения получили широкое распространение в машиностроении.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6ED">
        <w:rPr>
          <w:rFonts w:ascii="Times New Roman" w:hAnsi="Times New Roman" w:cs="Times New Roman"/>
          <w:sz w:val="28"/>
          <w:szCs w:val="28"/>
        </w:rPr>
        <w:t xml:space="preserve"> К ним относятся соединения сварные, заклепочные, паяные, </w:t>
      </w:r>
      <w:r w:rsidRPr="00A206ED">
        <w:rPr>
          <w:rFonts w:ascii="Times New Roman" w:hAnsi="Times New Roman" w:cs="Times New Roman"/>
          <w:sz w:val="28"/>
          <w:szCs w:val="28"/>
        </w:rPr>
        <w:lastRenderedPageBreak/>
        <w:t>клеевые. Сюда относятся также соединения, полученные опрессовкой, заливкой, развальцовкой (или завальцовкой), кернением, сшиванием, посадкой с натягом и др.</w:t>
      </w:r>
    </w:p>
    <w:p w:rsidR="000B7596" w:rsidRDefault="008D4D20" w:rsidP="00B717A4">
      <w:pPr>
        <w:tabs>
          <w:tab w:val="left" w:pos="284"/>
        </w:tabs>
        <w:spacing w:line="360" w:lineRule="auto"/>
        <w:ind w:right="8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</w:t>
      </w:r>
      <w:r w:rsidRPr="008D4D20">
        <w:rPr>
          <w:rFonts w:ascii="Times New Roman" w:hAnsi="Times New Roman" w:cs="Times New Roman"/>
          <w:sz w:val="28"/>
          <w:szCs w:val="28"/>
        </w:rPr>
        <w:t>ом учебно-методическом пособии</w:t>
      </w:r>
      <w:r w:rsidR="000B7596">
        <w:rPr>
          <w:rFonts w:ascii="Times New Roman" w:hAnsi="Times New Roman" w:cs="Times New Roman"/>
          <w:sz w:val="28"/>
          <w:szCs w:val="28"/>
        </w:rPr>
        <w:t xml:space="preserve"> рассмотрены неразъемные соединения: </w:t>
      </w:r>
      <w:r>
        <w:rPr>
          <w:rFonts w:ascii="Times New Roman" w:hAnsi="Times New Roman" w:cs="Times New Roman"/>
          <w:sz w:val="28"/>
          <w:szCs w:val="28"/>
        </w:rPr>
        <w:t>вальцовка и ке</w:t>
      </w:r>
      <w:r w:rsidR="000B7596" w:rsidRPr="00A206ED">
        <w:rPr>
          <w:rFonts w:ascii="Times New Roman" w:hAnsi="Times New Roman" w:cs="Times New Roman"/>
          <w:sz w:val="28"/>
          <w:szCs w:val="28"/>
        </w:rPr>
        <w:t>рнение</w:t>
      </w:r>
      <w:r w:rsidR="000B7596">
        <w:rPr>
          <w:rFonts w:ascii="Times New Roman" w:hAnsi="Times New Roman" w:cs="Times New Roman"/>
          <w:sz w:val="28"/>
          <w:szCs w:val="28"/>
        </w:rPr>
        <w:t>, заклепочные соединения, сварные соединения, паянные и клеевые соединения. Даны варианты заданий по сварке и заклепке.</w:t>
      </w:r>
    </w:p>
    <w:p w:rsidR="00546816" w:rsidRDefault="00B1527C" w:rsidP="00546816">
      <w:pPr>
        <w:pStyle w:val="ad"/>
        <w:numPr>
          <w:ilvl w:val="0"/>
          <w:numId w:val="8"/>
        </w:numPr>
        <w:tabs>
          <w:tab w:val="left" w:pos="284"/>
        </w:tabs>
        <w:spacing w:line="360" w:lineRule="auto"/>
        <w:ind w:left="0" w:right="83" w:firstLine="284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СВЕДЕНИЯ О ВЫПОЛНЕНИИ ЗАДАНИЯ</w:t>
      </w:r>
    </w:p>
    <w:p w:rsidR="00546816" w:rsidRPr="00546816" w:rsidRDefault="00546816" w:rsidP="00546816">
      <w:pPr>
        <w:pStyle w:val="ad"/>
        <w:tabs>
          <w:tab w:val="left" w:pos="284"/>
        </w:tabs>
        <w:spacing w:line="360" w:lineRule="auto"/>
        <w:ind w:right="83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0B7596" w:rsidRPr="00B354F2" w:rsidRDefault="000B7596" w:rsidP="00546816">
      <w:pPr>
        <w:pStyle w:val="ad"/>
        <w:numPr>
          <w:ilvl w:val="1"/>
          <w:numId w:val="8"/>
        </w:numPr>
        <w:tabs>
          <w:tab w:val="left" w:pos="284"/>
        </w:tabs>
        <w:spacing w:line="360" w:lineRule="auto"/>
        <w:ind w:left="0" w:right="83" w:firstLine="284"/>
        <w:rPr>
          <w:rFonts w:ascii="Times New Roman" w:hAnsi="Times New Roman" w:cs="Times New Roman"/>
          <w:b/>
          <w:sz w:val="28"/>
          <w:szCs w:val="28"/>
        </w:rPr>
      </w:pPr>
      <w:r w:rsidRPr="00B354F2">
        <w:rPr>
          <w:rFonts w:ascii="Times New Roman" w:hAnsi="Times New Roman" w:cs="Times New Roman"/>
          <w:b/>
          <w:sz w:val="28"/>
          <w:szCs w:val="28"/>
        </w:rPr>
        <w:t>Цель задания:</w:t>
      </w:r>
    </w:p>
    <w:p w:rsidR="000B7596" w:rsidRDefault="000B7596" w:rsidP="00B717A4">
      <w:pPr>
        <w:tabs>
          <w:tab w:val="left" w:pos="284"/>
        </w:tabs>
        <w:spacing w:line="360" w:lineRule="auto"/>
        <w:ind w:right="8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ознакомить студентов с видами неразъемных соединений, правилами их изображений и обозначений на чертежах в соответствии с требованиями стандартов;</w:t>
      </w:r>
    </w:p>
    <w:p w:rsidR="000B7596" w:rsidRDefault="000B7596" w:rsidP="00B717A4">
      <w:pPr>
        <w:tabs>
          <w:tab w:val="left" w:pos="284"/>
        </w:tabs>
        <w:spacing w:line="360" w:lineRule="auto"/>
        <w:ind w:right="8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приобрести навыки работы со справочной литературой.</w:t>
      </w:r>
    </w:p>
    <w:p w:rsidR="000B7596" w:rsidRDefault="00AD555F" w:rsidP="00AD555F">
      <w:pPr>
        <w:pStyle w:val="15"/>
        <w:shd w:val="clear" w:color="auto" w:fill="auto"/>
        <w:tabs>
          <w:tab w:val="left" w:pos="6255"/>
        </w:tabs>
        <w:spacing w:before="0" w:after="100" w:afterAutospacing="1" w:line="360" w:lineRule="auto"/>
        <w:ind w:right="23"/>
        <w:rPr>
          <w:rStyle w:val="TimesNewRoman1"/>
          <w:b/>
          <w:sz w:val="32"/>
          <w:szCs w:val="28"/>
        </w:rPr>
      </w:pPr>
      <w:r>
        <w:rPr>
          <w:rStyle w:val="TimesNewRoman1"/>
          <w:b/>
          <w:sz w:val="32"/>
          <w:szCs w:val="28"/>
        </w:rPr>
        <w:t xml:space="preserve">     1.2</w:t>
      </w:r>
      <w:r w:rsidR="000B7596">
        <w:rPr>
          <w:rStyle w:val="TimesNewRoman1"/>
          <w:b/>
          <w:sz w:val="32"/>
          <w:szCs w:val="28"/>
        </w:rPr>
        <w:t>.</w:t>
      </w:r>
      <w:r w:rsidR="000B7596" w:rsidRPr="007426A2">
        <w:rPr>
          <w:rStyle w:val="TimesNewRoman1"/>
          <w:b/>
          <w:sz w:val="32"/>
          <w:szCs w:val="28"/>
        </w:rPr>
        <w:t>Пояснения к выполнению задания</w:t>
      </w:r>
    </w:p>
    <w:p w:rsidR="00AD555F" w:rsidRDefault="000B7596" w:rsidP="007426A2">
      <w:pPr>
        <w:pStyle w:val="15"/>
        <w:shd w:val="clear" w:color="auto" w:fill="auto"/>
        <w:spacing w:before="0" w:after="100" w:afterAutospacing="1" w:line="360" w:lineRule="auto"/>
        <w:ind w:left="23" w:right="23" w:firstLine="420"/>
        <w:jc w:val="both"/>
        <w:rPr>
          <w:rStyle w:val="TimesNewRoman1"/>
          <w:sz w:val="28"/>
          <w:szCs w:val="28"/>
        </w:rPr>
      </w:pPr>
      <w:r>
        <w:rPr>
          <w:rStyle w:val="TimesNewRoman1"/>
          <w:sz w:val="28"/>
          <w:szCs w:val="28"/>
        </w:rPr>
        <w:t>Исходные данные к графической работе</w:t>
      </w:r>
      <w:r w:rsidRPr="007426A2">
        <w:rPr>
          <w:rStyle w:val="TimesNewRoman1"/>
          <w:sz w:val="28"/>
          <w:szCs w:val="28"/>
        </w:rPr>
        <w:t xml:space="preserve"> п</w:t>
      </w:r>
      <w:r>
        <w:rPr>
          <w:rStyle w:val="TimesNewRoman1"/>
          <w:sz w:val="28"/>
          <w:szCs w:val="28"/>
        </w:rPr>
        <w:t>о теме "Неразъемные соединения"</w:t>
      </w:r>
      <w:r w:rsidR="00466A05">
        <w:rPr>
          <w:rStyle w:val="TimesNewRoman1"/>
          <w:sz w:val="28"/>
          <w:szCs w:val="28"/>
        </w:rPr>
        <w:t xml:space="preserve"> даны в индивидуальных заданиях:</w:t>
      </w:r>
      <w:r>
        <w:rPr>
          <w:rStyle w:val="TimesNewRoman1"/>
          <w:sz w:val="28"/>
          <w:szCs w:val="28"/>
        </w:rPr>
        <w:t xml:space="preserve"> </w:t>
      </w:r>
    </w:p>
    <w:p w:rsidR="00AD555F" w:rsidRDefault="00AD555F" w:rsidP="007426A2">
      <w:pPr>
        <w:pStyle w:val="15"/>
        <w:shd w:val="clear" w:color="auto" w:fill="auto"/>
        <w:spacing w:before="0" w:after="100" w:afterAutospacing="1" w:line="360" w:lineRule="auto"/>
        <w:ind w:left="23" w:right="23" w:firstLine="420"/>
        <w:jc w:val="both"/>
        <w:rPr>
          <w:rStyle w:val="TimesNewRoman1"/>
          <w:sz w:val="28"/>
          <w:szCs w:val="28"/>
        </w:rPr>
      </w:pPr>
      <w:r>
        <w:rPr>
          <w:rStyle w:val="TimesNewRoman1"/>
          <w:sz w:val="28"/>
          <w:szCs w:val="28"/>
        </w:rPr>
        <w:t xml:space="preserve">  - п</w:t>
      </w:r>
      <w:r w:rsidR="000B7596">
        <w:rPr>
          <w:rStyle w:val="TimesNewRoman1"/>
          <w:sz w:val="28"/>
          <w:szCs w:val="28"/>
        </w:rPr>
        <w:t xml:space="preserve">рочитать  чертеж, </w:t>
      </w:r>
      <w:r w:rsidR="000B7596" w:rsidRPr="007426A2">
        <w:rPr>
          <w:rStyle w:val="TimesNewRoman1"/>
          <w:sz w:val="28"/>
          <w:szCs w:val="28"/>
        </w:rPr>
        <w:t xml:space="preserve"> ответить на вопросы</w:t>
      </w:r>
      <w:r>
        <w:rPr>
          <w:rStyle w:val="TimesNewRoman1"/>
          <w:sz w:val="28"/>
          <w:szCs w:val="28"/>
        </w:rPr>
        <w:t>;</w:t>
      </w:r>
    </w:p>
    <w:p w:rsidR="00546816" w:rsidRDefault="00AD555F" w:rsidP="007426A2">
      <w:pPr>
        <w:pStyle w:val="15"/>
        <w:shd w:val="clear" w:color="auto" w:fill="auto"/>
        <w:spacing w:before="0" w:after="100" w:afterAutospacing="1" w:line="360" w:lineRule="auto"/>
        <w:ind w:left="23" w:right="23" w:firstLine="420"/>
        <w:jc w:val="both"/>
        <w:rPr>
          <w:rStyle w:val="TimesNewRoman1"/>
          <w:sz w:val="28"/>
          <w:szCs w:val="28"/>
        </w:rPr>
      </w:pPr>
      <w:r>
        <w:rPr>
          <w:rStyle w:val="TimesNewRoman1"/>
          <w:sz w:val="28"/>
          <w:szCs w:val="28"/>
        </w:rPr>
        <w:t xml:space="preserve"> -</w:t>
      </w:r>
      <w:r w:rsidR="000B7596" w:rsidRPr="007426A2">
        <w:rPr>
          <w:rStyle w:val="TimesNewRoman1"/>
          <w:sz w:val="28"/>
          <w:szCs w:val="28"/>
        </w:rPr>
        <w:t xml:space="preserve"> </w:t>
      </w:r>
      <w:r w:rsidR="000B7596">
        <w:rPr>
          <w:rStyle w:val="TimesNewRoman1"/>
          <w:sz w:val="28"/>
          <w:szCs w:val="28"/>
        </w:rPr>
        <w:t xml:space="preserve"> </w:t>
      </w:r>
      <w:r>
        <w:rPr>
          <w:rStyle w:val="TimesNewRoman1"/>
          <w:sz w:val="28"/>
          <w:szCs w:val="28"/>
        </w:rPr>
        <w:t>на формате А4 выполнить чертеж соединения сваркой в соответствии с требованиями стандартов;</w:t>
      </w:r>
    </w:p>
    <w:p w:rsidR="00AD555F" w:rsidRPr="007426A2" w:rsidRDefault="00AD555F" w:rsidP="007426A2">
      <w:pPr>
        <w:pStyle w:val="15"/>
        <w:shd w:val="clear" w:color="auto" w:fill="auto"/>
        <w:spacing w:before="0" w:after="100" w:afterAutospacing="1" w:line="360" w:lineRule="auto"/>
        <w:ind w:left="23" w:right="23" w:firstLine="420"/>
        <w:jc w:val="both"/>
        <w:rPr>
          <w:sz w:val="28"/>
          <w:szCs w:val="28"/>
        </w:rPr>
      </w:pPr>
      <w:r>
        <w:rPr>
          <w:rStyle w:val="TimesNewRoman1"/>
          <w:sz w:val="28"/>
          <w:szCs w:val="28"/>
        </w:rPr>
        <w:t xml:space="preserve">  - заполнить дополнительные графы по ГОСТ 2.104-68;</w:t>
      </w:r>
    </w:p>
    <w:p w:rsidR="001F03AE" w:rsidRDefault="00AD555F" w:rsidP="001F03AE">
      <w:pPr>
        <w:pStyle w:val="a5"/>
        <w:shd w:val="clear" w:color="auto" w:fill="auto"/>
        <w:spacing w:after="38" w:line="360" w:lineRule="auto"/>
        <w:ind w:firstLine="284"/>
        <w:rPr>
          <w:rStyle w:val="TimesNewRoman1"/>
          <w:sz w:val="28"/>
          <w:szCs w:val="28"/>
        </w:rPr>
      </w:pPr>
      <w:r>
        <w:rPr>
          <w:rStyle w:val="TimesNewRoman1"/>
          <w:b/>
          <w:sz w:val="28"/>
          <w:szCs w:val="28"/>
        </w:rPr>
        <w:t xml:space="preserve">    - </w:t>
      </w:r>
      <w:r>
        <w:rPr>
          <w:rStyle w:val="TimesNewRoman1"/>
          <w:sz w:val="28"/>
          <w:szCs w:val="28"/>
        </w:rPr>
        <w:t>н</w:t>
      </w:r>
      <w:r w:rsidR="000B7596" w:rsidRPr="00AD555F">
        <w:rPr>
          <w:rStyle w:val="TimesNewRoman1"/>
          <w:sz w:val="28"/>
          <w:szCs w:val="28"/>
        </w:rPr>
        <w:t>аписать технические требования</w:t>
      </w:r>
      <w:r w:rsidR="000B7596" w:rsidRPr="007426A2">
        <w:rPr>
          <w:rStyle w:val="TimesNewRoman1"/>
          <w:sz w:val="28"/>
          <w:szCs w:val="28"/>
        </w:rPr>
        <w:t>.</w:t>
      </w:r>
    </w:p>
    <w:p w:rsidR="001F03AE" w:rsidRDefault="001F03AE" w:rsidP="00E778D0">
      <w:pPr>
        <w:pStyle w:val="a5"/>
        <w:shd w:val="clear" w:color="auto" w:fill="auto"/>
        <w:spacing w:after="38" w:line="360" w:lineRule="auto"/>
        <w:ind w:firstLine="0"/>
        <w:rPr>
          <w:rStyle w:val="TimesNewRoman1"/>
          <w:sz w:val="28"/>
          <w:szCs w:val="28"/>
        </w:rPr>
      </w:pPr>
    </w:p>
    <w:p w:rsidR="007E078E" w:rsidRDefault="000B7596" w:rsidP="007E078E">
      <w:pPr>
        <w:pStyle w:val="a5"/>
        <w:shd w:val="clear" w:color="auto" w:fill="auto"/>
        <w:spacing w:after="38" w:line="360" w:lineRule="auto"/>
        <w:ind w:firstLine="284"/>
        <w:jc w:val="center"/>
        <w:rPr>
          <w:sz w:val="28"/>
          <w:szCs w:val="28"/>
        </w:rPr>
      </w:pPr>
      <w:r w:rsidRPr="00410A76">
        <w:rPr>
          <w:b/>
          <w:sz w:val="28"/>
          <w:szCs w:val="28"/>
        </w:rPr>
        <w:t>Вальцовка</w:t>
      </w:r>
      <w:r w:rsidRPr="00410A76">
        <w:rPr>
          <w:sz w:val="28"/>
          <w:szCs w:val="28"/>
        </w:rPr>
        <w:t xml:space="preserve"> и </w:t>
      </w:r>
      <w:r w:rsidRPr="00410A76">
        <w:rPr>
          <w:b/>
          <w:sz w:val="28"/>
          <w:szCs w:val="28"/>
        </w:rPr>
        <w:t>кернение</w:t>
      </w:r>
    </w:p>
    <w:p w:rsidR="000B7596" w:rsidRPr="001F03AE" w:rsidRDefault="007E078E" w:rsidP="007E078E">
      <w:pPr>
        <w:pStyle w:val="a5"/>
        <w:shd w:val="clear" w:color="auto" w:fill="auto"/>
        <w:spacing w:after="38" w:line="360" w:lineRule="auto"/>
        <w:ind w:firstLine="284"/>
        <w:rPr>
          <w:sz w:val="28"/>
          <w:szCs w:val="28"/>
        </w:rPr>
      </w:pPr>
      <w:r w:rsidRPr="007E078E">
        <w:rPr>
          <w:sz w:val="28"/>
          <w:szCs w:val="28"/>
        </w:rPr>
        <w:t>Вальцовка и кернение</w:t>
      </w:r>
      <w:r>
        <w:rPr>
          <w:b/>
          <w:sz w:val="28"/>
          <w:szCs w:val="28"/>
        </w:rPr>
        <w:t xml:space="preserve"> </w:t>
      </w:r>
      <w:r w:rsidR="000B7596" w:rsidRPr="00410A76">
        <w:rPr>
          <w:sz w:val="28"/>
          <w:szCs w:val="28"/>
        </w:rPr>
        <w:t xml:space="preserve">осуществляется деформацией соединяемых деталей (рис. 1, </w:t>
      </w:r>
      <w:r w:rsidR="000B7596" w:rsidRPr="00410A76">
        <w:rPr>
          <w:i/>
          <w:iCs/>
          <w:sz w:val="28"/>
          <w:szCs w:val="28"/>
        </w:rPr>
        <w:t xml:space="preserve">а, б). </w:t>
      </w:r>
      <w:r w:rsidR="000B7596" w:rsidRPr="00410A76">
        <w:rPr>
          <w:sz w:val="28"/>
          <w:szCs w:val="28"/>
        </w:rPr>
        <w:t xml:space="preserve">Сшивание нитками, металлическими скобками применяется для </w:t>
      </w:r>
      <w:r w:rsidR="000B7596" w:rsidRPr="00410A76">
        <w:rPr>
          <w:sz w:val="28"/>
          <w:szCs w:val="28"/>
        </w:rPr>
        <w:lastRenderedPageBreak/>
        <w:t>соединения бумажных листов, картона, различных тканей.</w:t>
      </w:r>
      <w:r>
        <w:rPr>
          <w:sz w:val="28"/>
          <w:szCs w:val="28"/>
        </w:rPr>
        <w:t xml:space="preserve"> </w:t>
      </w:r>
      <w:r w:rsidR="000B7596" w:rsidRPr="007E078E">
        <w:rPr>
          <w:bCs/>
          <w:sz w:val="28"/>
          <w:szCs w:val="28"/>
        </w:rPr>
        <w:t>ГОСТ 2.313—82</w:t>
      </w:r>
      <w:r w:rsidR="000B7596" w:rsidRPr="00410A76">
        <w:rPr>
          <w:sz w:val="28"/>
          <w:szCs w:val="28"/>
        </w:rPr>
        <w:t xml:space="preserve"> устанавливают условные обозначения и изображения швов неразъемных соединений, получаемых пайкой, склеиванием, сшиванием.</w:t>
      </w:r>
      <w:r>
        <w:rPr>
          <w:sz w:val="28"/>
          <w:szCs w:val="28"/>
        </w:rPr>
        <w:t xml:space="preserve"> </w:t>
      </w:r>
      <w:r w:rsidR="000B7596" w:rsidRPr="00410A76">
        <w:rPr>
          <w:sz w:val="28"/>
          <w:szCs w:val="28"/>
        </w:rPr>
        <w:t>Соединение деталей путем посадки с натягом обеспечивается системой допусков и посадок определенным температурным режимом перед сваркой деталей.</w:t>
      </w:r>
    </w:p>
    <w:p w:rsidR="000B7596" w:rsidRPr="00410A76" w:rsidRDefault="000B7596" w:rsidP="00410A76">
      <w:pPr>
        <w:spacing w:line="360" w:lineRule="auto"/>
        <w:ind w:right="6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B7596" w:rsidRDefault="00674674" w:rsidP="00410A76">
      <w:pPr>
        <w:spacing w:line="360" w:lineRule="auto"/>
        <w:ind w:right="62" w:firstLine="142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i1025" type="#_x0000_t75" alt="http://cncexpert.ru/Glava%2014/255.gif" style="width:219.3pt;height:259.85pt;visibility:visible">
            <v:imagedata r:id="rId9" o:title=""/>
          </v:shape>
        </w:pict>
      </w:r>
    </w:p>
    <w:p w:rsidR="00A91E59" w:rsidRDefault="00A91E59" w:rsidP="00337E17">
      <w:pPr>
        <w:spacing w:line="360" w:lineRule="auto"/>
        <w:ind w:right="6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0B7596" w:rsidRDefault="000B7596" w:rsidP="00337E17">
      <w:pPr>
        <w:spacing w:line="360" w:lineRule="auto"/>
        <w:ind w:right="6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337E17">
        <w:rPr>
          <w:rFonts w:ascii="Times New Roman" w:hAnsi="Times New Roman" w:cs="Times New Roman"/>
          <w:sz w:val="28"/>
          <w:szCs w:val="28"/>
        </w:rPr>
        <w:t>Рис. 1</w:t>
      </w:r>
      <w:r w:rsidR="00337E17" w:rsidRPr="00337E17">
        <w:rPr>
          <w:rFonts w:ascii="Times New Roman" w:hAnsi="Times New Roman" w:cs="Times New Roman"/>
          <w:sz w:val="28"/>
          <w:szCs w:val="28"/>
        </w:rPr>
        <w:t>. Вальцовка и кернение</w:t>
      </w:r>
    </w:p>
    <w:p w:rsidR="007E078E" w:rsidRPr="00337E17" w:rsidRDefault="007E078E" w:rsidP="00337E17">
      <w:pPr>
        <w:spacing w:line="360" w:lineRule="auto"/>
        <w:ind w:right="6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0B7596" w:rsidRDefault="000B7596" w:rsidP="00410A76">
      <w:pPr>
        <w:spacing w:line="360" w:lineRule="auto"/>
        <w:ind w:right="6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A76">
        <w:rPr>
          <w:rFonts w:ascii="Times New Roman" w:hAnsi="Times New Roman" w:cs="Times New Roman"/>
          <w:b/>
          <w:sz w:val="28"/>
          <w:szCs w:val="28"/>
        </w:rPr>
        <w:t>Заклепочные соединения</w:t>
      </w:r>
    </w:p>
    <w:p w:rsidR="00B47307" w:rsidRDefault="00B47307" w:rsidP="00410A76">
      <w:pPr>
        <w:spacing w:line="360" w:lineRule="auto"/>
        <w:ind w:right="6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596" w:rsidRPr="00410A76" w:rsidRDefault="000B7596" w:rsidP="003D0CE2">
      <w:pPr>
        <w:spacing w:line="360" w:lineRule="auto"/>
        <w:ind w:right="62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078E">
        <w:rPr>
          <w:rFonts w:ascii="Times New Roman" w:hAnsi="Times New Roman" w:cs="Times New Roman"/>
          <w:sz w:val="28"/>
          <w:szCs w:val="28"/>
        </w:rPr>
        <w:t>Заклепкой</w:t>
      </w:r>
      <w:r w:rsidRPr="00410A76">
        <w:rPr>
          <w:rFonts w:ascii="Times New Roman" w:hAnsi="Times New Roman" w:cs="Times New Roman"/>
          <w:sz w:val="28"/>
          <w:szCs w:val="28"/>
        </w:rPr>
        <w:t xml:space="preserve"> называется деталь, представляющая собой цилиндрический стержень с головкой(закладной) на кон</w:t>
      </w:r>
      <w:r w:rsidRPr="00410A76">
        <w:rPr>
          <w:rStyle w:val="515"/>
          <w:rFonts w:ascii="Times New Roman" w:hAnsi="Times New Roman"/>
          <w:sz w:val="28"/>
          <w:szCs w:val="28"/>
        </w:rPr>
        <w:t>це и предназначенная для неразъемного соединения из</w:t>
      </w:r>
      <w:r w:rsidRPr="00410A76">
        <w:rPr>
          <w:rStyle w:val="515"/>
          <w:rFonts w:ascii="Times New Roman" w:hAnsi="Times New Roman"/>
          <w:sz w:val="28"/>
          <w:szCs w:val="28"/>
        </w:rPr>
        <w:softHyphen/>
        <w:t>делий или частей сооружения.</w:t>
      </w:r>
    </w:p>
    <w:p w:rsidR="000B7596" w:rsidRPr="00410A76" w:rsidRDefault="000B7596" w:rsidP="003D0CE2">
      <w:pPr>
        <w:pStyle w:val="52"/>
        <w:shd w:val="clear" w:color="auto" w:fill="auto"/>
        <w:spacing w:before="0" w:line="36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 w:rsidRPr="00410A76">
        <w:rPr>
          <w:rStyle w:val="515"/>
          <w:rFonts w:ascii="Times New Roman" w:hAnsi="Times New Roman"/>
          <w:sz w:val="28"/>
          <w:szCs w:val="28"/>
        </w:rPr>
        <w:t>Применение заклепочных соединений в настоящее время ограничено конструкциями, выполненными из н</w:t>
      </w:r>
      <w:r>
        <w:rPr>
          <w:rStyle w:val="515"/>
          <w:rFonts w:ascii="Times New Roman" w:hAnsi="Times New Roman"/>
          <w:sz w:val="28"/>
          <w:szCs w:val="28"/>
        </w:rPr>
        <w:t>е</w:t>
      </w:r>
      <w:r w:rsidRPr="00410A76">
        <w:rPr>
          <w:rStyle w:val="515"/>
          <w:rFonts w:ascii="Times New Roman" w:hAnsi="Times New Roman"/>
          <w:sz w:val="28"/>
          <w:szCs w:val="28"/>
        </w:rPr>
        <w:t>свариваемых материа</w:t>
      </w:r>
      <w:r>
        <w:rPr>
          <w:rStyle w:val="515"/>
          <w:rFonts w:ascii="Times New Roman" w:hAnsi="Times New Roman"/>
          <w:sz w:val="28"/>
          <w:szCs w:val="28"/>
        </w:rPr>
        <w:t>лов, либо</w:t>
      </w:r>
      <w:r w:rsidR="006B319A">
        <w:rPr>
          <w:rStyle w:val="515"/>
          <w:rFonts w:ascii="Times New Roman" w:hAnsi="Times New Roman"/>
          <w:sz w:val="28"/>
          <w:szCs w:val="28"/>
        </w:rPr>
        <w:t xml:space="preserve"> </w:t>
      </w:r>
      <w:r>
        <w:rPr>
          <w:rStyle w:val="515"/>
          <w:rFonts w:ascii="Times New Roman" w:hAnsi="Times New Roman"/>
          <w:sz w:val="28"/>
          <w:szCs w:val="28"/>
        </w:rPr>
        <w:t>работающими под воз</w:t>
      </w:r>
      <w:r w:rsidRPr="00410A76">
        <w:rPr>
          <w:rStyle w:val="515"/>
          <w:rFonts w:ascii="Times New Roman" w:hAnsi="Times New Roman"/>
          <w:sz w:val="28"/>
          <w:szCs w:val="28"/>
        </w:rPr>
        <w:t>действием ударных нагрузок, а также в мостостроении, авиации, краностроении и некоторых других отраслях промышленности.</w:t>
      </w:r>
    </w:p>
    <w:p w:rsidR="000B7596" w:rsidRPr="00410A76" w:rsidRDefault="000B7596" w:rsidP="003D0CE2">
      <w:pPr>
        <w:pStyle w:val="52"/>
        <w:shd w:val="clear" w:color="auto" w:fill="auto"/>
        <w:spacing w:before="0" w:line="360" w:lineRule="auto"/>
        <w:ind w:right="-1" w:firstLine="426"/>
        <w:jc w:val="both"/>
        <w:rPr>
          <w:rFonts w:ascii="Times New Roman" w:hAnsi="Times New Roman"/>
          <w:sz w:val="28"/>
          <w:szCs w:val="28"/>
        </w:rPr>
      </w:pPr>
      <w:r w:rsidRPr="00410A76">
        <w:rPr>
          <w:rStyle w:val="515"/>
          <w:rFonts w:ascii="Times New Roman" w:hAnsi="Times New Roman"/>
          <w:sz w:val="28"/>
          <w:szCs w:val="28"/>
        </w:rPr>
        <w:lastRenderedPageBreak/>
        <w:t>В машиностроении наиболее широко применяются заклепки нормальной точности с различной формой го</w:t>
      </w:r>
      <w:r w:rsidRPr="00410A76">
        <w:rPr>
          <w:rStyle w:val="515"/>
          <w:rFonts w:ascii="Times New Roman" w:hAnsi="Times New Roman"/>
          <w:sz w:val="28"/>
          <w:szCs w:val="28"/>
        </w:rPr>
        <w:softHyphen/>
        <w:t>ловки:</w:t>
      </w:r>
    </w:p>
    <w:p w:rsidR="000B7596" w:rsidRPr="00410A76" w:rsidRDefault="000B7596" w:rsidP="00410A76">
      <w:pPr>
        <w:pStyle w:val="52"/>
        <w:numPr>
          <w:ilvl w:val="0"/>
          <w:numId w:val="1"/>
        </w:numPr>
        <w:shd w:val="clear" w:color="auto" w:fill="auto"/>
        <w:tabs>
          <w:tab w:val="left" w:pos="893"/>
        </w:tabs>
        <w:spacing w:before="0" w:line="360" w:lineRule="auto"/>
        <w:ind w:right="-1" w:firstLine="142"/>
        <w:jc w:val="both"/>
        <w:rPr>
          <w:rFonts w:ascii="Times New Roman" w:hAnsi="Times New Roman"/>
          <w:sz w:val="28"/>
          <w:szCs w:val="28"/>
        </w:rPr>
      </w:pPr>
      <w:r w:rsidRPr="00410A76">
        <w:rPr>
          <w:rStyle w:val="515"/>
          <w:rFonts w:ascii="Times New Roman" w:hAnsi="Times New Roman"/>
          <w:sz w:val="28"/>
          <w:szCs w:val="28"/>
        </w:rPr>
        <w:t>с полукруглой (ГОСТ 10299-80);</w:t>
      </w:r>
    </w:p>
    <w:p w:rsidR="000B7596" w:rsidRPr="00410A76" w:rsidRDefault="000B7596" w:rsidP="00410A76">
      <w:pPr>
        <w:pStyle w:val="52"/>
        <w:numPr>
          <w:ilvl w:val="0"/>
          <w:numId w:val="1"/>
        </w:numPr>
        <w:shd w:val="clear" w:color="auto" w:fill="auto"/>
        <w:tabs>
          <w:tab w:val="left" w:pos="893"/>
        </w:tabs>
        <w:spacing w:before="0" w:line="360" w:lineRule="auto"/>
        <w:ind w:right="-1" w:firstLine="142"/>
        <w:jc w:val="both"/>
        <w:rPr>
          <w:rFonts w:ascii="Times New Roman" w:hAnsi="Times New Roman"/>
          <w:sz w:val="28"/>
          <w:szCs w:val="28"/>
        </w:rPr>
      </w:pPr>
      <w:r w:rsidRPr="00410A76">
        <w:rPr>
          <w:rStyle w:val="515"/>
          <w:rFonts w:ascii="Times New Roman" w:hAnsi="Times New Roman"/>
          <w:sz w:val="28"/>
          <w:szCs w:val="28"/>
        </w:rPr>
        <w:t>с потайной (ГОСТ 10300-80);</w:t>
      </w:r>
    </w:p>
    <w:p w:rsidR="000B7596" w:rsidRPr="00410A76" w:rsidRDefault="000B7596" w:rsidP="00410A76">
      <w:pPr>
        <w:pStyle w:val="52"/>
        <w:numPr>
          <w:ilvl w:val="0"/>
          <w:numId w:val="1"/>
        </w:numPr>
        <w:shd w:val="clear" w:color="auto" w:fill="auto"/>
        <w:tabs>
          <w:tab w:val="left" w:pos="900"/>
        </w:tabs>
        <w:spacing w:before="0" w:line="360" w:lineRule="auto"/>
        <w:ind w:right="-1" w:firstLine="142"/>
        <w:jc w:val="both"/>
        <w:rPr>
          <w:rFonts w:ascii="Times New Roman" w:hAnsi="Times New Roman"/>
          <w:sz w:val="28"/>
          <w:szCs w:val="28"/>
        </w:rPr>
      </w:pPr>
      <w:r w:rsidRPr="00410A76">
        <w:rPr>
          <w:rStyle w:val="515"/>
          <w:rFonts w:ascii="Times New Roman" w:hAnsi="Times New Roman"/>
          <w:sz w:val="28"/>
          <w:szCs w:val="28"/>
        </w:rPr>
        <w:t>с полупотайной (ГОСТ 10301-80);</w:t>
      </w:r>
    </w:p>
    <w:p w:rsidR="000B7596" w:rsidRPr="00410A76" w:rsidRDefault="000B7596" w:rsidP="00410A76">
      <w:pPr>
        <w:pStyle w:val="52"/>
        <w:numPr>
          <w:ilvl w:val="0"/>
          <w:numId w:val="1"/>
        </w:numPr>
        <w:shd w:val="clear" w:color="auto" w:fill="auto"/>
        <w:tabs>
          <w:tab w:val="left" w:pos="900"/>
        </w:tabs>
        <w:spacing w:before="0" w:line="360" w:lineRule="auto"/>
        <w:ind w:right="-1" w:firstLine="142"/>
        <w:jc w:val="both"/>
        <w:rPr>
          <w:rFonts w:ascii="Times New Roman" w:hAnsi="Times New Roman"/>
          <w:sz w:val="28"/>
          <w:szCs w:val="28"/>
        </w:rPr>
      </w:pPr>
      <w:r w:rsidRPr="00410A76">
        <w:rPr>
          <w:rStyle w:val="515"/>
          <w:rFonts w:ascii="Times New Roman" w:hAnsi="Times New Roman"/>
          <w:sz w:val="28"/>
          <w:szCs w:val="28"/>
        </w:rPr>
        <w:t>с полукруглой низкой (ГОСТ 10302—80);</w:t>
      </w:r>
    </w:p>
    <w:p w:rsidR="000B7596" w:rsidRPr="00410A76" w:rsidRDefault="000B7596" w:rsidP="00410A76">
      <w:pPr>
        <w:pStyle w:val="52"/>
        <w:numPr>
          <w:ilvl w:val="0"/>
          <w:numId w:val="1"/>
        </w:numPr>
        <w:shd w:val="clear" w:color="auto" w:fill="auto"/>
        <w:tabs>
          <w:tab w:val="left" w:pos="908"/>
        </w:tabs>
        <w:spacing w:before="0" w:line="360" w:lineRule="auto"/>
        <w:ind w:right="-1" w:firstLine="142"/>
        <w:jc w:val="both"/>
        <w:rPr>
          <w:rFonts w:ascii="Times New Roman" w:hAnsi="Times New Roman"/>
          <w:sz w:val="28"/>
          <w:szCs w:val="28"/>
        </w:rPr>
      </w:pPr>
      <w:r w:rsidRPr="00410A76">
        <w:rPr>
          <w:rStyle w:val="515"/>
          <w:rFonts w:ascii="Times New Roman" w:hAnsi="Times New Roman"/>
          <w:sz w:val="28"/>
          <w:szCs w:val="28"/>
        </w:rPr>
        <w:t>с плоской (ГОСТ 10303-80).</w:t>
      </w:r>
    </w:p>
    <w:p w:rsidR="000B7596" w:rsidRPr="00410A76" w:rsidRDefault="000B7596" w:rsidP="00410A76">
      <w:pPr>
        <w:pStyle w:val="52"/>
        <w:shd w:val="clear" w:color="auto" w:fill="auto"/>
        <w:spacing w:before="0" w:line="360" w:lineRule="auto"/>
        <w:ind w:right="-1" w:firstLine="142"/>
        <w:jc w:val="both"/>
        <w:rPr>
          <w:rFonts w:ascii="Times New Roman" w:hAnsi="Times New Roman"/>
          <w:sz w:val="28"/>
          <w:szCs w:val="28"/>
        </w:rPr>
      </w:pPr>
      <w:r w:rsidRPr="00410A76">
        <w:rPr>
          <w:rStyle w:val="515"/>
          <w:rFonts w:ascii="Times New Roman" w:hAnsi="Times New Roman"/>
          <w:sz w:val="28"/>
          <w:szCs w:val="28"/>
        </w:rPr>
        <w:t>В зависимости от назначения заклепки могут быть из</w:t>
      </w:r>
      <w:r w:rsidRPr="00410A76">
        <w:rPr>
          <w:rStyle w:val="515"/>
          <w:rFonts w:ascii="Times New Roman" w:hAnsi="Times New Roman"/>
          <w:sz w:val="28"/>
          <w:szCs w:val="28"/>
        </w:rPr>
        <w:softHyphen/>
        <w:t>готовлены из углер</w:t>
      </w:r>
      <w:r>
        <w:rPr>
          <w:rStyle w:val="515"/>
          <w:rFonts w:ascii="Times New Roman" w:hAnsi="Times New Roman"/>
          <w:sz w:val="28"/>
          <w:szCs w:val="28"/>
        </w:rPr>
        <w:t>одистых сталей марок Ст2, Ст3</w:t>
      </w:r>
      <w:r w:rsidRPr="00410A76">
        <w:rPr>
          <w:rStyle w:val="515"/>
          <w:rFonts w:ascii="Times New Roman" w:hAnsi="Times New Roman"/>
          <w:sz w:val="28"/>
          <w:szCs w:val="28"/>
        </w:rPr>
        <w:t>, 10, 15, 20, из цветных металлов, например, из латуни, из нержа</w:t>
      </w:r>
      <w:r w:rsidRPr="00410A76">
        <w:rPr>
          <w:rStyle w:val="515"/>
          <w:rFonts w:ascii="Times New Roman" w:hAnsi="Times New Roman"/>
          <w:sz w:val="28"/>
          <w:szCs w:val="28"/>
        </w:rPr>
        <w:softHyphen/>
        <w:t>веющей стали и пр.</w:t>
      </w:r>
    </w:p>
    <w:p w:rsidR="000B7596" w:rsidRPr="00410A76" w:rsidRDefault="000B7596" w:rsidP="00B47307">
      <w:pPr>
        <w:pStyle w:val="52"/>
        <w:shd w:val="clear" w:color="auto" w:fill="auto"/>
        <w:spacing w:before="0" w:line="360" w:lineRule="auto"/>
        <w:ind w:right="-1" w:firstLine="142"/>
        <w:jc w:val="both"/>
        <w:rPr>
          <w:rFonts w:ascii="Times New Roman" w:hAnsi="Times New Roman"/>
          <w:sz w:val="28"/>
          <w:szCs w:val="28"/>
        </w:rPr>
      </w:pPr>
      <w:r w:rsidRPr="00410A76">
        <w:rPr>
          <w:rStyle w:val="515"/>
          <w:rFonts w:ascii="Times New Roman" w:hAnsi="Times New Roman"/>
          <w:sz w:val="28"/>
          <w:szCs w:val="28"/>
        </w:rPr>
        <w:t>Так же, как и другие крепежные детали (болты, винты, шпильки), заклепки могут быть вычерчены либо по раз</w:t>
      </w:r>
      <w:r w:rsidRPr="00410A76">
        <w:rPr>
          <w:rStyle w:val="515"/>
          <w:rFonts w:ascii="Times New Roman" w:hAnsi="Times New Roman"/>
          <w:sz w:val="28"/>
          <w:szCs w:val="28"/>
        </w:rPr>
        <w:softHyphen/>
        <w:t>мерам, взятым из стандарта, либо по условным соот</w:t>
      </w:r>
      <w:r w:rsidRPr="00410A76">
        <w:rPr>
          <w:rStyle w:val="515"/>
          <w:rFonts w:ascii="Times New Roman" w:hAnsi="Times New Roman"/>
          <w:sz w:val="28"/>
          <w:szCs w:val="28"/>
        </w:rPr>
        <w:softHyphen/>
        <w:t>ношениям, в зависимости от диаметра стержня</w:t>
      </w:r>
      <w:r w:rsidRPr="00410A76">
        <w:rPr>
          <w:rStyle w:val="1310"/>
          <w:sz w:val="28"/>
          <w:szCs w:val="28"/>
        </w:rPr>
        <w:t xml:space="preserve"> d.</w:t>
      </w:r>
      <w:r w:rsidRPr="00410A76">
        <w:rPr>
          <w:rStyle w:val="515"/>
          <w:rFonts w:ascii="Times New Roman" w:hAnsi="Times New Roman"/>
          <w:sz w:val="28"/>
          <w:szCs w:val="28"/>
          <w:lang w:eastAsia="en-US"/>
        </w:rPr>
        <w:t xml:space="preserve"> </w:t>
      </w:r>
      <w:r w:rsidRPr="00410A76">
        <w:rPr>
          <w:rStyle w:val="515"/>
          <w:rFonts w:ascii="Times New Roman" w:hAnsi="Times New Roman"/>
          <w:sz w:val="28"/>
          <w:szCs w:val="28"/>
        </w:rPr>
        <w:t>На рис.2 показано соотношение элементов заклепки с полу</w:t>
      </w:r>
      <w:r w:rsidRPr="00410A76">
        <w:rPr>
          <w:rStyle w:val="515"/>
          <w:rFonts w:ascii="Times New Roman" w:hAnsi="Times New Roman"/>
          <w:sz w:val="28"/>
          <w:szCs w:val="28"/>
        </w:rPr>
        <w:softHyphen/>
        <w:t>круглой головкой в зависимости от диаметра.</w:t>
      </w:r>
    </w:p>
    <w:p w:rsidR="000B7596" w:rsidRPr="00410A76" w:rsidRDefault="00674674" w:rsidP="00B47307">
      <w:pPr>
        <w:framePr w:w="435" w:h="367" w:wrap="around" w:vAnchor="text" w:hAnchor="margin" w:x="9054" w:y="1456"/>
        <w:spacing w:line="360" w:lineRule="auto"/>
        <w:ind w:right="-1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Рисунок 1" o:spid="_x0000_i1026" type="#_x0000_t75" style="width:20.7pt;height:19.05pt;visibility:visible">
            <v:imagedata r:id="rId10" o:title=""/>
          </v:shape>
        </w:pict>
      </w:r>
    </w:p>
    <w:p w:rsidR="00337E17" w:rsidRPr="006B319A" w:rsidRDefault="000B7596" w:rsidP="00B47307">
      <w:pPr>
        <w:pStyle w:val="af4"/>
        <w:jc w:val="both"/>
        <w:rPr>
          <w:b w:val="0"/>
        </w:rPr>
      </w:pPr>
      <w:r w:rsidRPr="006B319A">
        <w:rPr>
          <w:rStyle w:val="515"/>
          <w:rFonts w:ascii="Times New Roman" w:hAnsi="Times New Roman"/>
          <w:b w:val="0"/>
          <w:sz w:val="28"/>
          <w:szCs w:val="28"/>
        </w:rPr>
        <w:t>На чертежах и в других конструкторских документах заклепки обозначаются условно.</w:t>
      </w:r>
      <w:r w:rsidRPr="006B319A">
        <w:rPr>
          <w:rFonts w:ascii="Times New Roman" w:hAnsi="Times New Roman"/>
          <w:b w:val="0"/>
          <w:noProof/>
          <w:sz w:val="28"/>
          <w:szCs w:val="28"/>
        </w:rPr>
        <w:t xml:space="preserve"> </w:t>
      </w:r>
      <w:r w:rsidR="00674674">
        <w:pict>
          <v:shape id="_x0000_i1027" type="#_x0000_t75" style="width:473.4pt;height:132.4pt">
            <v:imagedata r:id="rId11" o:title="ll"/>
          </v:shape>
        </w:pict>
      </w:r>
    </w:p>
    <w:p w:rsidR="00B47307" w:rsidRPr="00410A76" w:rsidRDefault="00B47307" w:rsidP="00B47307">
      <w:pPr>
        <w:ind w:right="-1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Рис.2. </w:t>
      </w:r>
      <w:r w:rsidR="00AD555F">
        <w:rPr>
          <w:rFonts w:ascii="Times New Roman" w:hAnsi="Times New Roman" w:cs="Times New Roman"/>
          <w:color w:val="auto"/>
          <w:sz w:val="28"/>
          <w:szCs w:val="28"/>
        </w:rPr>
        <w:t>Условное  обозначение и с</w:t>
      </w:r>
      <w:r>
        <w:rPr>
          <w:rFonts w:ascii="Times New Roman" w:hAnsi="Times New Roman" w:cs="Times New Roman"/>
          <w:color w:val="auto"/>
          <w:sz w:val="28"/>
          <w:szCs w:val="28"/>
        </w:rPr>
        <w:t>оотношение элементов заклепки</w:t>
      </w:r>
    </w:p>
    <w:p w:rsidR="006B319A" w:rsidRDefault="006B319A" w:rsidP="00CA1B5A">
      <w:pPr>
        <w:pStyle w:val="a5"/>
        <w:shd w:val="clear" w:color="auto" w:fill="auto"/>
        <w:spacing w:line="360" w:lineRule="auto"/>
        <w:ind w:firstLine="0"/>
        <w:jc w:val="center"/>
        <w:rPr>
          <w:rStyle w:val="a4"/>
          <w:iCs/>
          <w:sz w:val="28"/>
          <w:szCs w:val="28"/>
        </w:rPr>
      </w:pPr>
    </w:p>
    <w:p w:rsidR="000B7596" w:rsidRPr="00410A76" w:rsidRDefault="000B7596" w:rsidP="003D0CE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0A76">
        <w:rPr>
          <w:rFonts w:ascii="Times New Roman" w:hAnsi="Times New Roman" w:cs="Times New Roman"/>
          <w:sz w:val="28"/>
          <w:szCs w:val="28"/>
        </w:rPr>
        <w:t>Заклепка с полукруглой головкой, с диаметром стерж</w:t>
      </w:r>
      <w:r w:rsidRPr="00410A76">
        <w:rPr>
          <w:rFonts w:ascii="Times New Roman" w:hAnsi="Times New Roman" w:cs="Times New Roman"/>
          <w:sz w:val="28"/>
          <w:szCs w:val="28"/>
        </w:rPr>
        <w:softHyphen/>
        <w:t>ня</w:t>
      </w:r>
      <w:r w:rsidRPr="00410A76">
        <w:rPr>
          <w:rStyle w:val="33"/>
          <w:rFonts w:eastAsia="Arial Unicode MS"/>
          <w:sz w:val="28"/>
          <w:szCs w:val="28"/>
        </w:rPr>
        <w:t xml:space="preserve"> </w:t>
      </w:r>
      <w:r w:rsidRPr="00410A76">
        <w:rPr>
          <w:rStyle w:val="33"/>
          <w:rFonts w:eastAsia="Arial Unicode MS"/>
          <w:sz w:val="28"/>
          <w:szCs w:val="28"/>
          <w:lang w:val="en-US" w:eastAsia="en-US"/>
        </w:rPr>
        <w:t>d</w:t>
      </w:r>
      <w:r w:rsidRPr="00410A7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10A76">
        <w:rPr>
          <w:rFonts w:ascii="Times New Roman" w:hAnsi="Times New Roman" w:cs="Times New Roman"/>
          <w:sz w:val="28"/>
          <w:szCs w:val="28"/>
        </w:rPr>
        <w:t>= 8 мм, длиной</w:t>
      </w:r>
      <w:r w:rsidRPr="00410A76">
        <w:rPr>
          <w:rStyle w:val="33"/>
          <w:rFonts w:eastAsia="Arial Unicode MS"/>
          <w:sz w:val="28"/>
          <w:szCs w:val="28"/>
        </w:rPr>
        <w:t xml:space="preserve"> </w:t>
      </w:r>
      <w:r w:rsidRPr="00410A76">
        <w:rPr>
          <w:rStyle w:val="33"/>
          <w:rFonts w:eastAsia="Arial Unicode MS"/>
          <w:sz w:val="28"/>
          <w:szCs w:val="28"/>
          <w:lang w:val="en-US" w:eastAsia="en-US"/>
        </w:rPr>
        <w:t>L</w:t>
      </w:r>
      <w:r w:rsidRPr="00410A7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10A76">
        <w:rPr>
          <w:rFonts w:ascii="Times New Roman" w:hAnsi="Times New Roman" w:cs="Times New Roman"/>
          <w:sz w:val="28"/>
          <w:szCs w:val="28"/>
        </w:rPr>
        <w:t>= 20 мм, из материала группы 00, без покрытия:</w:t>
      </w:r>
    </w:p>
    <w:p w:rsidR="000B7596" w:rsidRPr="00410A76" w:rsidRDefault="000B7596" w:rsidP="003D0CE2">
      <w:pPr>
        <w:spacing w:after="49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0A76">
        <w:rPr>
          <w:rFonts w:ascii="Times New Roman" w:hAnsi="Times New Roman" w:cs="Times New Roman"/>
          <w:sz w:val="28"/>
          <w:szCs w:val="28"/>
        </w:rPr>
        <w:t>Заклепка 8 х 20.00 ГОСТ 10299—80.</w:t>
      </w:r>
    </w:p>
    <w:p w:rsidR="000B7596" w:rsidRPr="00410A76" w:rsidRDefault="000B7596" w:rsidP="003D0CE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0A76">
        <w:rPr>
          <w:rFonts w:ascii="Times New Roman" w:hAnsi="Times New Roman" w:cs="Times New Roman"/>
          <w:sz w:val="28"/>
          <w:szCs w:val="28"/>
        </w:rPr>
        <w:t>То же из материала с условным обозначением группы 38 марки МЗ с покрытием 03 толщиной 6 мкм</w:t>
      </w:r>
    </w:p>
    <w:p w:rsidR="000B7596" w:rsidRPr="00410A76" w:rsidRDefault="000B7596" w:rsidP="003D0CE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0A76">
        <w:rPr>
          <w:rFonts w:ascii="Times New Roman" w:hAnsi="Times New Roman" w:cs="Times New Roman"/>
          <w:sz w:val="28"/>
          <w:szCs w:val="28"/>
        </w:rPr>
        <w:t>Заклепка 8 х 20.38.М3.036 ГОСТ 10299—80.</w:t>
      </w:r>
    </w:p>
    <w:p w:rsidR="000B7596" w:rsidRPr="00410A76" w:rsidRDefault="000B7596" w:rsidP="003D0CE2">
      <w:pPr>
        <w:spacing w:after="165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0A76">
        <w:rPr>
          <w:rFonts w:ascii="Times New Roman" w:hAnsi="Times New Roman" w:cs="Times New Roman"/>
          <w:sz w:val="28"/>
          <w:szCs w:val="28"/>
        </w:rPr>
        <w:lastRenderedPageBreak/>
        <w:t>Допускается материал и покрытие не показывать: Заклепка 8 х 20 ГОСТ 10299—80</w:t>
      </w:r>
    </w:p>
    <w:p w:rsidR="000B7596" w:rsidRPr="00410A76" w:rsidRDefault="000B7596" w:rsidP="003D0CE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0A76">
        <w:rPr>
          <w:rFonts w:ascii="Times New Roman" w:hAnsi="Times New Roman" w:cs="Times New Roman"/>
          <w:sz w:val="28"/>
          <w:szCs w:val="28"/>
        </w:rPr>
        <w:t>Чтобы соединить два листа металла при помощи закле</w:t>
      </w:r>
      <w:r w:rsidRPr="00410A76">
        <w:rPr>
          <w:rFonts w:ascii="Times New Roman" w:hAnsi="Times New Roman" w:cs="Times New Roman"/>
          <w:sz w:val="28"/>
          <w:szCs w:val="28"/>
        </w:rPr>
        <w:softHyphen/>
        <w:t>пок, накладывают листы друг на друга и в них просверли</w:t>
      </w:r>
      <w:r w:rsidRPr="00410A76">
        <w:rPr>
          <w:rFonts w:ascii="Times New Roman" w:hAnsi="Times New Roman" w:cs="Times New Roman"/>
          <w:sz w:val="28"/>
          <w:szCs w:val="28"/>
        </w:rPr>
        <w:softHyphen/>
        <w:t>вают или продавливают пуансоном отверстие диаметром несколько большим, чем диаметр стержня заклепки (в со</w:t>
      </w:r>
      <w:r w:rsidRPr="00410A76">
        <w:rPr>
          <w:rFonts w:ascii="Times New Roman" w:hAnsi="Times New Roman" w:cs="Times New Roman"/>
          <w:sz w:val="28"/>
          <w:szCs w:val="28"/>
        </w:rPr>
        <w:softHyphen/>
        <w:t>ответствии с ГОСТ 11284—75). В отверстие вставляют стержень заклепки. Затем расклепывают конец, противо</w:t>
      </w:r>
      <w:r w:rsidRPr="00410A76">
        <w:rPr>
          <w:rFonts w:ascii="Times New Roman" w:hAnsi="Times New Roman" w:cs="Times New Roman"/>
          <w:sz w:val="28"/>
          <w:szCs w:val="28"/>
        </w:rPr>
        <w:softHyphen/>
        <w:t>положный закладной головке.</w:t>
      </w:r>
    </w:p>
    <w:p w:rsidR="000B7596" w:rsidRPr="00410A76" w:rsidRDefault="000B7596" w:rsidP="003D0CE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0A76">
        <w:rPr>
          <w:rFonts w:ascii="Times New Roman" w:hAnsi="Times New Roman" w:cs="Times New Roman"/>
          <w:sz w:val="28"/>
          <w:szCs w:val="28"/>
        </w:rPr>
        <w:t>Замыкающая головка образуется осаживанием высту</w:t>
      </w:r>
      <w:r w:rsidRPr="00410A76">
        <w:rPr>
          <w:rFonts w:ascii="Times New Roman" w:hAnsi="Times New Roman" w:cs="Times New Roman"/>
          <w:sz w:val="28"/>
          <w:szCs w:val="28"/>
        </w:rPr>
        <w:softHyphen/>
        <w:t>пающей части стержня ударами пневматического молот</w:t>
      </w:r>
      <w:r w:rsidRPr="00410A76">
        <w:rPr>
          <w:rFonts w:ascii="Times New Roman" w:hAnsi="Times New Roman" w:cs="Times New Roman"/>
          <w:sz w:val="28"/>
          <w:szCs w:val="28"/>
        </w:rPr>
        <w:softHyphen/>
        <w:t>ка или прессованием на специальной машине. Процесс клепки может происходить с предварительным разогре</w:t>
      </w:r>
      <w:r w:rsidRPr="00410A76">
        <w:rPr>
          <w:rFonts w:ascii="Times New Roman" w:hAnsi="Times New Roman" w:cs="Times New Roman"/>
          <w:sz w:val="28"/>
          <w:szCs w:val="28"/>
        </w:rPr>
        <w:softHyphen/>
        <w:t>вом заклепок или без него. Холодная клепка применяет</w:t>
      </w:r>
      <w:r w:rsidRPr="00410A76">
        <w:rPr>
          <w:rFonts w:ascii="Times New Roman" w:hAnsi="Times New Roman" w:cs="Times New Roman"/>
          <w:sz w:val="28"/>
          <w:szCs w:val="28"/>
        </w:rPr>
        <w:softHyphen/>
        <w:t>ся при небольших диаметрах стержня (до 12 мм).</w:t>
      </w:r>
    </w:p>
    <w:p w:rsidR="000B7596" w:rsidRPr="00410A76" w:rsidRDefault="000B7596" w:rsidP="003D0CE2">
      <w:pPr>
        <w:spacing w:after="375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0A76">
        <w:rPr>
          <w:rFonts w:ascii="Times New Roman" w:hAnsi="Times New Roman" w:cs="Times New Roman"/>
          <w:sz w:val="28"/>
          <w:szCs w:val="28"/>
        </w:rPr>
        <w:t xml:space="preserve">Вариант замыкающей головки заклепки показан на рис.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0A76">
        <w:rPr>
          <w:rFonts w:ascii="Times New Roman" w:hAnsi="Times New Roman" w:cs="Times New Roman"/>
          <w:sz w:val="28"/>
          <w:szCs w:val="28"/>
        </w:rPr>
        <w:t>.</w:t>
      </w:r>
    </w:p>
    <w:p w:rsidR="000B7596" w:rsidRDefault="007D175A" w:rsidP="00B47307">
      <w:pPr>
        <w:pStyle w:val="6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64.05pt;margin-top:143.85pt;width:298.5pt;height:27.75pt;z-index:2" strokecolor="white" strokeweight=".25pt">
            <v:textbox>
              <w:txbxContent>
                <w:p w:rsidR="00D57170" w:rsidRPr="00AD555F" w:rsidRDefault="00D57170">
                  <w:pPr>
                    <w:rPr>
                      <w:rFonts w:ascii="Times New Roman" w:hAnsi="Times New Roman" w:cs="Times New Roman"/>
                    </w:rPr>
                  </w:pPr>
                  <w:r w:rsidRPr="00AD555F">
                    <w:rPr>
                      <w:rFonts w:ascii="Times New Roman" w:hAnsi="Times New Roman" w:cs="Times New Roman"/>
                    </w:rPr>
                    <w:t>Рис. 3 .  Вариант замыкающей головки заклепки</w:t>
                  </w:r>
                </w:p>
              </w:txbxContent>
            </v:textbox>
          </v:shape>
        </w:pict>
      </w:r>
      <w:r w:rsidR="00674674">
        <w:pict>
          <v:shape id="_x0000_i1028" type="#_x0000_t75" style="width:382.35pt;height:168pt;visibility:visible">
            <v:imagedata r:id="rId12" o:title="" cropbottom="1876f"/>
          </v:shape>
        </w:pict>
      </w:r>
    </w:p>
    <w:p w:rsidR="00B47307" w:rsidRPr="00B47307" w:rsidRDefault="00B47307" w:rsidP="00B47307"/>
    <w:p w:rsidR="000B7596" w:rsidRPr="00410A76" w:rsidRDefault="000B7596" w:rsidP="003D0CE2">
      <w:pPr>
        <w:pStyle w:val="a5"/>
        <w:shd w:val="clear" w:color="auto" w:fill="auto"/>
        <w:spacing w:after="0" w:line="360" w:lineRule="auto"/>
        <w:ind w:right="141" w:firstLine="426"/>
        <w:rPr>
          <w:sz w:val="28"/>
          <w:szCs w:val="28"/>
        </w:rPr>
      </w:pPr>
      <w:r w:rsidRPr="00410A76">
        <w:rPr>
          <w:sz w:val="28"/>
          <w:szCs w:val="28"/>
        </w:rPr>
        <w:t>Обычно листы или детали соединяются не одной, а многими заклепками, размещаемыми в определенном порядке. Совокупность заклепок, размещенных рядами и в определенном порядке, называется</w:t>
      </w:r>
      <w:r w:rsidRPr="00410A76">
        <w:rPr>
          <w:rStyle w:val="a4"/>
          <w:iCs/>
          <w:sz w:val="28"/>
          <w:szCs w:val="28"/>
        </w:rPr>
        <w:t xml:space="preserve"> заклепочным швом.</w:t>
      </w:r>
    </w:p>
    <w:p w:rsidR="000B7596" w:rsidRPr="00410A76" w:rsidRDefault="000B7596" w:rsidP="003D0CE2">
      <w:pPr>
        <w:pStyle w:val="a5"/>
        <w:shd w:val="clear" w:color="auto" w:fill="auto"/>
        <w:spacing w:after="0" w:line="360" w:lineRule="auto"/>
        <w:ind w:right="141" w:firstLine="567"/>
        <w:rPr>
          <w:sz w:val="28"/>
          <w:szCs w:val="28"/>
        </w:rPr>
      </w:pPr>
      <w:r w:rsidRPr="00410A76">
        <w:rPr>
          <w:sz w:val="28"/>
          <w:szCs w:val="28"/>
        </w:rPr>
        <w:t>Заклепочные швы разделяются на:</w:t>
      </w:r>
    </w:p>
    <w:p w:rsidR="000B7596" w:rsidRPr="00410A76" w:rsidRDefault="000B7596" w:rsidP="00B47307">
      <w:pPr>
        <w:pStyle w:val="a5"/>
        <w:numPr>
          <w:ilvl w:val="0"/>
          <w:numId w:val="1"/>
        </w:numPr>
        <w:shd w:val="clear" w:color="auto" w:fill="auto"/>
        <w:tabs>
          <w:tab w:val="left" w:pos="583"/>
        </w:tabs>
        <w:spacing w:after="0" w:line="360" w:lineRule="auto"/>
        <w:ind w:right="141" w:firstLine="142"/>
        <w:rPr>
          <w:sz w:val="28"/>
          <w:szCs w:val="28"/>
        </w:rPr>
      </w:pPr>
      <w:r w:rsidRPr="00410A76">
        <w:rPr>
          <w:rStyle w:val="a4"/>
          <w:iCs/>
          <w:sz w:val="28"/>
          <w:szCs w:val="28"/>
        </w:rPr>
        <w:t>прочные</w:t>
      </w:r>
      <w:r w:rsidRPr="00410A76">
        <w:rPr>
          <w:sz w:val="28"/>
          <w:szCs w:val="28"/>
        </w:rPr>
        <w:t xml:space="preserve"> швы, которые применяются для соедине</w:t>
      </w:r>
      <w:r w:rsidRPr="00410A76">
        <w:rPr>
          <w:sz w:val="28"/>
          <w:szCs w:val="28"/>
        </w:rPr>
        <w:softHyphen/>
        <w:t>ния деталей машин и в строительных конструкциях (фермах, мостах, колоннах и др.);</w:t>
      </w:r>
    </w:p>
    <w:p w:rsidR="000B7596" w:rsidRPr="00410A76" w:rsidRDefault="000B7596" w:rsidP="00B47307">
      <w:pPr>
        <w:pStyle w:val="a5"/>
        <w:numPr>
          <w:ilvl w:val="0"/>
          <w:numId w:val="1"/>
        </w:numPr>
        <w:shd w:val="clear" w:color="auto" w:fill="auto"/>
        <w:tabs>
          <w:tab w:val="left" w:pos="588"/>
        </w:tabs>
        <w:spacing w:after="0" w:line="360" w:lineRule="auto"/>
        <w:ind w:right="141" w:firstLine="142"/>
        <w:rPr>
          <w:sz w:val="28"/>
          <w:szCs w:val="28"/>
        </w:rPr>
      </w:pPr>
      <w:r w:rsidRPr="00410A76">
        <w:rPr>
          <w:rStyle w:val="a4"/>
          <w:iCs/>
          <w:sz w:val="28"/>
          <w:szCs w:val="28"/>
        </w:rPr>
        <w:lastRenderedPageBreak/>
        <w:t>плотные</w:t>
      </w:r>
      <w:r w:rsidRPr="00410A76">
        <w:rPr>
          <w:sz w:val="28"/>
          <w:szCs w:val="28"/>
        </w:rPr>
        <w:t xml:space="preserve"> — для открытых резервуаров жидкостей, дымовых труб, для обшивки судов;</w:t>
      </w:r>
    </w:p>
    <w:p w:rsidR="000B7596" w:rsidRPr="00410A76" w:rsidRDefault="000B7596" w:rsidP="00B47307">
      <w:pPr>
        <w:pStyle w:val="a5"/>
        <w:numPr>
          <w:ilvl w:val="0"/>
          <w:numId w:val="1"/>
        </w:numPr>
        <w:shd w:val="clear" w:color="auto" w:fill="auto"/>
        <w:tabs>
          <w:tab w:val="left" w:pos="588"/>
        </w:tabs>
        <w:spacing w:after="0" w:line="360" w:lineRule="auto"/>
        <w:ind w:right="141" w:firstLine="142"/>
        <w:rPr>
          <w:sz w:val="28"/>
          <w:szCs w:val="28"/>
        </w:rPr>
      </w:pPr>
      <w:r w:rsidRPr="00410A76">
        <w:rPr>
          <w:rStyle w:val="a4"/>
          <w:iCs/>
          <w:sz w:val="28"/>
          <w:szCs w:val="28"/>
        </w:rPr>
        <w:t>прочноплотные —</w:t>
      </w:r>
      <w:r w:rsidRPr="00410A76">
        <w:rPr>
          <w:sz w:val="28"/>
          <w:szCs w:val="28"/>
        </w:rPr>
        <w:t xml:space="preserve"> для сосудов высокого давления (паровых котлов, газгольдеров и др.).</w:t>
      </w:r>
    </w:p>
    <w:p w:rsidR="000B7596" w:rsidRPr="00410A76" w:rsidRDefault="000B7596" w:rsidP="00B47307">
      <w:pPr>
        <w:pStyle w:val="a5"/>
        <w:shd w:val="clear" w:color="auto" w:fill="auto"/>
        <w:spacing w:after="0" w:line="360" w:lineRule="auto"/>
        <w:ind w:right="141" w:firstLine="142"/>
        <w:rPr>
          <w:sz w:val="28"/>
          <w:szCs w:val="28"/>
        </w:rPr>
      </w:pPr>
      <w:r w:rsidRPr="00410A76">
        <w:rPr>
          <w:rStyle w:val="a4"/>
          <w:iCs/>
          <w:sz w:val="28"/>
          <w:szCs w:val="28"/>
        </w:rPr>
        <w:t>По характеру соединения листов</w:t>
      </w:r>
      <w:r w:rsidRPr="00410A76">
        <w:rPr>
          <w:sz w:val="28"/>
          <w:szCs w:val="28"/>
        </w:rPr>
        <w:t xml:space="preserve"> металла заклепочные швы разделяются на:</w:t>
      </w:r>
    </w:p>
    <w:p w:rsidR="000B7596" w:rsidRPr="00410A76" w:rsidRDefault="000B7596" w:rsidP="00B47307">
      <w:pPr>
        <w:pStyle w:val="a5"/>
        <w:numPr>
          <w:ilvl w:val="0"/>
          <w:numId w:val="1"/>
        </w:numPr>
        <w:shd w:val="clear" w:color="auto" w:fill="auto"/>
        <w:tabs>
          <w:tab w:val="left" w:pos="583"/>
        </w:tabs>
        <w:spacing w:after="0" w:line="360" w:lineRule="auto"/>
        <w:ind w:right="141" w:firstLine="142"/>
        <w:rPr>
          <w:sz w:val="28"/>
          <w:szCs w:val="28"/>
        </w:rPr>
      </w:pPr>
      <w:r>
        <w:rPr>
          <w:sz w:val="28"/>
          <w:szCs w:val="28"/>
        </w:rPr>
        <w:t xml:space="preserve">нахлесточные </w:t>
      </w:r>
    </w:p>
    <w:p w:rsidR="000B7596" w:rsidRPr="00410A76" w:rsidRDefault="000B7596" w:rsidP="00B47307">
      <w:pPr>
        <w:pStyle w:val="a5"/>
        <w:numPr>
          <w:ilvl w:val="0"/>
          <w:numId w:val="1"/>
        </w:numPr>
        <w:shd w:val="clear" w:color="auto" w:fill="auto"/>
        <w:tabs>
          <w:tab w:val="left" w:pos="578"/>
        </w:tabs>
        <w:spacing w:after="0" w:line="360" w:lineRule="auto"/>
        <w:ind w:right="141" w:firstLine="142"/>
        <w:rPr>
          <w:sz w:val="28"/>
          <w:szCs w:val="28"/>
        </w:rPr>
      </w:pPr>
      <w:r w:rsidRPr="00410A76">
        <w:rPr>
          <w:sz w:val="28"/>
          <w:szCs w:val="28"/>
        </w:rPr>
        <w:t>стыковые.</w:t>
      </w:r>
    </w:p>
    <w:p w:rsidR="000B7596" w:rsidRPr="00410A76" w:rsidRDefault="000B7596" w:rsidP="00B47307">
      <w:pPr>
        <w:pStyle w:val="a5"/>
        <w:shd w:val="clear" w:color="auto" w:fill="auto"/>
        <w:spacing w:after="0" w:line="360" w:lineRule="auto"/>
        <w:ind w:right="141" w:firstLine="142"/>
        <w:rPr>
          <w:sz w:val="28"/>
          <w:szCs w:val="28"/>
        </w:rPr>
      </w:pPr>
      <w:r w:rsidRPr="00410A76">
        <w:rPr>
          <w:sz w:val="28"/>
          <w:szCs w:val="28"/>
        </w:rPr>
        <w:t>Стыковые швы могут быть с одной или двумя наклад</w:t>
      </w:r>
      <w:r w:rsidRPr="00410A76">
        <w:rPr>
          <w:sz w:val="28"/>
          <w:szCs w:val="28"/>
        </w:rPr>
        <w:softHyphen/>
        <w:t>ками.</w:t>
      </w:r>
      <w:r w:rsidRPr="00410A76">
        <w:rPr>
          <w:rStyle w:val="a4"/>
          <w:iCs/>
          <w:sz w:val="28"/>
          <w:szCs w:val="28"/>
        </w:rPr>
        <w:t xml:space="preserve"> Накладка</w:t>
      </w:r>
      <w:r w:rsidRPr="00410A76">
        <w:rPr>
          <w:sz w:val="28"/>
          <w:szCs w:val="28"/>
        </w:rPr>
        <w:t xml:space="preserve"> — это дополнительный лист металла опре</w:t>
      </w:r>
      <w:r w:rsidRPr="00410A76">
        <w:rPr>
          <w:sz w:val="28"/>
          <w:szCs w:val="28"/>
        </w:rPr>
        <w:softHyphen/>
        <w:t>деленной ширины и толщины, который склепывается с каждым из основных листов.</w:t>
      </w:r>
    </w:p>
    <w:p w:rsidR="000B7596" w:rsidRPr="00410A76" w:rsidRDefault="000B7596" w:rsidP="00B47307">
      <w:pPr>
        <w:pStyle w:val="a5"/>
        <w:shd w:val="clear" w:color="auto" w:fill="auto"/>
        <w:spacing w:after="0" w:line="360" w:lineRule="auto"/>
        <w:ind w:right="141" w:firstLine="142"/>
        <w:rPr>
          <w:sz w:val="28"/>
          <w:szCs w:val="28"/>
        </w:rPr>
      </w:pPr>
      <w:r w:rsidRPr="00410A76">
        <w:rPr>
          <w:sz w:val="28"/>
          <w:szCs w:val="28"/>
        </w:rPr>
        <w:t>По взаимному расположению заклепок различают швы:</w:t>
      </w:r>
    </w:p>
    <w:p w:rsidR="000B7596" w:rsidRPr="00410A76" w:rsidRDefault="000B7596" w:rsidP="00410A76">
      <w:pPr>
        <w:pStyle w:val="22"/>
        <w:numPr>
          <w:ilvl w:val="0"/>
          <w:numId w:val="1"/>
        </w:numPr>
        <w:shd w:val="clear" w:color="auto" w:fill="auto"/>
        <w:tabs>
          <w:tab w:val="left" w:pos="583"/>
        </w:tabs>
        <w:spacing w:line="360" w:lineRule="auto"/>
        <w:ind w:right="141" w:firstLine="142"/>
        <w:rPr>
          <w:rFonts w:ascii="Times New Roman" w:hAnsi="Times New Roman"/>
          <w:b w:val="0"/>
          <w:sz w:val="28"/>
          <w:szCs w:val="28"/>
        </w:rPr>
      </w:pPr>
      <w:r w:rsidRPr="00410A76">
        <w:rPr>
          <w:rFonts w:ascii="Times New Roman" w:hAnsi="Times New Roman"/>
          <w:b w:val="0"/>
          <w:sz w:val="28"/>
          <w:szCs w:val="28"/>
        </w:rPr>
        <w:t>однорядные (рис. 4 ,</w:t>
      </w:r>
      <w:r w:rsidRPr="00410A76">
        <w:rPr>
          <w:rStyle w:val="1310"/>
          <w:b w:val="0"/>
          <w:sz w:val="28"/>
          <w:szCs w:val="28"/>
        </w:rPr>
        <w:t xml:space="preserve"> </w:t>
      </w:r>
      <w:r w:rsidRPr="00410A76">
        <w:rPr>
          <w:rStyle w:val="1310"/>
          <w:b w:val="0"/>
          <w:i w:val="0"/>
          <w:sz w:val="28"/>
          <w:szCs w:val="28"/>
        </w:rPr>
        <w:t>а)</w:t>
      </w:r>
    </w:p>
    <w:p w:rsidR="000B7596" w:rsidRPr="00410A76" w:rsidRDefault="000B7596" w:rsidP="00410A76">
      <w:pPr>
        <w:pStyle w:val="22"/>
        <w:numPr>
          <w:ilvl w:val="0"/>
          <w:numId w:val="1"/>
        </w:numPr>
        <w:shd w:val="clear" w:color="auto" w:fill="auto"/>
        <w:tabs>
          <w:tab w:val="left" w:pos="568"/>
        </w:tabs>
        <w:spacing w:line="360" w:lineRule="auto"/>
        <w:ind w:right="141" w:firstLine="142"/>
        <w:rPr>
          <w:rFonts w:ascii="Times New Roman" w:hAnsi="Times New Roman"/>
          <w:b w:val="0"/>
          <w:sz w:val="28"/>
          <w:szCs w:val="28"/>
        </w:rPr>
      </w:pPr>
      <w:r w:rsidRPr="00410A76">
        <w:rPr>
          <w:rFonts w:ascii="Times New Roman" w:hAnsi="Times New Roman"/>
          <w:b w:val="0"/>
          <w:sz w:val="28"/>
          <w:szCs w:val="28"/>
        </w:rPr>
        <w:t xml:space="preserve">двухрядные с шахматным расположением заклепок (рис, </w:t>
      </w:r>
      <w:r w:rsidRPr="00410A76">
        <w:rPr>
          <w:rStyle w:val="21pt"/>
          <w:rFonts w:ascii="Times New Roman" w:hAnsi="Times New Roman"/>
          <w:bCs/>
          <w:sz w:val="28"/>
          <w:szCs w:val="28"/>
        </w:rPr>
        <w:t>4 ,б),</w:t>
      </w:r>
    </w:p>
    <w:p w:rsidR="000B7596" w:rsidRPr="00410A76" w:rsidRDefault="000B7596" w:rsidP="00410A76">
      <w:pPr>
        <w:pStyle w:val="a5"/>
        <w:numPr>
          <w:ilvl w:val="0"/>
          <w:numId w:val="1"/>
        </w:numPr>
        <w:shd w:val="clear" w:color="auto" w:fill="auto"/>
        <w:tabs>
          <w:tab w:val="left" w:pos="573"/>
        </w:tabs>
        <w:spacing w:after="0" w:line="360" w:lineRule="auto"/>
        <w:ind w:right="141" w:firstLine="142"/>
        <w:rPr>
          <w:sz w:val="28"/>
          <w:szCs w:val="28"/>
        </w:rPr>
      </w:pPr>
      <w:r w:rsidRPr="00410A76">
        <w:rPr>
          <w:sz w:val="28"/>
          <w:szCs w:val="28"/>
        </w:rPr>
        <w:t>двухрядные с параллельным расположением закле</w:t>
      </w:r>
      <w:r w:rsidRPr="00410A76">
        <w:rPr>
          <w:sz w:val="28"/>
          <w:szCs w:val="28"/>
        </w:rPr>
        <w:softHyphen/>
        <w:t>пок (рис. 4,</w:t>
      </w:r>
      <w:r w:rsidRPr="00410A76">
        <w:rPr>
          <w:rStyle w:val="11"/>
          <w:sz w:val="28"/>
          <w:szCs w:val="28"/>
        </w:rPr>
        <w:t xml:space="preserve"> в).</w:t>
      </w:r>
    </w:p>
    <w:p w:rsidR="00B47307" w:rsidRPr="001478D4" w:rsidRDefault="000B7596" w:rsidP="00B630F3">
      <w:pPr>
        <w:spacing w:line="276" w:lineRule="auto"/>
        <w:rPr>
          <w:rFonts w:ascii="Times New Roman" w:hAnsi="Times New Roman" w:cs="Times New Roman"/>
        </w:rPr>
      </w:pPr>
      <w:r w:rsidRPr="001478D4">
        <w:rPr>
          <w:rFonts w:ascii="Times New Roman" w:hAnsi="Times New Roman" w:cs="Times New Roman"/>
          <w:sz w:val="28"/>
          <w:szCs w:val="28"/>
        </w:rPr>
        <w:t>На сборочных чертежах размещение заклепок следует показывать в одном-двух местах каждого соединения, а в остальных — центровыми или осевыми линиями (рис.5). Заклепочный шов вычерчивается в двух изображе</w:t>
      </w:r>
      <w:r w:rsidRPr="001478D4">
        <w:rPr>
          <w:rFonts w:ascii="Times New Roman" w:hAnsi="Times New Roman" w:cs="Times New Roman"/>
          <w:sz w:val="28"/>
          <w:szCs w:val="28"/>
        </w:rPr>
        <w:softHyphen/>
        <w:t>ниях: главный вид, представляющий собой простой или сложный ступенчатый разрез, и вид сверху.</w:t>
      </w:r>
      <w:r w:rsidR="00B47307" w:rsidRPr="001478D4">
        <w:rPr>
          <w:rFonts w:ascii="Times New Roman" w:hAnsi="Times New Roman" w:cs="Times New Roman"/>
          <w:sz w:val="28"/>
          <w:szCs w:val="28"/>
        </w:rPr>
        <w:t xml:space="preserve"> </w:t>
      </w:r>
      <w:r w:rsidRPr="001478D4">
        <w:rPr>
          <w:rFonts w:ascii="Times New Roman" w:hAnsi="Times New Roman" w:cs="Times New Roman"/>
          <w:sz w:val="28"/>
          <w:szCs w:val="28"/>
        </w:rPr>
        <w:t>Условные изображения заклепочных соединений уста</w:t>
      </w:r>
      <w:r w:rsidRPr="001478D4">
        <w:rPr>
          <w:rFonts w:ascii="Times New Roman" w:hAnsi="Times New Roman" w:cs="Times New Roman"/>
          <w:sz w:val="28"/>
          <w:szCs w:val="28"/>
        </w:rPr>
        <w:softHyphen/>
        <w:t>навливаются</w:t>
      </w:r>
      <w:r w:rsidR="00B47307" w:rsidRPr="001478D4">
        <w:rPr>
          <w:rFonts w:ascii="Times New Roman" w:hAnsi="Times New Roman" w:cs="Times New Roman"/>
          <w:sz w:val="28"/>
          <w:szCs w:val="28"/>
        </w:rPr>
        <w:t xml:space="preserve"> по</w:t>
      </w:r>
      <w:r w:rsidRPr="001478D4">
        <w:rPr>
          <w:rFonts w:ascii="Times New Roman" w:hAnsi="Times New Roman" w:cs="Times New Roman"/>
          <w:sz w:val="28"/>
          <w:szCs w:val="28"/>
        </w:rPr>
        <w:t xml:space="preserve"> ГОСТ 2.313—82 (рис.6).</w:t>
      </w:r>
      <w:r w:rsidR="00B47307" w:rsidRPr="001478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596" w:rsidRPr="001478D4" w:rsidRDefault="00674674" w:rsidP="00B630F3">
      <w:pPr>
        <w:pStyle w:val="a5"/>
        <w:shd w:val="clear" w:color="auto" w:fill="auto"/>
        <w:spacing w:after="0" w:line="276" w:lineRule="auto"/>
        <w:ind w:right="141" w:firstLine="142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6.75pt;height:662.05pt">
            <v:imagedata r:id="rId13" o:title="Безымянный 12334" cropbottom="4014f" cropright="6775f"/>
          </v:shape>
        </w:pict>
      </w:r>
    </w:p>
    <w:p w:rsidR="000B7596" w:rsidRPr="00AD555F" w:rsidRDefault="00B47307" w:rsidP="00B47307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AD555F">
        <w:rPr>
          <w:rFonts w:ascii="Times New Roman" w:hAnsi="Times New Roman" w:cs="Times New Roman"/>
        </w:rPr>
        <w:t>Рис. 4. Виды швов в заклепочных соединениях</w:t>
      </w:r>
      <w:r w:rsidR="007D175A">
        <w:rPr>
          <w:rFonts w:ascii="Times New Roman" w:hAnsi="Times New Roman" w:cs="Times New Roman"/>
          <w:noProof/>
          <w:sz w:val="28"/>
          <w:szCs w:val="28"/>
        </w:rPr>
        <w:pict>
          <v:shape id="_x0000_s1081" type="#_x0000_t202" style="position:absolute;left:0;text-align:left;margin-left:48.45pt;margin-top:677.2pt;width:331.35pt;height:26.25pt;z-index:3;mso-position-horizontal-relative:text;mso-position-vertical-relative:text" strokecolor="white">
            <v:textbox>
              <w:txbxContent>
                <w:p w:rsidR="00D57170" w:rsidRPr="00B47307" w:rsidRDefault="00D57170" w:rsidP="00B47307"/>
              </w:txbxContent>
            </v:textbox>
          </v:shape>
        </w:pict>
      </w:r>
    </w:p>
    <w:p w:rsidR="000B7596" w:rsidRPr="00410A76" w:rsidRDefault="000B7596" w:rsidP="00410A76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B7596" w:rsidRPr="00410A76" w:rsidRDefault="000B7596" w:rsidP="00410A76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B7596" w:rsidRPr="00410A76" w:rsidRDefault="007D175A" w:rsidP="00B47307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83" type="#_x0000_t202" style="position:absolute;left:0;text-align:left;margin-left:42.45pt;margin-top:178.3pt;width:389.15pt;height:36.75pt;z-index:4" strokecolor="white">
            <v:textbox>
              <w:txbxContent>
                <w:p w:rsidR="00D57170" w:rsidRPr="00AD555F" w:rsidRDefault="00D57170" w:rsidP="00B4730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555F">
                    <w:rPr>
                      <w:rFonts w:ascii="Times New Roman" w:hAnsi="Times New Roman" w:cs="Times New Roman"/>
                    </w:rPr>
                    <w:t>Рис. 5. Обозначения размещения заклепок</w:t>
                  </w:r>
                </w:p>
              </w:txbxContent>
            </v:textbox>
          </v:shape>
        </w:pict>
      </w:r>
      <w:r w:rsidR="00674674">
        <w:rPr>
          <w:noProof/>
        </w:rPr>
        <w:pict>
          <v:shape id="_x0000_i1030" type="#_x0000_t75" style="width:336pt;height:224.3pt;visibility:visible">
            <v:imagedata r:id="rId14" o:title=""/>
          </v:shape>
        </w:pict>
      </w:r>
    </w:p>
    <w:p w:rsidR="000B7596" w:rsidRPr="00410A76" w:rsidRDefault="00674674" w:rsidP="00B47307">
      <w:pPr>
        <w:spacing w:line="360" w:lineRule="auto"/>
        <w:ind w:firstLine="14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Рисунок 10" o:spid="_x0000_i1031" type="#_x0000_t75" style="width:395.6pt;height:345.1pt;visibility:visible">
            <v:imagedata r:id="rId15" o:title="" cropbottom="3283f"/>
          </v:shape>
        </w:pict>
      </w:r>
    </w:p>
    <w:p w:rsidR="000B7596" w:rsidRDefault="000B7596" w:rsidP="00410A76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3028B" w:rsidRDefault="007D175A" w:rsidP="00410A76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4" type="#_x0000_t202" style="position:absolute;left:0;text-align:left;margin-left:5.2pt;margin-top:11.05pt;width:482.25pt;height:37.2pt;z-index:5" strokecolor="white">
            <v:textbox>
              <w:txbxContent>
                <w:p w:rsidR="00D57170" w:rsidRPr="00AD555F" w:rsidRDefault="00D57170" w:rsidP="003834CE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AD555F">
                    <w:rPr>
                      <w:rFonts w:ascii="Times New Roman" w:hAnsi="Times New Roman" w:cs="Times New Roman"/>
                      <w:szCs w:val="28"/>
                    </w:rPr>
                    <w:t>Рис. 6. Условные изображения заклепочных соединений уста</w:t>
                  </w:r>
                  <w:r w:rsidRPr="00AD555F">
                    <w:rPr>
                      <w:rFonts w:ascii="Times New Roman" w:hAnsi="Times New Roman" w:cs="Times New Roman"/>
                      <w:szCs w:val="28"/>
                    </w:rPr>
                    <w:softHyphen/>
                    <w:t>навливаются ГОСТ 2.313—82</w:t>
                  </w:r>
                </w:p>
              </w:txbxContent>
            </v:textbox>
          </v:shape>
        </w:pict>
      </w:r>
    </w:p>
    <w:p w:rsidR="00E3028B" w:rsidRPr="00410A76" w:rsidRDefault="00E3028B" w:rsidP="00410A76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B7596" w:rsidRPr="00410A76" w:rsidRDefault="000B7596" w:rsidP="002B317C">
      <w:pPr>
        <w:pStyle w:val="14"/>
        <w:keepNext/>
        <w:keepLines/>
        <w:shd w:val="clear" w:color="auto" w:fill="auto"/>
        <w:spacing w:after="225"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bookmark0"/>
      <w:r w:rsidRPr="00410A76">
        <w:rPr>
          <w:rFonts w:ascii="Times New Roman" w:hAnsi="Times New Roman" w:cs="Times New Roman"/>
          <w:sz w:val="28"/>
          <w:szCs w:val="28"/>
        </w:rPr>
        <w:lastRenderedPageBreak/>
        <w:t>Вопросы для самопроверки</w:t>
      </w:r>
      <w:bookmarkEnd w:id="1"/>
    </w:p>
    <w:p w:rsidR="000B7596" w:rsidRPr="00A924BE" w:rsidRDefault="000B7596" w:rsidP="00410A76">
      <w:pPr>
        <w:pStyle w:val="22"/>
        <w:numPr>
          <w:ilvl w:val="0"/>
          <w:numId w:val="1"/>
        </w:numPr>
        <w:shd w:val="clear" w:color="auto" w:fill="auto"/>
        <w:tabs>
          <w:tab w:val="left" w:pos="888"/>
        </w:tabs>
        <w:spacing w:line="360" w:lineRule="auto"/>
        <w:ind w:firstLine="142"/>
        <w:rPr>
          <w:rFonts w:ascii="Times New Roman" w:hAnsi="Times New Roman"/>
          <w:b w:val="0"/>
          <w:sz w:val="28"/>
          <w:szCs w:val="28"/>
        </w:rPr>
      </w:pPr>
      <w:r w:rsidRPr="00A924BE">
        <w:rPr>
          <w:rFonts w:ascii="Times New Roman" w:hAnsi="Times New Roman"/>
          <w:b w:val="0"/>
          <w:sz w:val="28"/>
          <w:szCs w:val="28"/>
        </w:rPr>
        <w:t>Что называется заклепкой?</w:t>
      </w:r>
    </w:p>
    <w:p w:rsidR="000B7596" w:rsidRPr="00A924BE" w:rsidRDefault="000B7596" w:rsidP="00410A76">
      <w:pPr>
        <w:pStyle w:val="22"/>
        <w:numPr>
          <w:ilvl w:val="0"/>
          <w:numId w:val="1"/>
        </w:numPr>
        <w:shd w:val="clear" w:color="auto" w:fill="auto"/>
        <w:tabs>
          <w:tab w:val="left" w:pos="918"/>
        </w:tabs>
        <w:spacing w:line="360" w:lineRule="auto"/>
        <w:ind w:firstLine="142"/>
        <w:rPr>
          <w:rFonts w:ascii="Times New Roman" w:hAnsi="Times New Roman"/>
          <w:b w:val="0"/>
          <w:sz w:val="28"/>
          <w:szCs w:val="28"/>
        </w:rPr>
      </w:pPr>
      <w:r w:rsidRPr="00A924BE">
        <w:rPr>
          <w:rFonts w:ascii="Times New Roman" w:hAnsi="Times New Roman"/>
          <w:b w:val="0"/>
          <w:sz w:val="28"/>
          <w:szCs w:val="28"/>
        </w:rPr>
        <w:t>Что указывают в условном обозначении заклепок?</w:t>
      </w:r>
    </w:p>
    <w:p w:rsidR="000B7596" w:rsidRPr="00A924BE" w:rsidRDefault="000B7596" w:rsidP="00410A76">
      <w:pPr>
        <w:pStyle w:val="22"/>
        <w:numPr>
          <w:ilvl w:val="0"/>
          <w:numId w:val="1"/>
        </w:numPr>
        <w:shd w:val="clear" w:color="auto" w:fill="auto"/>
        <w:tabs>
          <w:tab w:val="left" w:pos="925"/>
        </w:tabs>
        <w:spacing w:line="360" w:lineRule="auto"/>
        <w:ind w:firstLine="142"/>
        <w:rPr>
          <w:rFonts w:ascii="Times New Roman" w:hAnsi="Times New Roman"/>
          <w:b w:val="0"/>
          <w:sz w:val="28"/>
          <w:szCs w:val="28"/>
        </w:rPr>
      </w:pPr>
      <w:r w:rsidRPr="00A924BE">
        <w:rPr>
          <w:rFonts w:ascii="Times New Roman" w:hAnsi="Times New Roman"/>
          <w:b w:val="0"/>
          <w:sz w:val="28"/>
          <w:szCs w:val="28"/>
        </w:rPr>
        <w:t>Что называется заклепочным швом?</w:t>
      </w:r>
    </w:p>
    <w:p w:rsidR="000B7596" w:rsidRPr="00A924BE" w:rsidRDefault="000B7596" w:rsidP="00410A76">
      <w:pPr>
        <w:pStyle w:val="22"/>
        <w:numPr>
          <w:ilvl w:val="0"/>
          <w:numId w:val="1"/>
        </w:numPr>
        <w:shd w:val="clear" w:color="auto" w:fill="auto"/>
        <w:tabs>
          <w:tab w:val="left" w:pos="880"/>
        </w:tabs>
        <w:spacing w:after="488" w:line="360" w:lineRule="auto"/>
        <w:ind w:firstLine="142"/>
        <w:rPr>
          <w:rFonts w:ascii="Times New Roman" w:hAnsi="Times New Roman"/>
          <w:b w:val="0"/>
          <w:sz w:val="28"/>
          <w:szCs w:val="28"/>
        </w:rPr>
      </w:pPr>
      <w:r w:rsidRPr="00A924BE">
        <w:rPr>
          <w:rFonts w:ascii="Times New Roman" w:hAnsi="Times New Roman"/>
          <w:b w:val="0"/>
          <w:sz w:val="28"/>
          <w:szCs w:val="28"/>
        </w:rPr>
        <w:t>По каким признакам разделяются заклепочные швы?</w:t>
      </w:r>
    </w:p>
    <w:p w:rsidR="000B7596" w:rsidRPr="002B317C" w:rsidRDefault="000B7596" w:rsidP="003D0CE2">
      <w:pPr>
        <w:pStyle w:val="121"/>
        <w:keepNext/>
        <w:keepLines/>
        <w:shd w:val="clear" w:color="auto" w:fill="auto"/>
        <w:spacing w:before="0" w:after="221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17C">
        <w:rPr>
          <w:rFonts w:ascii="Times New Roman" w:hAnsi="Times New Roman" w:cs="Times New Roman"/>
          <w:b/>
          <w:sz w:val="28"/>
          <w:szCs w:val="28"/>
        </w:rPr>
        <w:t>Сварные соединения</w:t>
      </w:r>
    </w:p>
    <w:p w:rsidR="000B7596" w:rsidRPr="00410A76" w:rsidRDefault="000B7596" w:rsidP="003D0CE2">
      <w:pPr>
        <w:pStyle w:val="a5"/>
        <w:shd w:val="clear" w:color="auto" w:fill="auto"/>
        <w:spacing w:line="360" w:lineRule="auto"/>
        <w:ind w:right="20" w:firstLine="567"/>
        <w:rPr>
          <w:sz w:val="28"/>
          <w:szCs w:val="28"/>
        </w:rPr>
      </w:pPr>
      <w:r w:rsidRPr="00410A76">
        <w:rPr>
          <w:rStyle w:val="a4"/>
          <w:iCs/>
          <w:sz w:val="28"/>
          <w:szCs w:val="28"/>
        </w:rPr>
        <w:t>Сварным соединением</w:t>
      </w:r>
      <w:r w:rsidRPr="00410A76">
        <w:rPr>
          <w:sz w:val="28"/>
          <w:szCs w:val="28"/>
        </w:rPr>
        <w:t xml:space="preserve"> называют совокупность деталей, соединенных между собой с помощью сварки. Сварка яв</w:t>
      </w:r>
      <w:r w:rsidRPr="00410A76">
        <w:rPr>
          <w:sz w:val="28"/>
          <w:szCs w:val="28"/>
        </w:rPr>
        <w:softHyphen/>
        <w:t>ляется основным способом получения неразъемных со</w:t>
      </w:r>
      <w:r w:rsidRPr="00410A76">
        <w:rPr>
          <w:sz w:val="28"/>
          <w:szCs w:val="28"/>
        </w:rPr>
        <w:softHyphen/>
        <w:t>единений в машиностроении.</w:t>
      </w:r>
    </w:p>
    <w:p w:rsidR="000B7596" w:rsidRPr="00410A76" w:rsidRDefault="000B7596" w:rsidP="003D0CE2">
      <w:pPr>
        <w:pStyle w:val="a5"/>
        <w:shd w:val="clear" w:color="auto" w:fill="auto"/>
        <w:spacing w:after="66" w:line="360" w:lineRule="auto"/>
        <w:ind w:right="20" w:firstLine="567"/>
        <w:rPr>
          <w:sz w:val="28"/>
          <w:szCs w:val="28"/>
        </w:rPr>
      </w:pPr>
      <w:r w:rsidRPr="00410A76">
        <w:rPr>
          <w:sz w:val="28"/>
          <w:szCs w:val="28"/>
        </w:rPr>
        <w:t>Применение сварки вместо клепки приводит к эконо</w:t>
      </w:r>
      <w:r w:rsidRPr="00410A76">
        <w:rPr>
          <w:sz w:val="28"/>
          <w:szCs w:val="28"/>
        </w:rPr>
        <w:softHyphen/>
        <w:t>мии металла и к уменьшению трудоемкости производ</w:t>
      </w:r>
      <w:r w:rsidRPr="00410A76">
        <w:rPr>
          <w:sz w:val="28"/>
          <w:szCs w:val="28"/>
        </w:rPr>
        <w:softHyphen/>
        <w:t>ственных процессов. Во многих случаях сварные конст</w:t>
      </w:r>
      <w:r w:rsidRPr="00410A76">
        <w:rPr>
          <w:sz w:val="28"/>
          <w:szCs w:val="28"/>
        </w:rPr>
        <w:softHyphen/>
        <w:t>рукции заменяют изделия, изготовленные литьем и ков</w:t>
      </w:r>
      <w:r w:rsidRPr="00410A76">
        <w:rPr>
          <w:sz w:val="28"/>
          <w:szCs w:val="28"/>
        </w:rPr>
        <w:softHyphen/>
        <w:t>кой.</w:t>
      </w:r>
    </w:p>
    <w:p w:rsidR="000B7596" w:rsidRPr="00410A76" w:rsidRDefault="000B7596" w:rsidP="003D0CE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0A76">
        <w:rPr>
          <w:rFonts w:ascii="Times New Roman" w:hAnsi="Times New Roman" w:cs="Times New Roman"/>
          <w:sz w:val="28"/>
          <w:szCs w:val="28"/>
        </w:rPr>
        <w:t>Основные виды и методы сварки.</w:t>
      </w:r>
    </w:p>
    <w:p w:rsidR="000B7596" w:rsidRPr="00410A76" w:rsidRDefault="000B7596" w:rsidP="003D0CE2">
      <w:pPr>
        <w:pStyle w:val="a5"/>
        <w:shd w:val="clear" w:color="auto" w:fill="auto"/>
        <w:spacing w:line="360" w:lineRule="auto"/>
        <w:ind w:right="20" w:firstLine="567"/>
        <w:rPr>
          <w:sz w:val="28"/>
          <w:szCs w:val="28"/>
        </w:rPr>
      </w:pPr>
      <w:r w:rsidRPr="00410A76">
        <w:rPr>
          <w:rStyle w:val="a4"/>
          <w:iCs/>
          <w:sz w:val="28"/>
          <w:szCs w:val="28"/>
        </w:rPr>
        <w:t>Дуговая электросварка</w:t>
      </w:r>
      <w:r w:rsidRPr="00410A76">
        <w:rPr>
          <w:sz w:val="28"/>
          <w:szCs w:val="28"/>
        </w:rPr>
        <w:t xml:space="preserve"> осуществляется электрической дугой, возникающей между электродом и свариваемыми деталями. Делится она на:</w:t>
      </w:r>
    </w:p>
    <w:p w:rsidR="000B7596" w:rsidRPr="00410A76" w:rsidRDefault="000B7596" w:rsidP="00410A76">
      <w:pPr>
        <w:pStyle w:val="a5"/>
        <w:numPr>
          <w:ilvl w:val="0"/>
          <w:numId w:val="2"/>
        </w:numPr>
        <w:shd w:val="clear" w:color="auto" w:fill="auto"/>
        <w:tabs>
          <w:tab w:val="left" w:pos="873"/>
        </w:tabs>
        <w:spacing w:after="0" w:line="360" w:lineRule="auto"/>
        <w:ind w:firstLine="142"/>
        <w:rPr>
          <w:sz w:val="28"/>
          <w:szCs w:val="28"/>
        </w:rPr>
      </w:pPr>
      <w:r w:rsidRPr="00410A76">
        <w:rPr>
          <w:sz w:val="28"/>
          <w:szCs w:val="28"/>
        </w:rPr>
        <w:t>ручную,</w:t>
      </w:r>
    </w:p>
    <w:p w:rsidR="000B7596" w:rsidRPr="00410A76" w:rsidRDefault="000B7596" w:rsidP="00410A76">
      <w:pPr>
        <w:pStyle w:val="a5"/>
        <w:numPr>
          <w:ilvl w:val="0"/>
          <w:numId w:val="2"/>
        </w:numPr>
        <w:shd w:val="clear" w:color="auto" w:fill="auto"/>
        <w:tabs>
          <w:tab w:val="left" w:pos="888"/>
        </w:tabs>
        <w:spacing w:after="0" w:line="360" w:lineRule="auto"/>
        <w:ind w:firstLine="142"/>
        <w:rPr>
          <w:sz w:val="28"/>
          <w:szCs w:val="28"/>
        </w:rPr>
      </w:pPr>
      <w:r w:rsidRPr="00410A76">
        <w:rPr>
          <w:sz w:val="28"/>
          <w:szCs w:val="28"/>
        </w:rPr>
        <w:t>полуавтоматическую и</w:t>
      </w:r>
    </w:p>
    <w:p w:rsidR="000B7596" w:rsidRPr="00410A76" w:rsidRDefault="000B7596" w:rsidP="00410A76">
      <w:pPr>
        <w:pStyle w:val="a5"/>
        <w:numPr>
          <w:ilvl w:val="0"/>
          <w:numId w:val="2"/>
        </w:numPr>
        <w:shd w:val="clear" w:color="auto" w:fill="auto"/>
        <w:tabs>
          <w:tab w:val="left" w:pos="873"/>
        </w:tabs>
        <w:spacing w:after="0" w:line="360" w:lineRule="auto"/>
        <w:ind w:firstLine="142"/>
        <w:rPr>
          <w:sz w:val="28"/>
          <w:szCs w:val="28"/>
        </w:rPr>
      </w:pPr>
      <w:r w:rsidRPr="00410A76">
        <w:rPr>
          <w:sz w:val="28"/>
          <w:szCs w:val="28"/>
        </w:rPr>
        <w:t>автоматическую.</w:t>
      </w:r>
    </w:p>
    <w:p w:rsidR="000B7596" w:rsidRPr="00410A76" w:rsidRDefault="000B7596" w:rsidP="003D0CE2">
      <w:pPr>
        <w:pStyle w:val="a5"/>
        <w:shd w:val="clear" w:color="auto" w:fill="auto"/>
        <w:spacing w:line="360" w:lineRule="auto"/>
        <w:ind w:right="20" w:firstLine="426"/>
        <w:rPr>
          <w:sz w:val="28"/>
          <w:szCs w:val="28"/>
        </w:rPr>
      </w:pPr>
      <w:r w:rsidRPr="00410A76">
        <w:rPr>
          <w:rStyle w:val="a4"/>
          <w:iCs/>
          <w:sz w:val="28"/>
          <w:szCs w:val="28"/>
        </w:rPr>
        <w:t>Газовая сварка</w:t>
      </w:r>
      <w:r w:rsidRPr="00410A76">
        <w:rPr>
          <w:sz w:val="28"/>
          <w:szCs w:val="28"/>
        </w:rPr>
        <w:t xml:space="preserve"> осуществляется пламенем горючего газа, ацетилена, водорода, метана и других газов, сжигаемых в струе кислорода. В зону нагрева металла пламенем горел</w:t>
      </w:r>
      <w:r w:rsidRPr="00410A76">
        <w:rPr>
          <w:sz w:val="28"/>
          <w:szCs w:val="28"/>
        </w:rPr>
        <w:softHyphen/>
        <w:t>ки подается присадочный материат в виде прутка с обмаз</w:t>
      </w:r>
      <w:r w:rsidRPr="00410A76">
        <w:rPr>
          <w:sz w:val="28"/>
          <w:szCs w:val="28"/>
        </w:rPr>
        <w:softHyphen/>
        <w:t>кой. Газовая сварка имеет преимущество перед дуговой электросваркой при сварке цветных металлов и чугуна.</w:t>
      </w:r>
    </w:p>
    <w:p w:rsidR="000B7596" w:rsidRPr="00410A76" w:rsidRDefault="000B7596" w:rsidP="003D0CE2">
      <w:pPr>
        <w:pStyle w:val="a5"/>
        <w:shd w:val="clear" w:color="auto" w:fill="auto"/>
        <w:spacing w:line="360" w:lineRule="auto"/>
        <w:ind w:right="20" w:firstLine="426"/>
        <w:rPr>
          <w:sz w:val="28"/>
          <w:szCs w:val="28"/>
        </w:rPr>
      </w:pPr>
      <w:r w:rsidRPr="00410A76">
        <w:rPr>
          <w:rStyle w:val="a4"/>
          <w:iCs/>
          <w:sz w:val="28"/>
          <w:szCs w:val="28"/>
        </w:rPr>
        <w:t>Сварка давлением</w:t>
      </w:r>
      <w:r w:rsidRPr="00410A76">
        <w:rPr>
          <w:sz w:val="28"/>
          <w:szCs w:val="28"/>
        </w:rPr>
        <w:t xml:space="preserve"> осуществляется вследствие нагрева места соединения до пластического состояния и дальней</w:t>
      </w:r>
      <w:r w:rsidRPr="00410A76">
        <w:rPr>
          <w:sz w:val="28"/>
          <w:szCs w:val="28"/>
        </w:rPr>
        <w:softHyphen/>
        <w:t>шего воздействия внешних усилий.</w:t>
      </w:r>
    </w:p>
    <w:p w:rsidR="000B7596" w:rsidRPr="00410A76" w:rsidRDefault="000B7596" w:rsidP="003D0CE2">
      <w:pPr>
        <w:pStyle w:val="a5"/>
        <w:shd w:val="clear" w:color="auto" w:fill="auto"/>
        <w:spacing w:line="360" w:lineRule="auto"/>
        <w:ind w:right="20" w:firstLine="567"/>
        <w:rPr>
          <w:sz w:val="28"/>
          <w:szCs w:val="28"/>
        </w:rPr>
      </w:pPr>
      <w:r w:rsidRPr="00410A76">
        <w:rPr>
          <w:sz w:val="28"/>
          <w:szCs w:val="28"/>
        </w:rPr>
        <w:lastRenderedPageBreak/>
        <w:t>При</w:t>
      </w:r>
      <w:r w:rsidRPr="00410A76">
        <w:rPr>
          <w:rStyle w:val="a4"/>
          <w:iCs/>
          <w:sz w:val="28"/>
          <w:szCs w:val="28"/>
        </w:rPr>
        <w:t xml:space="preserve"> контактной сварке</w:t>
      </w:r>
      <w:r w:rsidRPr="00410A76">
        <w:rPr>
          <w:sz w:val="28"/>
          <w:szCs w:val="28"/>
        </w:rPr>
        <w:t xml:space="preserve"> нагрев осуществляется теплом, выделяемым при протекании электрического тока боль</w:t>
      </w:r>
      <w:r w:rsidRPr="00410A76">
        <w:rPr>
          <w:sz w:val="28"/>
          <w:szCs w:val="28"/>
        </w:rPr>
        <w:softHyphen/>
        <w:t>шой силы через свариваемые детали и контакты между</w:t>
      </w:r>
    </w:p>
    <w:p w:rsidR="000B7596" w:rsidRPr="00410A76" w:rsidRDefault="000B7596" w:rsidP="003D0CE2">
      <w:pPr>
        <w:pStyle w:val="a5"/>
        <w:shd w:val="clear" w:color="auto" w:fill="auto"/>
        <w:spacing w:line="360" w:lineRule="auto"/>
        <w:ind w:right="20" w:firstLine="567"/>
        <w:rPr>
          <w:sz w:val="28"/>
          <w:szCs w:val="28"/>
        </w:rPr>
      </w:pPr>
      <w:r w:rsidRPr="00410A76">
        <w:rPr>
          <w:sz w:val="28"/>
          <w:szCs w:val="28"/>
        </w:rPr>
        <w:t>ними. В процессе разогрева металл доводят до пластичес</w:t>
      </w:r>
      <w:r w:rsidRPr="00410A76">
        <w:rPr>
          <w:sz w:val="28"/>
          <w:szCs w:val="28"/>
        </w:rPr>
        <w:softHyphen/>
        <w:t>кого состояния и детали плотно прижимают друг к другу.</w:t>
      </w:r>
    </w:p>
    <w:p w:rsidR="000B7596" w:rsidRPr="00410A76" w:rsidRDefault="000B7596" w:rsidP="003D0CE2">
      <w:pPr>
        <w:pStyle w:val="a5"/>
        <w:shd w:val="clear" w:color="auto" w:fill="auto"/>
        <w:spacing w:line="360" w:lineRule="auto"/>
        <w:ind w:right="20" w:firstLine="567"/>
        <w:rPr>
          <w:sz w:val="28"/>
          <w:szCs w:val="28"/>
        </w:rPr>
      </w:pPr>
      <w:r w:rsidRPr="00410A76">
        <w:rPr>
          <w:sz w:val="28"/>
          <w:szCs w:val="28"/>
        </w:rPr>
        <w:t>Швы сварных соединений классифицируются по следу</w:t>
      </w:r>
      <w:r w:rsidRPr="00410A76">
        <w:rPr>
          <w:sz w:val="28"/>
          <w:szCs w:val="28"/>
        </w:rPr>
        <w:softHyphen/>
        <w:t>ющим признакам:</w:t>
      </w:r>
    </w:p>
    <w:p w:rsidR="000B7596" w:rsidRPr="00410A76" w:rsidRDefault="000B7596" w:rsidP="003D0CE2">
      <w:pPr>
        <w:pStyle w:val="a5"/>
        <w:shd w:val="clear" w:color="auto" w:fill="auto"/>
        <w:spacing w:line="360" w:lineRule="auto"/>
        <w:ind w:right="20" w:firstLine="567"/>
        <w:rPr>
          <w:sz w:val="28"/>
          <w:szCs w:val="28"/>
        </w:rPr>
      </w:pPr>
      <w:r w:rsidRPr="00410A76">
        <w:rPr>
          <w:sz w:val="28"/>
          <w:szCs w:val="28"/>
        </w:rPr>
        <w:t>а)</w:t>
      </w:r>
      <w:r w:rsidRPr="00410A76">
        <w:rPr>
          <w:rStyle w:val="a4"/>
          <w:iCs/>
          <w:sz w:val="28"/>
          <w:szCs w:val="28"/>
        </w:rPr>
        <w:t xml:space="preserve"> по виду сварных соединений</w:t>
      </w:r>
      <w:r w:rsidRPr="00410A76">
        <w:rPr>
          <w:sz w:val="28"/>
          <w:szCs w:val="28"/>
        </w:rPr>
        <w:t>, т. е. по взаимному рас</w:t>
      </w:r>
      <w:r w:rsidRPr="00410A76">
        <w:rPr>
          <w:sz w:val="28"/>
          <w:szCs w:val="28"/>
        </w:rPr>
        <w:softHyphen/>
        <w:t>положению свариваемых деталей, различают соеди</w:t>
      </w:r>
      <w:r w:rsidRPr="00410A76">
        <w:rPr>
          <w:sz w:val="28"/>
          <w:szCs w:val="28"/>
        </w:rPr>
        <w:softHyphen/>
        <w:t>нения:</w:t>
      </w:r>
    </w:p>
    <w:p w:rsidR="000B7596" w:rsidRPr="00410A76" w:rsidRDefault="000B7596" w:rsidP="00410A76">
      <w:pPr>
        <w:pStyle w:val="a5"/>
        <w:numPr>
          <w:ilvl w:val="0"/>
          <w:numId w:val="1"/>
        </w:numPr>
        <w:shd w:val="clear" w:color="auto" w:fill="auto"/>
        <w:tabs>
          <w:tab w:val="left" w:pos="1273"/>
        </w:tabs>
        <w:spacing w:after="0" w:line="360" w:lineRule="auto"/>
        <w:ind w:firstLine="142"/>
        <w:rPr>
          <w:sz w:val="28"/>
          <w:szCs w:val="28"/>
        </w:rPr>
      </w:pPr>
      <w:r w:rsidRPr="00410A76">
        <w:rPr>
          <w:sz w:val="28"/>
          <w:szCs w:val="28"/>
        </w:rPr>
        <w:t>стыковые — С (рис.</w:t>
      </w:r>
      <w:r w:rsidR="00466A05">
        <w:rPr>
          <w:sz w:val="28"/>
          <w:szCs w:val="28"/>
        </w:rPr>
        <w:t xml:space="preserve"> 7</w:t>
      </w:r>
      <w:r w:rsidRPr="00410A76">
        <w:rPr>
          <w:sz w:val="28"/>
          <w:szCs w:val="28"/>
        </w:rPr>
        <w:t xml:space="preserve"> , а);</w:t>
      </w:r>
    </w:p>
    <w:p w:rsidR="000B7596" w:rsidRPr="00410A76" w:rsidRDefault="000B7596" w:rsidP="00410A76">
      <w:pPr>
        <w:pStyle w:val="410"/>
        <w:numPr>
          <w:ilvl w:val="0"/>
          <w:numId w:val="1"/>
        </w:numPr>
        <w:shd w:val="clear" w:color="auto" w:fill="auto"/>
        <w:tabs>
          <w:tab w:val="left" w:pos="1273"/>
        </w:tabs>
        <w:spacing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410A76">
        <w:rPr>
          <w:rFonts w:ascii="Times New Roman" w:hAnsi="Times New Roman"/>
          <w:sz w:val="28"/>
          <w:szCs w:val="28"/>
        </w:rPr>
        <w:t>угловые</w:t>
      </w:r>
      <w:r w:rsidRPr="00410A76">
        <w:rPr>
          <w:rStyle w:val="42"/>
          <w:rFonts w:ascii="Times New Roman" w:hAnsi="Times New Roman"/>
          <w:sz w:val="28"/>
          <w:szCs w:val="28"/>
        </w:rPr>
        <w:t xml:space="preserve"> — У</w:t>
      </w:r>
      <w:r>
        <w:rPr>
          <w:rFonts w:ascii="Times New Roman" w:hAnsi="Times New Roman"/>
          <w:sz w:val="28"/>
          <w:szCs w:val="28"/>
        </w:rPr>
        <w:t xml:space="preserve"> (рис. 7</w:t>
      </w:r>
      <w:r w:rsidRPr="00410A76">
        <w:rPr>
          <w:rFonts w:ascii="Times New Roman" w:hAnsi="Times New Roman"/>
          <w:sz w:val="28"/>
          <w:szCs w:val="28"/>
        </w:rPr>
        <w:t>,</w:t>
      </w:r>
      <w:r w:rsidRPr="00410A76">
        <w:rPr>
          <w:rStyle w:val="43"/>
          <w:rFonts w:ascii="Times New Roman" w:hAnsi="Times New Roman"/>
          <w:sz w:val="28"/>
          <w:szCs w:val="28"/>
        </w:rPr>
        <w:t xml:space="preserve"> б)\</w:t>
      </w:r>
    </w:p>
    <w:p w:rsidR="000B7596" w:rsidRPr="00410A76" w:rsidRDefault="000B7596" w:rsidP="00410A76">
      <w:pPr>
        <w:pStyle w:val="410"/>
        <w:numPr>
          <w:ilvl w:val="0"/>
          <w:numId w:val="1"/>
        </w:numPr>
        <w:shd w:val="clear" w:color="auto" w:fill="auto"/>
        <w:tabs>
          <w:tab w:val="left" w:pos="1265"/>
        </w:tabs>
        <w:spacing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тавровые — Т (рцс. 7</w:t>
      </w:r>
      <w:r w:rsidRPr="00410A76">
        <w:rPr>
          <w:rFonts w:ascii="Times New Roman" w:hAnsi="Times New Roman"/>
          <w:sz w:val="28"/>
          <w:szCs w:val="28"/>
        </w:rPr>
        <w:t>,</w:t>
      </w:r>
      <w:r w:rsidRPr="00410A76">
        <w:rPr>
          <w:rStyle w:val="1310"/>
          <w:sz w:val="28"/>
          <w:szCs w:val="28"/>
        </w:rPr>
        <w:t xml:space="preserve"> в);</w:t>
      </w:r>
    </w:p>
    <w:p w:rsidR="000B7596" w:rsidRPr="00410A76" w:rsidRDefault="00674674" w:rsidP="00410A76">
      <w:pPr>
        <w:framePr w:w="2528" w:h="2130" w:hSpace="52" w:wrap="around" w:vAnchor="text" w:hAnchor="margin" w:x="5971" w:y="961"/>
        <w:spacing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Рисунок 28" o:spid="_x0000_i1032" type="#_x0000_t75" style="width:135.7pt;height:106.75pt;visibility:visible">
            <v:imagedata r:id="rId16" o:title=""/>
          </v:shape>
        </w:pict>
      </w:r>
    </w:p>
    <w:p w:rsidR="000B7596" w:rsidRPr="00410A76" w:rsidRDefault="000B7596" w:rsidP="00410A76">
      <w:pPr>
        <w:pStyle w:val="a5"/>
        <w:numPr>
          <w:ilvl w:val="0"/>
          <w:numId w:val="1"/>
        </w:numPr>
        <w:shd w:val="clear" w:color="auto" w:fill="auto"/>
        <w:tabs>
          <w:tab w:val="left" w:pos="1280"/>
        </w:tabs>
        <w:spacing w:after="407" w:line="360" w:lineRule="auto"/>
        <w:ind w:firstLine="142"/>
        <w:rPr>
          <w:sz w:val="28"/>
          <w:szCs w:val="28"/>
        </w:rPr>
      </w:pPr>
      <w:r>
        <w:rPr>
          <w:sz w:val="28"/>
          <w:szCs w:val="28"/>
        </w:rPr>
        <w:t>нахлесточные — Н (рис. 7</w:t>
      </w:r>
      <w:r w:rsidRPr="00410A76">
        <w:rPr>
          <w:sz w:val="28"/>
          <w:szCs w:val="28"/>
        </w:rPr>
        <w:t>, г);</w:t>
      </w:r>
    </w:p>
    <w:p w:rsidR="000B7596" w:rsidRPr="00410A76" w:rsidRDefault="007D175A" w:rsidP="002B317C">
      <w:pPr>
        <w:spacing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5" type="#_x0000_t202" style="position:absolute;left:0;text-align:left;margin-left:92.65pt;margin-top:104.05pt;width:285pt;height:29.25pt;z-index:6" strokecolor="white">
            <v:textbox>
              <w:txbxContent>
                <w:p w:rsidR="00D57170" w:rsidRPr="00AD555F" w:rsidRDefault="00D57170">
                  <w:pPr>
                    <w:rPr>
                      <w:rFonts w:ascii="Times New Roman" w:hAnsi="Times New Roman" w:cs="Times New Roman"/>
                    </w:rPr>
                  </w:pPr>
                  <w:r w:rsidRPr="00AD555F">
                    <w:rPr>
                      <w:rFonts w:ascii="Times New Roman" w:hAnsi="Times New Roman" w:cs="Times New Roman"/>
                    </w:rPr>
                    <w:t>Рис. 7. Виды сварных соединений</w:t>
                  </w:r>
                </w:p>
              </w:txbxContent>
            </v:textbox>
          </v:shape>
        </w:pict>
      </w:r>
      <w:r w:rsidR="00674674">
        <w:rPr>
          <w:rFonts w:ascii="Times New Roman" w:hAnsi="Times New Roman" w:cs="Times New Roman"/>
          <w:noProof/>
          <w:sz w:val="28"/>
          <w:szCs w:val="28"/>
        </w:rPr>
        <w:pict>
          <v:shape id="Рисунок 29" o:spid="_x0000_i1033" type="#_x0000_t75" style="width:295.45pt;height:118.35pt;visibility:visible">
            <v:imagedata r:id="rId17" o:title=""/>
          </v:shape>
        </w:pict>
      </w:r>
    </w:p>
    <w:p w:rsidR="000B7596" w:rsidRPr="00410A76" w:rsidRDefault="000B7596" w:rsidP="00410A76">
      <w:pPr>
        <w:spacing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  <w:sectPr w:rsidR="000B7596" w:rsidRPr="00410A76" w:rsidSect="00576CAA">
          <w:footerReference w:type="default" r:id="rId18"/>
          <w:type w:val="continuous"/>
          <w:pgSz w:w="11905" w:h="16837" w:code="9"/>
          <w:pgMar w:top="964" w:right="1134" w:bottom="1418" w:left="1134" w:header="0" w:footer="6" w:gutter="0"/>
          <w:pgNumType w:start="2"/>
          <w:cols w:space="720"/>
          <w:noEndnote/>
          <w:titlePg/>
          <w:docGrid w:linePitch="360"/>
        </w:sectPr>
      </w:pPr>
    </w:p>
    <w:p w:rsidR="000B7596" w:rsidRPr="00410A76" w:rsidRDefault="000B7596" w:rsidP="00410A76">
      <w:pPr>
        <w:framePr w:w="11520" w:h="614" w:hRule="exact" w:wrap="notBeside" w:vAnchor="text" w:hAnchor="text" w:xAlign="center" w:y="1" w:anchorLock="1"/>
        <w:spacing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B7596" w:rsidRPr="00410A76" w:rsidRDefault="000B7596" w:rsidP="00410A76">
      <w:pPr>
        <w:spacing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  <w:sectPr w:rsidR="000B7596" w:rsidRPr="00410A76" w:rsidSect="00E3028B">
          <w:type w:val="continuous"/>
          <w:pgSz w:w="11905" w:h="16837"/>
          <w:pgMar w:top="1134" w:right="1134" w:bottom="1418" w:left="1134" w:header="0" w:footer="3" w:gutter="0"/>
          <w:cols w:space="720"/>
          <w:noEndnote/>
          <w:docGrid w:linePitch="360"/>
        </w:sectPr>
      </w:pPr>
      <w:r w:rsidRPr="00410A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B7596" w:rsidRPr="00410A76" w:rsidRDefault="000B7596" w:rsidP="00410A76">
      <w:pPr>
        <w:pStyle w:val="a5"/>
        <w:shd w:val="clear" w:color="auto" w:fill="auto"/>
        <w:tabs>
          <w:tab w:val="left" w:pos="468"/>
        </w:tabs>
        <w:spacing w:line="360" w:lineRule="auto"/>
        <w:ind w:right="780" w:firstLine="142"/>
        <w:rPr>
          <w:sz w:val="28"/>
          <w:szCs w:val="28"/>
        </w:rPr>
      </w:pPr>
      <w:r w:rsidRPr="00410A76">
        <w:rPr>
          <w:rStyle w:val="a4"/>
          <w:iCs/>
          <w:sz w:val="28"/>
          <w:szCs w:val="28"/>
        </w:rPr>
        <w:lastRenderedPageBreak/>
        <w:t>б)</w:t>
      </w:r>
      <w:r w:rsidRPr="00410A76">
        <w:rPr>
          <w:rStyle w:val="a4"/>
          <w:iCs/>
          <w:sz w:val="28"/>
          <w:szCs w:val="28"/>
        </w:rPr>
        <w:tab/>
        <w:t>по форме поперечного сечения кромок свариваемых де</w:t>
      </w:r>
      <w:r w:rsidRPr="00410A76">
        <w:rPr>
          <w:rStyle w:val="a4"/>
          <w:iCs/>
          <w:sz w:val="28"/>
          <w:szCs w:val="28"/>
        </w:rPr>
        <w:softHyphen/>
        <w:t>талей</w:t>
      </w:r>
      <w:r w:rsidRPr="00410A76">
        <w:rPr>
          <w:sz w:val="28"/>
          <w:szCs w:val="28"/>
        </w:rPr>
        <w:t>: без скоса кромок, со скосом одной и двух, кромок, для односторонних и двусторонних швов. Характер подготовки кромок зависит от требований к прочности шва и от толщины свариваемого мате-</w:t>
      </w:r>
    </w:p>
    <w:p w:rsidR="000B7596" w:rsidRPr="00410A76" w:rsidRDefault="000B7596" w:rsidP="00410A76">
      <w:pPr>
        <w:pStyle w:val="a5"/>
        <w:shd w:val="clear" w:color="auto" w:fill="auto"/>
        <w:spacing w:line="360" w:lineRule="auto"/>
        <w:ind w:firstLine="142"/>
        <w:rPr>
          <w:sz w:val="28"/>
          <w:szCs w:val="28"/>
        </w:rPr>
      </w:pPr>
      <w:r w:rsidRPr="00410A76">
        <w:rPr>
          <w:sz w:val="28"/>
          <w:szCs w:val="28"/>
        </w:rPr>
        <w:t>. риала;</w:t>
      </w:r>
    </w:p>
    <w:p w:rsidR="000B7596" w:rsidRPr="00410A76" w:rsidRDefault="000B7596" w:rsidP="00410A76">
      <w:pPr>
        <w:pStyle w:val="a5"/>
        <w:shd w:val="clear" w:color="auto" w:fill="auto"/>
        <w:tabs>
          <w:tab w:val="left" w:pos="453"/>
        </w:tabs>
        <w:spacing w:after="167" w:line="360" w:lineRule="auto"/>
        <w:ind w:right="780" w:firstLine="142"/>
        <w:rPr>
          <w:sz w:val="28"/>
          <w:szCs w:val="28"/>
        </w:rPr>
      </w:pPr>
      <w:r w:rsidRPr="00410A76">
        <w:rPr>
          <w:sz w:val="28"/>
          <w:szCs w:val="28"/>
        </w:rPr>
        <w:t>в)</w:t>
      </w:r>
      <w:r w:rsidRPr="00410A76">
        <w:rPr>
          <w:sz w:val="28"/>
          <w:szCs w:val="28"/>
        </w:rPr>
        <w:tab/>
      </w:r>
      <w:r w:rsidRPr="00410A76">
        <w:rPr>
          <w:rStyle w:val="a4"/>
          <w:iCs/>
          <w:sz w:val="28"/>
          <w:szCs w:val="28"/>
        </w:rPr>
        <w:t>по характеру выполнения шва:</w:t>
      </w:r>
      <w:r w:rsidRPr="00410A76">
        <w:rPr>
          <w:sz w:val="28"/>
          <w:szCs w:val="28"/>
        </w:rPr>
        <w:t xml:space="preserve"> односторонние и дву</w:t>
      </w:r>
      <w:r w:rsidRPr="00410A76">
        <w:rPr>
          <w:sz w:val="28"/>
          <w:szCs w:val="28"/>
        </w:rPr>
        <w:softHyphen/>
        <w:t>сторонние, когда наплавление металла выполняет</w:t>
      </w:r>
      <w:r w:rsidRPr="00410A76">
        <w:rPr>
          <w:sz w:val="28"/>
          <w:szCs w:val="28"/>
        </w:rPr>
        <w:softHyphen/>
        <w:t>ся с двух сторон.</w:t>
      </w:r>
    </w:p>
    <w:p w:rsidR="000B7596" w:rsidRPr="00410A76" w:rsidRDefault="007D175A" w:rsidP="00E3028B">
      <w:pPr>
        <w:spacing w:line="360" w:lineRule="auto"/>
        <w:ind w:firstLine="14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86" type="#_x0000_t202" style="position:absolute;left:0;text-align:left;margin-left:70.75pt;margin-top:165.85pt;width:271.5pt;height:34.5pt;z-index:7" strokecolor="white">
            <v:textbox>
              <w:txbxContent>
                <w:p w:rsidR="00D57170" w:rsidRPr="00AD555F" w:rsidRDefault="00D57170" w:rsidP="003834C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D555F">
                    <w:rPr>
                      <w:rFonts w:ascii="Times New Roman" w:hAnsi="Times New Roman" w:cs="Times New Roman"/>
                    </w:rPr>
                    <w:t>Рис. 8. Прерывистые швы сварных соединений</w:t>
                  </w:r>
                </w:p>
              </w:txbxContent>
            </v:textbox>
          </v:shape>
        </w:pict>
      </w:r>
      <w:r w:rsidR="00674674">
        <w:rPr>
          <w:rFonts w:ascii="Times New Roman" w:hAnsi="Times New Roman" w:cs="Times New Roman"/>
          <w:noProof/>
          <w:sz w:val="28"/>
          <w:szCs w:val="28"/>
        </w:rPr>
        <w:pict>
          <v:shape id="Рисунок 30" o:spid="_x0000_i1034" type="#_x0000_t75" style="width:423.7pt;height:157.25pt;visibility:visible">
            <v:imagedata r:id="rId19" o:title="" cropbottom="8928f"/>
          </v:shape>
        </w:pict>
      </w:r>
    </w:p>
    <w:p w:rsidR="000B7596" w:rsidRPr="00410A76" w:rsidRDefault="000B7596" w:rsidP="00410A76">
      <w:pPr>
        <w:spacing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B7596" w:rsidRPr="00410A76" w:rsidRDefault="000B7596" w:rsidP="00410A76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B7596" w:rsidRPr="00410A76" w:rsidRDefault="000B7596" w:rsidP="00410A76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10A76">
        <w:rPr>
          <w:rStyle w:val="a4"/>
          <w:rFonts w:cs="Times New Roman"/>
          <w:iCs/>
          <w:sz w:val="28"/>
          <w:szCs w:val="28"/>
        </w:rPr>
        <w:t>По протяженности</w:t>
      </w:r>
      <w:r w:rsidRPr="00410A76">
        <w:rPr>
          <w:rFonts w:ascii="Times New Roman" w:hAnsi="Times New Roman" w:cs="Times New Roman"/>
          <w:sz w:val="28"/>
          <w:szCs w:val="28"/>
        </w:rPr>
        <w:t xml:space="preserve"> различают швы непрерывные, пре</w:t>
      </w:r>
      <w:r w:rsidRPr="00410A76">
        <w:rPr>
          <w:rFonts w:ascii="Times New Roman" w:hAnsi="Times New Roman" w:cs="Times New Roman"/>
          <w:sz w:val="28"/>
          <w:szCs w:val="28"/>
        </w:rPr>
        <w:softHyphen/>
        <w:t>рывистые и точечные. В двусторонних прерывистых швах провариваемые участки могут быть расположены в</w:t>
      </w:r>
      <w:r w:rsidRPr="00410A76">
        <w:rPr>
          <w:rStyle w:val="a4"/>
          <w:rFonts w:cs="Times New Roman"/>
          <w:iCs/>
          <w:sz w:val="28"/>
          <w:szCs w:val="28"/>
        </w:rPr>
        <w:t xml:space="preserve"> шах</w:t>
      </w:r>
      <w:r w:rsidRPr="00410A76">
        <w:rPr>
          <w:rStyle w:val="a4"/>
          <w:rFonts w:cs="Times New Roman"/>
          <w:iCs/>
          <w:sz w:val="28"/>
          <w:szCs w:val="28"/>
        </w:rPr>
        <w:softHyphen/>
        <w:t>матном</w:t>
      </w:r>
      <w:r w:rsidRPr="00410A76">
        <w:rPr>
          <w:rFonts w:ascii="Times New Roman" w:hAnsi="Times New Roman" w:cs="Times New Roman"/>
          <w:sz w:val="28"/>
          <w:szCs w:val="28"/>
        </w:rPr>
        <w:t xml:space="preserve"> (рис. 8 ,</w:t>
      </w:r>
      <w:r w:rsidRPr="00410A76">
        <w:rPr>
          <w:rStyle w:val="a4"/>
          <w:rFonts w:cs="Times New Roman"/>
          <w:iCs/>
          <w:sz w:val="28"/>
          <w:szCs w:val="28"/>
        </w:rPr>
        <w:t xml:space="preserve"> а)</w:t>
      </w:r>
      <w:r w:rsidRPr="00410A76">
        <w:rPr>
          <w:rFonts w:ascii="Times New Roman" w:hAnsi="Times New Roman" w:cs="Times New Roman"/>
          <w:sz w:val="28"/>
          <w:szCs w:val="28"/>
        </w:rPr>
        <w:t xml:space="preserve"> или в</w:t>
      </w:r>
      <w:r w:rsidRPr="00410A76">
        <w:rPr>
          <w:rStyle w:val="a4"/>
          <w:rFonts w:cs="Times New Roman"/>
          <w:iCs/>
          <w:sz w:val="28"/>
          <w:szCs w:val="28"/>
        </w:rPr>
        <w:t xml:space="preserve"> цепном</w:t>
      </w:r>
      <w:r w:rsidRPr="00410A76">
        <w:rPr>
          <w:rFonts w:ascii="Times New Roman" w:hAnsi="Times New Roman" w:cs="Times New Roman"/>
          <w:sz w:val="28"/>
          <w:szCs w:val="28"/>
        </w:rPr>
        <w:t xml:space="preserve"> порядке (рис. 8 ,</w:t>
      </w:r>
      <w:r w:rsidRPr="00410A76">
        <w:rPr>
          <w:rStyle w:val="a4"/>
          <w:rFonts w:cs="Times New Roman"/>
          <w:iCs/>
          <w:sz w:val="28"/>
          <w:szCs w:val="28"/>
        </w:rPr>
        <w:t xml:space="preserve"> б).</w:t>
      </w:r>
    </w:p>
    <w:p w:rsidR="000B7596" w:rsidRPr="00410A76" w:rsidRDefault="000B7596" w:rsidP="00410A76">
      <w:pPr>
        <w:pStyle w:val="a5"/>
        <w:shd w:val="clear" w:color="auto" w:fill="auto"/>
        <w:spacing w:after="0" w:line="360" w:lineRule="auto"/>
        <w:ind w:right="80" w:firstLine="142"/>
        <w:rPr>
          <w:sz w:val="28"/>
          <w:szCs w:val="28"/>
        </w:rPr>
      </w:pPr>
      <w:r w:rsidRPr="00410A76">
        <w:rPr>
          <w:sz w:val="28"/>
          <w:szCs w:val="28"/>
        </w:rPr>
        <w:t>Условные изображения и обозначения швов сварных со</w:t>
      </w:r>
      <w:r w:rsidRPr="00410A76">
        <w:rPr>
          <w:sz w:val="28"/>
          <w:szCs w:val="28"/>
        </w:rPr>
        <w:softHyphen/>
        <w:t>единений (ГОСТ 2.312—72).</w:t>
      </w:r>
    </w:p>
    <w:p w:rsidR="000B7596" w:rsidRPr="00410A76" w:rsidRDefault="000B7596" w:rsidP="00410A76">
      <w:pPr>
        <w:pStyle w:val="a5"/>
        <w:shd w:val="clear" w:color="auto" w:fill="auto"/>
        <w:spacing w:after="0" w:line="360" w:lineRule="auto"/>
        <w:ind w:right="80" w:firstLine="142"/>
        <w:rPr>
          <w:sz w:val="28"/>
          <w:szCs w:val="28"/>
        </w:rPr>
      </w:pPr>
      <w:r w:rsidRPr="00410A76">
        <w:rPr>
          <w:sz w:val="28"/>
          <w:szCs w:val="28"/>
        </w:rPr>
        <w:t>Шов сварного соединения независимо от способа свар</w:t>
      </w:r>
      <w:r w:rsidRPr="00410A76">
        <w:rPr>
          <w:sz w:val="28"/>
          <w:szCs w:val="28"/>
        </w:rPr>
        <w:softHyphen/>
        <w:t>ки условно изображают так:</w:t>
      </w:r>
    </w:p>
    <w:p w:rsidR="000B7596" w:rsidRPr="00410A76" w:rsidRDefault="000B7596" w:rsidP="00410A76">
      <w:pPr>
        <w:pStyle w:val="a5"/>
        <w:numPr>
          <w:ilvl w:val="0"/>
          <w:numId w:val="1"/>
        </w:numPr>
        <w:shd w:val="clear" w:color="auto" w:fill="auto"/>
        <w:tabs>
          <w:tab w:val="left" w:pos="880"/>
        </w:tabs>
        <w:spacing w:after="0" w:line="360" w:lineRule="auto"/>
        <w:ind w:right="80" w:firstLine="142"/>
        <w:rPr>
          <w:sz w:val="28"/>
          <w:szCs w:val="28"/>
        </w:rPr>
      </w:pPr>
      <w:r w:rsidRPr="00410A76">
        <w:rPr>
          <w:rStyle w:val="a4"/>
          <w:iCs/>
          <w:sz w:val="28"/>
          <w:szCs w:val="28"/>
        </w:rPr>
        <w:t>видимый</w:t>
      </w:r>
      <w:r w:rsidRPr="00410A76">
        <w:rPr>
          <w:sz w:val="28"/>
          <w:szCs w:val="28"/>
        </w:rPr>
        <w:t xml:space="preserve"> — сплошной толстой основной линией (рис. 9</w:t>
      </w:r>
      <w:r>
        <w:rPr>
          <w:rStyle w:val="a4"/>
          <w:iCs/>
          <w:sz w:val="28"/>
          <w:szCs w:val="28"/>
        </w:rPr>
        <w:t xml:space="preserve">, </w:t>
      </w:r>
      <w:r w:rsidRPr="00410A76">
        <w:rPr>
          <w:rStyle w:val="a4"/>
          <w:iCs/>
          <w:sz w:val="28"/>
          <w:szCs w:val="28"/>
        </w:rPr>
        <w:t>а);</w:t>
      </w:r>
    </w:p>
    <w:p w:rsidR="000B7596" w:rsidRPr="00CA1B5A" w:rsidRDefault="000B7596" w:rsidP="00410A76">
      <w:pPr>
        <w:pStyle w:val="13"/>
        <w:numPr>
          <w:ilvl w:val="0"/>
          <w:numId w:val="1"/>
        </w:numPr>
        <w:shd w:val="clear" w:color="auto" w:fill="auto"/>
        <w:tabs>
          <w:tab w:val="left" w:pos="888"/>
        </w:tabs>
        <w:spacing w:after="642" w:line="360" w:lineRule="auto"/>
        <w:ind w:firstLine="142"/>
        <w:rPr>
          <w:rStyle w:val="1310"/>
          <w:i w:val="0"/>
          <w:iCs w:val="0"/>
          <w:spacing w:val="0"/>
          <w:sz w:val="28"/>
          <w:szCs w:val="28"/>
        </w:rPr>
      </w:pPr>
      <w:r w:rsidRPr="00410A76">
        <w:rPr>
          <w:rStyle w:val="131"/>
          <w:sz w:val="28"/>
          <w:szCs w:val="28"/>
        </w:rPr>
        <w:t>невидимый</w:t>
      </w:r>
      <w:r w:rsidRPr="00410A76">
        <w:rPr>
          <w:sz w:val="28"/>
          <w:szCs w:val="28"/>
        </w:rPr>
        <w:t xml:space="preserve"> — штриховой линией (рис. 9</w:t>
      </w:r>
      <w:r>
        <w:rPr>
          <w:sz w:val="28"/>
          <w:szCs w:val="28"/>
        </w:rPr>
        <w:t>,</w:t>
      </w:r>
      <w:r w:rsidRPr="00410A76">
        <w:rPr>
          <w:sz w:val="28"/>
          <w:szCs w:val="28"/>
        </w:rPr>
        <w:t xml:space="preserve"> </w:t>
      </w:r>
      <w:r w:rsidRPr="00410A76">
        <w:rPr>
          <w:rStyle w:val="1310"/>
          <w:sz w:val="28"/>
          <w:szCs w:val="28"/>
        </w:rPr>
        <w:t>б)</w:t>
      </w:r>
    </w:p>
    <w:p w:rsidR="000B7596" w:rsidRPr="00410A76" w:rsidRDefault="000B7596" w:rsidP="00CA1B5A">
      <w:pPr>
        <w:pStyle w:val="a5"/>
        <w:shd w:val="clear" w:color="auto" w:fill="auto"/>
        <w:spacing w:after="0" w:line="360" w:lineRule="auto"/>
        <w:ind w:firstLine="142"/>
        <w:rPr>
          <w:sz w:val="28"/>
          <w:szCs w:val="28"/>
        </w:rPr>
      </w:pPr>
      <w:r w:rsidRPr="00410A76">
        <w:rPr>
          <w:sz w:val="28"/>
          <w:szCs w:val="28"/>
        </w:rPr>
        <w:t>Видимую одиночную свар</w:t>
      </w:r>
      <w:r w:rsidRPr="00410A76">
        <w:rPr>
          <w:sz w:val="28"/>
          <w:szCs w:val="28"/>
        </w:rPr>
        <w:softHyphen/>
        <w:t>ную точку условно изобра</w:t>
      </w:r>
      <w:r w:rsidRPr="00410A76">
        <w:rPr>
          <w:sz w:val="28"/>
          <w:szCs w:val="28"/>
        </w:rPr>
        <w:softHyphen/>
        <w:t>жают знаком «+», выпол</w:t>
      </w:r>
      <w:r w:rsidRPr="00410A76">
        <w:rPr>
          <w:sz w:val="28"/>
          <w:szCs w:val="28"/>
        </w:rPr>
        <w:softHyphen/>
        <w:t>ненным сплошной толстой основной линией (рис. 10 ). Невидимые одиночные точки на чертеже не изображают.</w:t>
      </w:r>
    </w:p>
    <w:p w:rsidR="000B7596" w:rsidRDefault="000B7596" w:rsidP="00CA1B5A">
      <w:pPr>
        <w:pStyle w:val="310"/>
        <w:shd w:val="clear" w:color="auto" w:fill="auto"/>
        <w:tabs>
          <w:tab w:val="left" w:pos="7638"/>
        </w:tabs>
        <w:spacing w:before="0" w:line="360" w:lineRule="auto"/>
        <w:jc w:val="both"/>
        <w:rPr>
          <w:sz w:val="28"/>
          <w:szCs w:val="28"/>
        </w:rPr>
      </w:pPr>
    </w:p>
    <w:p w:rsidR="000B7596" w:rsidRPr="00410A76" w:rsidRDefault="000B7596" w:rsidP="003D0CE2">
      <w:pPr>
        <w:pStyle w:val="a5"/>
        <w:shd w:val="clear" w:color="auto" w:fill="auto"/>
        <w:spacing w:after="0" w:line="360" w:lineRule="auto"/>
        <w:ind w:right="20" w:firstLine="567"/>
        <w:rPr>
          <w:sz w:val="28"/>
          <w:szCs w:val="28"/>
        </w:rPr>
      </w:pPr>
      <w:r w:rsidRPr="00410A76">
        <w:rPr>
          <w:sz w:val="28"/>
          <w:szCs w:val="28"/>
        </w:rPr>
        <w:t>От изображения шва или одиночной точки проводят линию-выноску, которая оканчивается односторонней стрелкой. Если необходимо дать условное</w:t>
      </w:r>
      <w:r>
        <w:rPr>
          <w:sz w:val="28"/>
          <w:szCs w:val="28"/>
        </w:rPr>
        <w:t xml:space="preserve"> </w:t>
      </w:r>
      <w:r w:rsidRPr="00410A76">
        <w:rPr>
          <w:sz w:val="28"/>
          <w:szCs w:val="28"/>
        </w:rPr>
        <w:t>обозначение шва, то линия-выноска оканчивается полкой. Предпочтитель</w:t>
      </w:r>
      <w:r w:rsidRPr="00410A76">
        <w:rPr>
          <w:sz w:val="28"/>
          <w:szCs w:val="28"/>
        </w:rPr>
        <w:softHyphen/>
        <w:t>но линию-выноску проводить от видимого сварного шва.</w:t>
      </w:r>
    </w:p>
    <w:p w:rsidR="000B7596" w:rsidRPr="00410A76" w:rsidRDefault="000B7596" w:rsidP="00CA1B5A">
      <w:pPr>
        <w:pStyle w:val="310"/>
        <w:shd w:val="clear" w:color="auto" w:fill="auto"/>
        <w:tabs>
          <w:tab w:val="left" w:pos="7638"/>
        </w:tabs>
        <w:spacing w:before="0" w:line="360" w:lineRule="auto"/>
        <w:jc w:val="both"/>
        <w:rPr>
          <w:sz w:val="28"/>
          <w:szCs w:val="28"/>
        </w:rPr>
        <w:sectPr w:rsidR="000B7596" w:rsidRPr="00410A76" w:rsidSect="00E3028B">
          <w:type w:val="continuous"/>
          <w:pgSz w:w="11905" w:h="16837" w:code="9"/>
          <w:pgMar w:top="1134" w:right="1134" w:bottom="1418" w:left="1134" w:header="0" w:footer="3" w:gutter="0"/>
          <w:cols w:space="720"/>
          <w:noEndnote/>
          <w:docGrid w:linePitch="360"/>
        </w:sectPr>
      </w:pPr>
    </w:p>
    <w:p w:rsidR="000B7596" w:rsidRPr="00410A76" w:rsidRDefault="000B7596" w:rsidP="00410A76">
      <w:pPr>
        <w:framePr w:w="11520" w:h="132" w:hRule="exact" w:wrap="notBeside" w:vAnchor="text" w:hAnchor="page" w:x="196" w:y="-6741" w:anchorLock="1"/>
        <w:spacing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B7596" w:rsidRPr="00410A76" w:rsidRDefault="000B7596" w:rsidP="00410A76">
      <w:pPr>
        <w:spacing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  <w:sectPr w:rsidR="000B7596" w:rsidRPr="00410A76" w:rsidSect="00E3028B">
          <w:type w:val="continuous"/>
          <w:pgSz w:w="11905" w:h="16837"/>
          <w:pgMar w:top="1134" w:right="1134" w:bottom="1418" w:left="1134" w:header="0" w:footer="3" w:gutter="0"/>
          <w:cols w:space="720"/>
          <w:noEndnote/>
          <w:docGrid w:linePitch="360"/>
        </w:sectPr>
      </w:pPr>
      <w:r w:rsidRPr="00410A76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</w:t>
      </w:r>
    </w:p>
    <w:p w:rsidR="000B7596" w:rsidRPr="00410A76" w:rsidRDefault="00674674" w:rsidP="00410A76">
      <w:pPr>
        <w:framePr w:wrap="notBeside" w:vAnchor="text" w:hAnchor="text" w:xAlign="center" w:y="1"/>
        <w:spacing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pict>
          <v:shape id="Рисунок 11" o:spid="_x0000_i1035" type="#_x0000_t75" style="width:15.7pt;height:1.65pt;visibility:visible">
            <v:imagedata r:id="rId20" o:title=""/>
          </v:shape>
        </w:pict>
      </w:r>
    </w:p>
    <w:p w:rsidR="00E44C97" w:rsidRDefault="007D175A" w:rsidP="00CA1B5A">
      <w:pPr>
        <w:spacing w:line="360" w:lineRule="auto"/>
        <w:ind w:firstLine="14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7" type="#_x0000_t202" style="position:absolute;left:0;text-align:left;margin-left:19.4pt;margin-top:178.15pt;width:444pt;height:41.25pt;z-index:8" strokecolor="white">
            <v:textbox>
              <w:txbxContent>
                <w:p w:rsidR="00D57170" w:rsidRPr="00E44C97" w:rsidRDefault="00D57170">
                  <w:pPr>
                    <w:rPr>
                      <w:rFonts w:ascii="Times New Roman" w:hAnsi="Times New Roman" w:cs="Times New Roman"/>
                    </w:rPr>
                  </w:pPr>
                  <w:r w:rsidRPr="00E44C97">
                    <w:rPr>
                      <w:rFonts w:ascii="Times New Roman" w:hAnsi="Times New Roman" w:cs="Times New Roman"/>
                    </w:rPr>
                    <w:t>Рис. 9. Обозначения видимого и невидимого шва сварного соединения</w:t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2" o:spid="_x0000_s1026" type="#_x0000_t75" style="position:absolute;left:0;text-align:left;margin-left:267.75pt;margin-top:44.95pt;width:181.5pt;height:133.5pt;z-index:1;visibility:visible;mso-wrap-distance-left:0;mso-wrap-distance-top:6.75pt;mso-wrap-distance-right:0;mso-wrap-distance-bottom:6.75pt" o:allowincell="f">
            <v:imagedata r:id="rId21" o:title=""/>
            <w10:wrap type="topAndBottom"/>
          </v:shape>
        </w:pict>
      </w:r>
      <w:r>
        <w:rPr>
          <w:noProof/>
        </w:rPr>
        <w:pict>
          <v:shape id="Рисунок 3" o:spid="_x0000_s1027" type="#_x0000_t75" style="position:absolute;left:0;text-align:left;margin-left:18.45pt;margin-top:44.95pt;width:186pt;height:125.25pt;z-index:-4;visibility:visible;mso-wrap-distance-left:0;mso-wrap-distance-right:0" o:allowincell="f">
            <v:imagedata r:id="rId22" o:title=""/>
            <w10:wrap type="topAndBottom"/>
          </v:shape>
        </w:pict>
      </w:r>
      <w:r w:rsidR="000B7596">
        <w:rPr>
          <w:rFonts w:ascii="Times New Roman" w:hAnsi="Times New Roman" w:cs="Times New Roman"/>
          <w:color w:val="auto"/>
          <w:sz w:val="28"/>
          <w:szCs w:val="28"/>
        </w:rPr>
        <w:tab/>
      </w:r>
      <w:r w:rsidR="000B7596">
        <w:rPr>
          <w:rFonts w:ascii="Times New Roman" w:hAnsi="Times New Roman" w:cs="Times New Roman"/>
          <w:color w:val="auto"/>
          <w:sz w:val="28"/>
          <w:szCs w:val="28"/>
        </w:rPr>
        <w:tab/>
      </w:r>
    </w:p>
    <w:p w:rsidR="000B7596" w:rsidRPr="00CA1B5A" w:rsidRDefault="000B7596" w:rsidP="00CA1B5A">
      <w:pPr>
        <w:spacing w:line="360" w:lineRule="auto"/>
        <w:ind w:firstLine="142"/>
        <w:jc w:val="center"/>
        <w:rPr>
          <w:rFonts w:ascii="Times New Roman" w:hAnsi="Times New Roman" w:cs="Times New Roman"/>
          <w:color w:val="auto"/>
          <w:sz w:val="28"/>
          <w:szCs w:val="28"/>
        </w:rPr>
        <w:sectPr w:rsidR="000B7596" w:rsidRPr="00CA1B5A" w:rsidSect="00E3028B">
          <w:type w:val="continuous"/>
          <w:pgSz w:w="11905" w:h="16837"/>
          <w:pgMar w:top="1134" w:right="1134" w:bottom="1418" w:left="1134" w:header="0" w:footer="3" w:gutter="0"/>
          <w:cols w:space="720"/>
          <w:noEndnote/>
          <w:docGrid w:linePitch="360"/>
        </w:sectPr>
      </w:pPr>
      <w:r w:rsidRPr="00410A76">
        <w:rPr>
          <w:rFonts w:ascii="Times New Roman" w:hAnsi="Times New Roman" w:cs="Times New Roman"/>
          <w:sz w:val="28"/>
          <w:szCs w:val="28"/>
        </w:rPr>
        <w:t>Рис. 9</w:t>
      </w:r>
    </w:p>
    <w:p w:rsidR="000B7596" w:rsidRPr="00410A76" w:rsidRDefault="000B7596" w:rsidP="00410A76">
      <w:pPr>
        <w:framePr w:w="11520" w:h="408" w:hRule="exact" w:wrap="notBeside" w:vAnchor="text" w:hAnchor="text" w:xAlign="center" w:y="1" w:anchorLock="1"/>
        <w:spacing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603B1" w:rsidRPr="00410A76" w:rsidRDefault="00B603B1" w:rsidP="00B603B1">
      <w:pPr>
        <w:pStyle w:val="a5"/>
        <w:shd w:val="clear" w:color="auto" w:fill="auto"/>
        <w:spacing w:after="0" w:line="360" w:lineRule="auto"/>
        <w:ind w:right="20" w:firstLine="567"/>
        <w:rPr>
          <w:sz w:val="28"/>
          <w:szCs w:val="28"/>
        </w:rPr>
      </w:pPr>
      <w:r w:rsidRPr="00410A76">
        <w:rPr>
          <w:sz w:val="28"/>
          <w:szCs w:val="28"/>
        </w:rPr>
        <w:t>Если шов нестандартный, то на чертеже в виде вынос</w:t>
      </w:r>
      <w:r w:rsidRPr="00410A76">
        <w:rPr>
          <w:sz w:val="28"/>
          <w:szCs w:val="28"/>
        </w:rPr>
        <w:softHyphen/>
        <w:t>ного элемента указывают все необходимые конструктив</w:t>
      </w:r>
      <w:r w:rsidRPr="00410A76">
        <w:rPr>
          <w:sz w:val="28"/>
          <w:szCs w:val="28"/>
        </w:rPr>
        <w:softHyphen/>
        <w:t>ные элементы шва.</w:t>
      </w:r>
    </w:p>
    <w:p w:rsidR="00B603B1" w:rsidRPr="00410A76" w:rsidRDefault="00B603B1" w:rsidP="00B603B1">
      <w:pPr>
        <w:pStyle w:val="a5"/>
        <w:shd w:val="clear" w:color="auto" w:fill="auto"/>
        <w:spacing w:after="0" w:line="360" w:lineRule="auto"/>
        <w:ind w:right="20" w:firstLine="567"/>
        <w:rPr>
          <w:i/>
          <w:sz w:val="28"/>
          <w:szCs w:val="28"/>
        </w:rPr>
      </w:pPr>
      <w:r w:rsidRPr="00410A76">
        <w:rPr>
          <w:i/>
          <w:sz w:val="28"/>
          <w:szCs w:val="28"/>
        </w:rPr>
        <w:t>Условное обозначение стандартного сварного шва.</w:t>
      </w:r>
    </w:p>
    <w:p w:rsidR="000B7596" w:rsidRDefault="007D175A" w:rsidP="00410A76">
      <w:pPr>
        <w:spacing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pict>
          <v:shape id="Рисунок 12" o:spid="_x0000_s1172" type="#_x0000_t75" style="position:absolute;left:0;text-align:left;margin-left:225.15pt;margin-top:27.55pt;width:143.2pt;height:142.35pt;z-index:-2;visibility:visible;mso-wrap-distance-left:7.25pt;mso-wrap-distance-top:25.5pt;mso-wrap-distance-right:7.25pt;mso-wrap-distance-bottom:25.5pt" wrapcoords="-122 0 -122 21483 21600 21483 21600 0 -122 0" o:allowincell="f">
            <v:imagedata r:id="rId23" o:title="" cropbottom="8056f" cropleft="7699f"/>
            <w10:wrap type="through"/>
          </v:shape>
        </w:pict>
      </w:r>
      <w:r w:rsidR="000B7596" w:rsidRPr="00410A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3028B" w:rsidRPr="00410A76" w:rsidRDefault="00E3028B" w:rsidP="00410A76">
      <w:pPr>
        <w:spacing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  <w:sectPr w:rsidR="00E3028B" w:rsidRPr="00410A76" w:rsidSect="00E3028B">
          <w:type w:val="continuous"/>
          <w:pgSz w:w="11905" w:h="16837"/>
          <w:pgMar w:top="1134" w:right="1134" w:bottom="1418" w:left="1134" w:header="0" w:footer="3" w:gutter="0"/>
          <w:cols w:space="720"/>
          <w:noEndnote/>
          <w:docGrid w:linePitch="360"/>
        </w:sectPr>
      </w:pPr>
    </w:p>
    <w:p w:rsidR="000B7596" w:rsidRDefault="007D175A" w:rsidP="00E3028B">
      <w:pPr>
        <w:spacing w:line="360" w:lineRule="auto"/>
        <w:ind w:firstLine="142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  <w:r>
        <w:rPr>
          <w:noProof/>
        </w:rPr>
        <w:lastRenderedPageBreak/>
        <w:pict>
          <v:shape id="Рисунок 13" o:spid="_x0000_s1174" type="#_x0000_t75" style="position:absolute;left:0;text-align:left;margin-left:77.45pt;margin-top:363.65pt;width:118.35pt;height:112.55pt;z-index:-1;visibility:visible;mso-wrap-distance-left:0;mso-wrap-distance-right:0;mso-position-horizontal-relative:margin;mso-position-vertical-relative:margin" o:allowincell="f">
            <v:imagedata r:id="rId24" o:title=""/>
            <w10:wrap anchorx="margin" anchory="margin"/>
          </v:shape>
        </w:pict>
      </w:r>
    </w:p>
    <w:p w:rsidR="00E3028B" w:rsidRDefault="00E3028B" w:rsidP="00E3028B">
      <w:pPr>
        <w:spacing w:line="360" w:lineRule="auto"/>
        <w:ind w:firstLine="142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E3028B" w:rsidRDefault="00E3028B" w:rsidP="00E3028B">
      <w:pPr>
        <w:spacing w:line="360" w:lineRule="auto"/>
        <w:ind w:firstLine="142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E3028B" w:rsidRDefault="00E3028B" w:rsidP="00E3028B">
      <w:pPr>
        <w:spacing w:line="360" w:lineRule="auto"/>
        <w:ind w:firstLine="142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E3028B" w:rsidRDefault="00E3028B" w:rsidP="00E3028B">
      <w:pPr>
        <w:spacing w:line="360" w:lineRule="auto"/>
        <w:ind w:firstLine="142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E3028B" w:rsidRDefault="00E3028B" w:rsidP="00E3028B">
      <w:pPr>
        <w:spacing w:line="360" w:lineRule="auto"/>
        <w:ind w:firstLine="142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E3028B" w:rsidRDefault="007D175A" w:rsidP="00E3028B">
      <w:pPr>
        <w:spacing w:line="360" w:lineRule="auto"/>
        <w:ind w:firstLine="142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  <w:r>
        <w:rPr>
          <w:noProof/>
          <w:sz w:val="28"/>
          <w:szCs w:val="28"/>
        </w:rPr>
        <w:pict>
          <v:shape id="_x0000_s1088" type="#_x0000_t202" style="position:absolute;left:0;text-align:left;margin-left:18.45pt;margin-top:9.75pt;width:444.95pt;height:32.9pt;z-index:9" strokecolor="white">
            <v:textbox style="mso-next-textbox:#_x0000_s1088">
              <w:txbxContent>
                <w:p w:rsidR="00D57170" w:rsidRPr="00E44C97" w:rsidRDefault="00D57170" w:rsidP="00E3028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44C97">
                    <w:rPr>
                      <w:rFonts w:ascii="Times New Roman" w:hAnsi="Times New Roman" w:cs="Times New Roman"/>
                    </w:rPr>
                    <w:t>Рис. 10. Обозначение видимой одиночной сварной точки</w:t>
                  </w:r>
                </w:p>
              </w:txbxContent>
            </v:textbox>
          </v:shape>
        </w:pict>
      </w:r>
    </w:p>
    <w:p w:rsidR="00E3028B" w:rsidRDefault="00E3028B" w:rsidP="00E3028B">
      <w:pPr>
        <w:spacing w:line="360" w:lineRule="auto"/>
        <w:ind w:firstLine="142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4E27A3" w:rsidRPr="00410A76" w:rsidRDefault="000B7596" w:rsidP="00B603B1">
      <w:pPr>
        <w:pStyle w:val="a5"/>
        <w:shd w:val="clear" w:color="auto" w:fill="auto"/>
        <w:spacing w:line="360" w:lineRule="auto"/>
        <w:ind w:right="20" w:firstLine="720"/>
        <w:rPr>
          <w:sz w:val="28"/>
          <w:szCs w:val="28"/>
        </w:rPr>
      </w:pPr>
      <w:r w:rsidRPr="00410A76">
        <w:rPr>
          <w:sz w:val="28"/>
          <w:szCs w:val="28"/>
        </w:rPr>
        <w:t>В первой позиции указывают номер стандарта на типы и конструктивные элементы сварного шва. Наиболее ча</w:t>
      </w:r>
      <w:r w:rsidRPr="00410A76">
        <w:rPr>
          <w:sz w:val="28"/>
          <w:szCs w:val="28"/>
        </w:rPr>
        <w:softHyphen/>
        <w:t>сто встречаются следующие стандарты: ГОСТ 5264—80 «Ручная дуговая сварка»; ГОСТ 8713—79 «Сварка под флюсом»; ГОСТ 15878—79 «Контактная, сварка»; ГОСТ 15164—78 «Электрошлаковая сварка». После указания но</w:t>
      </w:r>
      <w:r w:rsidRPr="00410A76">
        <w:rPr>
          <w:sz w:val="28"/>
          <w:szCs w:val="28"/>
        </w:rPr>
        <w:softHyphen/>
        <w:t xml:space="preserve">мера стандарта приводят обозначения, предусмотренные для различных видов швов и вспомогательные </w:t>
      </w:r>
      <w:r w:rsidR="00B603B1">
        <w:rPr>
          <w:sz w:val="28"/>
          <w:szCs w:val="28"/>
        </w:rPr>
        <w:t xml:space="preserve"> </w:t>
      </w:r>
      <w:r w:rsidR="004E27A3">
        <w:rPr>
          <w:sz w:val="28"/>
          <w:szCs w:val="28"/>
        </w:rPr>
        <w:t xml:space="preserve"> знаки.</w:t>
      </w:r>
    </w:p>
    <w:p w:rsidR="000B7596" w:rsidRPr="00410A76" w:rsidRDefault="000B7596" w:rsidP="003D0CE2">
      <w:pPr>
        <w:pStyle w:val="a5"/>
        <w:shd w:val="clear" w:color="auto" w:fill="auto"/>
        <w:spacing w:line="360" w:lineRule="auto"/>
        <w:ind w:right="142" w:firstLine="567"/>
        <w:rPr>
          <w:sz w:val="28"/>
          <w:szCs w:val="28"/>
        </w:rPr>
      </w:pPr>
      <w:r w:rsidRPr="00410A76">
        <w:rPr>
          <w:sz w:val="28"/>
          <w:szCs w:val="28"/>
        </w:rPr>
        <w:lastRenderedPageBreak/>
        <w:t>Если все сварные швы на чертеже выполнены по одно</w:t>
      </w:r>
      <w:r w:rsidRPr="00410A76">
        <w:rPr>
          <w:sz w:val="28"/>
          <w:szCs w:val="28"/>
        </w:rPr>
        <w:softHyphen/>
        <w:t>му и тому же стандарту, например ручной электродуговой сваркой, то обозначение стандарта дают не в условном обо</w:t>
      </w:r>
      <w:r w:rsidRPr="00410A76">
        <w:rPr>
          <w:sz w:val="28"/>
          <w:szCs w:val="28"/>
        </w:rPr>
        <w:softHyphen/>
        <w:t xml:space="preserve">значении, а в технических требованиях чертежа. Запись выполняют по типу </w:t>
      </w:r>
      <w:r w:rsidRPr="00410A76">
        <w:rPr>
          <w:i/>
          <w:sz w:val="28"/>
          <w:szCs w:val="28"/>
        </w:rPr>
        <w:t>«</w:t>
      </w:r>
      <w:r w:rsidRPr="00410A76">
        <w:rPr>
          <w:rStyle w:val="11"/>
          <w:i w:val="0"/>
          <w:sz w:val="28"/>
          <w:szCs w:val="28"/>
        </w:rPr>
        <w:t>Сварные швы по ГОСТ 5264—80».</w:t>
      </w:r>
    </w:p>
    <w:p w:rsidR="000B7596" w:rsidRPr="00410A76" w:rsidRDefault="000B7596" w:rsidP="003D0CE2">
      <w:pPr>
        <w:pStyle w:val="a5"/>
        <w:shd w:val="clear" w:color="auto" w:fill="auto"/>
        <w:spacing w:line="360" w:lineRule="auto"/>
        <w:ind w:right="142" w:firstLine="567"/>
        <w:rPr>
          <w:sz w:val="28"/>
          <w:szCs w:val="28"/>
        </w:rPr>
      </w:pPr>
      <w:r w:rsidRPr="00410A76">
        <w:rPr>
          <w:sz w:val="28"/>
          <w:szCs w:val="28"/>
        </w:rPr>
        <w:t>Условное обозначение шва наносят на полке линии- выноски, проведенной от изображения шва с лицевой сто</w:t>
      </w:r>
      <w:r w:rsidRPr="00410A76">
        <w:rPr>
          <w:sz w:val="28"/>
          <w:szCs w:val="28"/>
        </w:rPr>
        <w:softHyphen/>
        <w:t>роны, и под полкой — проведенной от изображения шва с оборотной стороны.</w:t>
      </w:r>
    </w:p>
    <w:p w:rsidR="000B7596" w:rsidRPr="00410A76" w:rsidRDefault="000B7596" w:rsidP="003D0CE2">
      <w:pPr>
        <w:pStyle w:val="a5"/>
        <w:shd w:val="clear" w:color="auto" w:fill="auto"/>
        <w:spacing w:line="360" w:lineRule="auto"/>
        <w:ind w:right="142" w:firstLine="567"/>
        <w:rPr>
          <w:sz w:val="28"/>
          <w:szCs w:val="28"/>
        </w:rPr>
      </w:pPr>
      <w:r w:rsidRPr="00410A76">
        <w:rPr>
          <w:sz w:val="28"/>
          <w:szCs w:val="28"/>
        </w:rPr>
        <w:t>За лицевую сторону одностороннего шва принимают сторону, с которой выполняют сварку.</w:t>
      </w:r>
    </w:p>
    <w:p w:rsidR="000B7596" w:rsidRPr="00410A76" w:rsidRDefault="000B7596" w:rsidP="003D0CE2">
      <w:pPr>
        <w:pStyle w:val="a5"/>
        <w:shd w:val="clear" w:color="auto" w:fill="auto"/>
        <w:spacing w:line="360" w:lineRule="auto"/>
        <w:ind w:right="142" w:firstLine="567"/>
        <w:rPr>
          <w:sz w:val="28"/>
          <w:szCs w:val="28"/>
        </w:rPr>
      </w:pPr>
      <w:r w:rsidRPr="00410A76">
        <w:rPr>
          <w:sz w:val="28"/>
          <w:szCs w:val="28"/>
        </w:rPr>
        <w:t>За лицевую сторону двустороннего шва с несимметрич</w:t>
      </w:r>
      <w:r w:rsidRPr="00410A76">
        <w:rPr>
          <w:sz w:val="28"/>
          <w:szCs w:val="28"/>
        </w:rPr>
        <w:softHyphen/>
        <w:t>ными кромками принимают сторону, с которой произ</w:t>
      </w:r>
      <w:r w:rsidRPr="00410A76">
        <w:rPr>
          <w:sz w:val="28"/>
          <w:szCs w:val="28"/>
        </w:rPr>
        <w:softHyphen/>
        <w:t>водят сварку основного шва.</w:t>
      </w:r>
    </w:p>
    <w:p w:rsidR="000B7596" w:rsidRPr="00410A76" w:rsidRDefault="000B7596" w:rsidP="003D0CE2">
      <w:pPr>
        <w:pStyle w:val="a5"/>
        <w:shd w:val="clear" w:color="auto" w:fill="auto"/>
        <w:spacing w:line="360" w:lineRule="auto"/>
        <w:ind w:right="142" w:firstLine="567"/>
        <w:rPr>
          <w:sz w:val="28"/>
          <w:szCs w:val="28"/>
        </w:rPr>
      </w:pPr>
      <w:r w:rsidRPr="00410A76">
        <w:rPr>
          <w:sz w:val="28"/>
          <w:szCs w:val="28"/>
        </w:rPr>
        <w:t>За лицевую сторону двустороннего шва с симметрич</w:t>
      </w:r>
      <w:r w:rsidRPr="00410A76">
        <w:rPr>
          <w:sz w:val="28"/>
          <w:szCs w:val="28"/>
        </w:rPr>
        <w:softHyphen/>
        <w:t>ными кромками можно принять любую сторону шва.</w:t>
      </w:r>
    </w:p>
    <w:p w:rsidR="000B7596" w:rsidRPr="00410A76" w:rsidRDefault="000B7596" w:rsidP="003D0CE2">
      <w:pPr>
        <w:pStyle w:val="a5"/>
        <w:shd w:val="clear" w:color="auto" w:fill="auto"/>
        <w:spacing w:line="360" w:lineRule="auto"/>
        <w:ind w:right="142" w:firstLine="567"/>
        <w:rPr>
          <w:sz w:val="28"/>
          <w:szCs w:val="28"/>
        </w:rPr>
      </w:pPr>
      <w:r w:rsidRPr="00410A76">
        <w:rPr>
          <w:sz w:val="28"/>
          <w:szCs w:val="28"/>
        </w:rPr>
        <w:t>Сварочные материалы (электроды, флюсы и др.), если необходимо, указывают в технических требованиях или в таблице швов. Допускается сварочные материалы не ука</w:t>
      </w:r>
      <w:r w:rsidRPr="00410A76">
        <w:rPr>
          <w:sz w:val="28"/>
          <w:szCs w:val="28"/>
        </w:rPr>
        <w:softHyphen/>
        <w:t>зывать.</w:t>
      </w:r>
    </w:p>
    <w:p w:rsidR="000B7596" w:rsidRPr="004E27A3" w:rsidRDefault="000B7596" w:rsidP="003D0CE2">
      <w:pPr>
        <w:pStyle w:val="310"/>
        <w:shd w:val="clear" w:color="auto" w:fill="auto"/>
        <w:spacing w:before="0" w:line="360" w:lineRule="auto"/>
        <w:ind w:right="142" w:firstLine="567"/>
        <w:jc w:val="both"/>
        <w:rPr>
          <w:i w:val="0"/>
          <w:sz w:val="28"/>
          <w:szCs w:val="28"/>
        </w:rPr>
      </w:pPr>
      <w:r w:rsidRPr="00410A76">
        <w:rPr>
          <w:rStyle w:val="32"/>
          <w:sz w:val="28"/>
          <w:szCs w:val="28"/>
        </w:rPr>
        <w:t>Упрощение в обозначении швов сварных соединений.</w:t>
      </w:r>
      <w:r w:rsidRPr="00410A76">
        <w:rPr>
          <w:rStyle w:val="515"/>
          <w:sz w:val="28"/>
          <w:szCs w:val="28"/>
        </w:rPr>
        <w:t xml:space="preserve"> </w:t>
      </w:r>
      <w:r w:rsidRPr="00410A76">
        <w:rPr>
          <w:rStyle w:val="515"/>
          <w:i w:val="0"/>
          <w:sz w:val="28"/>
          <w:szCs w:val="28"/>
        </w:rPr>
        <w:t>При</w:t>
      </w:r>
      <w:r w:rsidR="004E27A3">
        <w:rPr>
          <w:rStyle w:val="515"/>
          <w:i w:val="0"/>
          <w:sz w:val="28"/>
          <w:szCs w:val="28"/>
        </w:rPr>
        <w:t xml:space="preserve"> </w:t>
      </w:r>
      <w:r w:rsidRPr="004E27A3">
        <w:rPr>
          <w:i w:val="0"/>
          <w:sz w:val="28"/>
          <w:szCs w:val="28"/>
        </w:rPr>
        <w:t>наличии на чертеже одинаковых швов обозначение на</w:t>
      </w:r>
      <w:r w:rsidRPr="004E27A3">
        <w:rPr>
          <w:i w:val="0"/>
          <w:sz w:val="28"/>
          <w:szCs w:val="28"/>
        </w:rPr>
        <w:softHyphen/>
        <w:t>носят у одного из изображений, а от изображений ос</w:t>
      </w:r>
      <w:r w:rsidRPr="004E27A3">
        <w:rPr>
          <w:i w:val="0"/>
          <w:sz w:val="28"/>
          <w:szCs w:val="28"/>
        </w:rPr>
        <w:softHyphen/>
        <w:t>тальных одинаковых швов проводят линии-выноски с полками. Всем одинаковым швам присваивают один по</w:t>
      </w:r>
      <w:r w:rsidRPr="004E27A3">
        <w:rPr>
          <w:i w:val="0"/>
          <w:sz w:val="28"/>
          <w:szCs w:val="28"/>
        </w:rPr>
        <w:softHyphen/>
        <w:t>рядковый номер, который наносят на полке линии-выноски, проведенной от изображения шва с лицевой сто</w:t>
      </w:r>
      <w:r w:rsidRPr="004E27A3">
        <w:rPr>
          <w:i w:val="0"/>
          <w:sz w:val="28"/>
          <w:szCs w:val="28"/>
        </w:rPr>
        <w:softHyphen/>
        <w:t>роны, или под полкой линии-выноски, проведенной от изображения шва с оборотной стороны.</w:t>
      </w:r>
    </w:p>
    <w:p w:rsidR="000B7596" w:rsidRDefault="000B7596" w:rsidP="003D0CE2">
      <w:pPr>
        <w:pStyle w:val="a5"/>
        <w:shd w:val="clear" w:color="auto" w:fill="auto"/>
        <w:spacing w:after="380" w:line="360" w:lineRule="auto"/>
        <w:ind w:right="142" w:firstLine="567"/>
        <w:rPr>
          <w:sz w:val="28"/>
          <w:szCs w:val="28"/>
        </w:rPr>
      </w:pPr>
      <w:r w:rsidRPr="00410A76">
        <w:rPr>
          <w:sz w:val="28"/>
          <w:szCs w:val="28"/>
        </w:rPr>
        <w:t>Допускается не присваивать порядкового номера оди</w:t>
      </w:r>
      <w:r w:rsidRPr="00410A76">
        <w:rPr>
          <w:sz w:val="28"/>
          <w:szCs w:val="28"/>
        </w:rPr>
        <w:softHyphen/>
        <w:t>наковым швам, если все швы на чертеже одинаковы по своей структуре и по характеру исполнения и изображе</w:t>
      </w:r>
      <w:r w:rsidRPr="00410A76">
        <w:rPr>
          <w:sz w:val="28"/>
          <w:szCs w:val="28"/>
        </w:rPr>
        <w:softHyphen/>
        <w:t>ны с одной стороны — лицевой или оборотной. При этом швы, не имеющие обозначения, отмечают линиями-вы</w:t>
      </w:r>
      <w:r w:rsidRPr="00410A76">
        <w:rPr>
          <w:sz w:val="28"/>
          <w:szCs w:val="28"/>
        </w:rPr>
        <w:softHyphen/>
        <w:t>носками без полок.</w:t>
      </w:r>
      <w:r w:rsidR="00E44C97">
        <w:rPr>
          <w:sz w:val="28"/>
          <w:szCs w:val="28"/>
        </w:rPr>
        <w:t xml:space="preserve"> Структура обозначения сварного шва показана на рис.10 а.</w:t>
      </w:r>
    </w:p>
    <w:p w:rsidR="000B7596" w:rsidRPr="007A5500" w:rsidRDefault="00674674" w:rsidP="00BF2C97">
      <w:pPr>
        <w:ind w:left="60" w:right="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w:lastRenderedPageBreak/>
        <w:pict>
          <v:shape id="Рисунок 9" o:spid="_x0000_i1036" type="#_x0000_t75" alt="http://cncexpert.ru/Glava%2014/247.gif" style="width:300.4pt;height:89.4pt;visibility:visible">
            <v:imagedata r:id="rId25" o:title=""/>
          </v:shape>
        </w:pict>
      </w:r>
      <w:r w:rsidR="000B7596" w:rsidRPr="007A5500">
        <w:rPr>
          <w:rFonts w:ascii="Arial" w:hAnsi="Arial" w:cs="Arial"/>
        </w:rPr>
        <w:br/>
      </w:r>
    </w:p>
    <w:p w:rsidR="000B7596" w:rsidRPr="00E44C97" w:rsidRDefault="00E44C97" w:rsidP="00E44C97">
      <w:pPr>
        <w:pStyle w:val="a5"/>
        <w:shd w:val="clear" w:color="auto" w:fill="auto"/>
        <w:spacing w:after="380" w:line="360" w:lineRule="auto"/>
        <w:ind w:right="60" w:firstLine="142"/>
        <w:jc w:val="center"/>
        <w:rPr>
          <w:color w:val="000000"/>
          <w:sz w:val="24"/>
        </w:rPr>
      </w:pPr>
      <w:r w:rsidRPr="00E44C97">
        <w:rPr>
          <w:color w:val="000000"/>
          <w:sz w:val="24"/>
        </w:rPr>
        <w:t>Рис .10 а. Структура условного обозначения стандартного шва</w:t>
      </w:r>
      <w:r w:rsidR="000B7596" w:rsidRPr="00E44C97">
        <w:rPr>
          <w:color w:val="000000"/>
          <w:sz w:val="24"/>
        </w:rPr>
        <w:br/>
      </w:r>
      <w:r w:rsidR="000B7596" w:rsidRPr="00E44C97">
        <w:rPr>
          <w:color w:val="000000"/>
          <w:sz w:val="22"/>
        </w:rPr>
        <w:t>1 — вспомогательные знаки, О — шов по замкнутому контуру, | — монтажный шов;</w:t>
      </w:r>
      <w:r w:rsidR="003D0CE2" w:rsidRPr="00E44C97">
        <w:rPr>
          <w:color w:val="000000"/>
          <w:sz w:val="22"/>
        </w:rPr>
        <w:t xml:space="preserve"> </w:t>
      </w:r>
      <w:r w:rsidR="000B7596" w:rsidRPr="00E44C97">
        <w:rPr>
          <w:color w:val="000000"/>
          <w:sz w:val="22"/>
        </w:rPr>
        <w:t>2 — обозначение стандарта на тип и конструктивные элементы шва;</w:t>
      </w:r>
      <w:r w:rsidR="003D0CE2" w:rsidRPr="00E44C97">
        <w:rPr>
          <w:color w:val="000000"/>
          <w:sz w:val="22"/>
        </w:rPr>
        <w:t xml:space="preserve"> </w:t>
      </w:r>
      <w:r w:rsidR="000B7596" w:rsidRPr="00E44C97">
        <w:rPr>
          <w:color w:val="000000"/>
          <w:sz w:val="22"/>
        </w:rPr>
        <w:t>3 — буквенно-цифровое обозначение шва по этому стандарту;</w:t>
      </w:r>
      <w:r w:rsidR="003D0CE2" w:rsidRPr="00E44C97">
        <w:rPr>
          <w:color w:val="000000"/>
          <w:sz w:val="22"/>
        </w:rPr>
        <w:t xml:space="preserve"> </w:t>
      </w:r>
      <w:r w:rsidR="000B7596" w:rsidRPr="00E44C97">
        <w:rPr>
          <w:color w:val="000000"/>
          <w:sz w:val="22"/>
        </w:rPr>
        <w:t>4 — условное обозначение способа сварки по стандарту на данный шов;</w:t>
      </w:r>
      <w:r w:rsidR="003D0CE2" w:rsidRPr="00E44C97">
        <w:rPr>
          <w:color w:val="000000"/>
          <w:sz w:val="22"/>
        </w:rPr>
        <w:t xml:space="preserve"> </w:t>
      </w:r>
      <w:r w:rsidR="000B7596" w:rsidRPr="00E44C97">
        <w:rPr>
          <w:color w:val="000000"/>
          <w:sz w:val="22"/>
        </w:rPr>
        <w:t>5 — вспомогательный знак А — треугольник и размер катета шва;</w:t>
      </w:r>
      <w:r w:rsidR="003D0CE2" w:rsidRPr="00E44C97">
        <w:rPr>
          <w:color w:val="000000"/>
          <w:sz w:val="22"/>
        </w:rPr>
        <w:t xml:space="preserve"> </w:t>
      </w:r>
      <w:r w:rsidR="000B7596" w:rsidRPr="00E44C97">
        <w:rPr>
          <w:color w:val="000000"/>
          <w:sz w:val="22"/>
        </w:rPr>
        <w:t>6 — размеры в мм прерывистого шва со знаками: / — для цепного шва и Z — для шахматного шва или ] — знак незамкнутого контура сварки;</w:t>
      </w:r>
      <w:r w:rsidR="003D0CE2" w:rsidRPr="00E44C97">
        <w:rPr>
          <w:color w:val="000000"/>
          <w:sz w:val="22"/>
        </w:rPr>
        <w:t xml:space="preserve"> </w:t>
      </w:r>
      <w:r w:rsidR="000B7596" w:rsidRPr="00E44C97">
        <w:rPr>
          <w:color w:val="000000"/>
          <w:sz w:val="22"/>
        </w:rPr>
        <w:t>7 — вспомогательные знаки (Q или со) обработки шва;</w:t>
      </w:r>
      <w:r w:rsidR="003D0CE2" w:rsidRPr="00E44C97">
        <w:rPr>
          <w:color w:val="000000"/>
          <w:sz w:val="22"/>
        </w:rPr>
        <w:t xml:space="preserve"> </w:t>
      </w:r>
      <w:r w:rsidR="000B7596" w:rsidRPr="00E44C97">
        <w:rPr>
          <w:color w:val="000000"/>
          <w:sz w:val="22"/>
        </w:rPr>
        <w:t>8 — обозначение шероховатости механически обработанного шва;</w:t>
      </w:r>
      <w:r w:rsidR="003D0CE2" w:rsidRPr="00E44C97">
        <w:rPr>
          <w:color w:val="000000"/>
          <w:sz w:val="22"/>
        </w:rPr>
        <w:t xml:space="preserve"> </w:t>
      </w:r>
      <w:r w:rsidR="000B7596" w:rsidRPr="00E44C97">
        <w:rPr>
          <w:color w:val="000000"/>
          <w:sz w:val="22"/>
        </w:rPr>
        <w:t>9 — указание о контроле шва</w:t>
      </w:r>
    </w:p>
    <w:p w:rsidR="000B7596" w:rsidRPr="00E44C97" w:rsidRDefault="000B7596" w:rsidP="00BF2C97">
      <w:pPr>
        <w:pStyle w:val="a5"/>
        <w:shd w:val="clear" w:color="auto" w:fill="auto"/>
        <w:spacing w:after="380" w:line="360" w:lineRule="auto"/>
        <w:ind w:right="60" w:firstLine="142"/>
        <w:rPr>
          <w:color w:val="000000"/>
          <w:sz w:val="24"/>
        </w:rPr>
      </w:pPr>
      <w:r w:rsidRPr="00E44C97">
        <w:rPr>
          <w:color w:val="000000"/>
          <w:sz w:val="24"/>
        </w:rPr>
        <w:t>Условные обозн</w:t>
      </w:r>
      <w:r w:rsidR="00A93733" w:rsidRPr="00E44C97">
        <w:rPr>
          <w:color w:val="000000"/>
          <w:sz w:val="24"/>
        </w:rPr>
        <w:t xml:space="preserve">ачения </w:t>
      </w:r>
      <w:r w:rsidR="00E44C97" w:rsidRPr="00E44C97">
        <w:rPr>
          <w:color w:val="000000"/>
          <w:sz w:val="24"/>
        </w:rPr>
        <w:t xml:space="preserve">сварки </w:t>
      </w:r>
      <w:r w:rsidR="00A93733" w:rsidRPr="00E44C97">
        <w:rPr>
          <w:color w:val="000000"/>
          <w:sz w:val="24"/>
        </w:rPr>
        <w:t>приведены в приложении 1</w:t>
      </w:r>
      <w:r w:rsidRPr="00E44C97">
        <w:rPr>
          <w:color w:val="000000"/>
          <w:sz w:val="24"/>
        </w:rPr>
        <w:t>.</w:t>
      </w:r>
    </w:p>
    <w:p w:rsidR="000B7596" w:rsidRPr="005056A4" w:rsidRDefault="000B7596" w:rsidP="0018119F">
      <w:pPr>
        <w:shd w:val="clear" w:color="auto" w:fill="FFFFFF"/>
        <w:ind w:right="215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056A4">
        <w:rPr>
          <w:rFonts w:ascii="Times New Roman" w:hAnsi="Times New Roman"/>
          <w:sz w:val="28"/>
          <w:szCs w:val="28"/>
        </w:rPr>
        <w:t>Основную надпись и дополнительные графы к ней выполняют по ГОСТ 2.104—68 (</w:t>
      </w:r>
      <w:r w:rsidR="003D0CE2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хема 1</w:t>
      </w:r>
      <w:r w:rsidRPr="005056A4">
        <w:rPr>
          <w:rFonts w:ascii="Times New Roman" w:hAnsi="Times New Roman"/>
          <w:sz w:val="28"/>
          <w:szCs w:val="28"/>
        </w:rPr>
        <w:t>).</w:t>
      </w:r>
    </w:p>
    <w:p w:rsidR="000B7596" w:rsidRPr="005056A4" w:rsidRDefault="000B7596" w:rsidP="0018119F">
      <w:pPr>
        <w:shd w:val="clear" w:color="auto" w:fill="FFFFFF"/>
        <w:ind w:left="360" w:right="215" w:firstLine="284"/>
        <w:jc w:val="both"/>
        <w:rPr>
          <w:rFonts w:ascii="Times New Roman" w:hAnsi="Times New Roman"/>
        </w:rPr>
      </w:pPr>
    </w:p>
    <w:p w:rsidR="000B7596" w:rsidRPr="005056A4" w:rsidRDefault="00674674" w:rsidP="0018119F">
      <w:pPr>
        <w:ind w:left="-1701" w:right="215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Рисунок 6" o:spid="_x0000_i1037" type="#_x0000_t75" style="width:474.2pt;height:149.8pt;visibility:visible">
            <v:imagedata r:id="rId26" o:title=""/>
          </v:shape>
        </w:pict>
      </w:r>
    </w:p>
    <w:p w:rsidR="000B7596" w:rsidRPr="00AD555F" w:rsidRDefault="000B7596" w:rsidP="0018119F">
      <w:pPr>
        <w:pStyle w:val="a5"/>
        <w:shd w:val="clear" w:color="auto" w:fill="auto"/>
        <w:spacing w:after="380" w:line="360" w:lineRule="auto"/>
        <w:ind w:right="60" w:firstLine="142"/>
        <w:jc w:val="center"/>
        <w:rPr>
          <w:sz w:val="24"/>
          <w:szCs w:val="28"/>
        </w:rPr>
      </w:pPr>
      <w:r w:rsidRPr="00AD555F">
        <w:rPr>
          <w:sz w:val="24"/>
          <w:szCs w:val="28"/>
        </w:rPr>
        <w:t>Схема 1.</w:t>
      </w:r>
      <w:r w:rsidR="00922139" w:rsidRPr="00AD555F">
        <w:rPr>
          <w:sz w:val="24"/>
          <w:szCs w:val="28"/>
        </w:rPr>
        <w:t xml:space="preserve"> Дополнительные графы к основной надписи</w:t>
      </w:r>
    </w:p>
    <w:p w:rsidR="000B7596" w:rsidRPr="00410A76" w:rsidRDefault="000B7596" w:rsidP="00A924BE">
      <w:pPr>
        <w:pStyle w:val="14"/>
        <w:keepNext/>
        <w:keepLines/>
        <w:shd w:val="clear" w:color="auto" w:fill="auto"/>
        <w:spacing w:after="217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410A76">
        <w:rPr>
          <w:rFonts w:ascii="Times New Roman" w:hAnsi="Times New Roman" w:cs="Times New Roman"/>
          <w:sz w:val="28"/>
          <w:szCs w:val="28"/>
        </w:rPr>
        <w:t>Вопросы для самопроверки</w:t>
      </w:r>
    </w:p>
    <w:p w:rsidR="000B7596" w:rsidRPr="00A924BE" w:rsidRDefault="000B7596" w:rsidP="00410A76">
      <w:pPr>
        <w:pStyle w:val="22"/>
        <w:numPr>
          <w:ilvl w:val="0"/>
          <w:numId w:val="1"/>
        </w:numPr>
        <w:shd w:val="clear" w:color="auto" w:fill="auto"/>
        <w:tabs>
          <w:tab w:val="left" w:pos="888"/>
        </w:tabs>
        <w:spacing w:line="360" w:lineRule="auto"/>
        <w:ind w:left="20" w:firstLine="142"/>
        <w:rPr>
          <w:rFonts w:ascii="Times New Roman" w:hAnsi="Times New Roman"/>
          <w:b w:val="0"/>
          <w:sz w:val="28"/>
          <w:szCs w:val="28"/>
        </w:rPr>
      </w:pPr>
      <w:r w:rsidRPr="00A924BE">
        <w:rPr>
          <w:rFonts w:ascii="Times New Roman" w:hAnsi="Times New Roman"/>
          <w:b w:val="0"/>
          <w:sz w:val="28"/>
          <w:szCs w:val="28"/>
        </w:rPr>
        <w:t>Что называется сварным швом?</w:t>
      </w:r>
    </w:p>
    <w:p w:rsidR="000B7596" w:rsidRPr="00A924BE" w:rsidRDefault="000B7596" w:rsidP="00410A76">
      <w:pPr>
        <w:pStyle w:val="22"/>
        <w:numPr>
          <w:ilvl w:val="0"/>
          <w:numId w:val="1"/>
        </w:numPr>
        <w:shd w:val="clear" w:color="auto" w:fill="auto"/>
        <w:tabs>
          <w:tab w:val="left" w:pos="888"/>
        </w:tabs>
        <w:spacing w:line="360" w:lineRule="auto"/>
        <w:ind w:left="20" w:firstLine="142"/>
        <w:rPr>
          <w:rFonts w:ascii="Times New Roman" w:hAnsi="Times New Roman"/>
          <w:b w:val="0"/>
          <w:sz w:val="28"/>
          <w:szCs w:val="28"/>
        </w:rPr>
      </w:pPr>
      <w:r w:rsidRPr="00A924BE">
        <w:rPr>
          <w:rFonts w:ascii="Times New Roman" w:hAnsi="Times New Roman"/>
          <w:b w:val="0"/>
          <w:sz w:val="28"/>
          <w:szCs w:val="28"/>
        </w:rPr>
        <w:t>По каким признакам классифицируются сварные швы?</w:t>
      </w:r>
    </w:p>
    <w:p w:rsidR="000B7596" w:rsidRPr="00A924BE" w:rsidRDefault="000B7596" w:rsidP="00410A76">
      <w:pPr>
        <w:pStyle w:val="22"/>
        <w:numPr>
          <w:ilvl w:val="0"/>
          <w:numId w:val="1"/>
        </w:numPr>
        <w:shd w:val="clear" w:color="auto" w:fill="auto"/>
        <w:tabs>
          <w:tab w:val="left" w:pos="888"/>
        </w:tabs>
        <w:spacing w:after="506" w:line="360" w:lineRule="auto"/>
        <w:ind w:firstLine="142"/>
        <w:rPr>
          <w:rFonts w:ascii="Times New Roman" w:hAnsi="Times New Roman"/>
          <w:b w:val="0"/>
          <w:sz w:val="28"/>
          <w:szCs w:val="28"/>
        </w:rPr>
      </w:pPr>
      <w:r w:rsidRPr="00A924BE">
        <w:rPr>
          <w:rFonts w:ascii="Times New Roman" w:hAnsi="Times New Roman"/>
          <w:b w:val="0"/>
          <w:sz w:val="28"/>
          <w:szCs w:val="28"/>
        </w:rPr>
        <w:t>Как обозначаются сварные швы на чертежах?</w:t>
      </w:r>
    </w:p>
    <w:p w:rsidR="000B7596" w:rsidRPr="00DE3CAB" w:rsidRDefault="000B7596" w:rsidP="00DE3CAB">
      <w:pPr>
        <w:pStyle w:val="121"/>
        <w:keepNext/>
        <w:keepLines/>
        <w:shd w:val="clear" w:color="auto" w:fill="auto"/>
        <w:spacing w:before="0" w:after="215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bookmark1"/>
      <w:r w:rsidRPr="00DE3CAB">
        <w:rPr>
          <w:rFonts w:ascii="Times New Roman" w:hAnsi="Times New Roman" w:cs="Times New Roman"/>
          <w:b/>
          <w:sz w:val="28"/>
          <w:szCs w:val="28"/>
        </w:rPr>
        <w:lastRenderedPageBreak/>
        <w:t>Паяные соединения</w:t>
      </w:r>
      <w:bookmarkEnd w:id="2"/>
    </w:p>
    <w:p w:rsidR="000B7596" w:rsidRPr="00410A76" w:rsidRDefault="000B7596" w:rsidP="00410A76">
      <w:pPr>
        <w:pStyle w:val="a5"/>
        <w:shd w:val="clear" w:color="auto" w:fill="auto"/>
        <w:spacing w:after="0" w:line="360" w:lineRule="auto"/>
        <w:ind w:right="60" w:firstLine="142"/>
        <w:rPr>
          <w:sz w:val="28"/>
          <w:szCs w:val="28"/>
        </w:rPr>
      </w:pPr>
      <w:r w:rsidRPr="00410A76">
        <w:rPr>
          <w:sz w:val="28"/>
          <w:szCs w:val="28"/>
        </w:rPr>
        <w:t>Паяные соединения являются основными видами не</w:t>
      </w:r>
      <w:r w:rsidRPr="00410A76">
        <w:rPr>
          <w:sz w:val="28"/>
          <w:szCs w:val="28"/>
        </w:rPr>
        <w:softHyphen/>
        <w:t>разъемных соединений, применяемых, как правило, на предприятиях радио- и электромашиностроения.</w:t>
      </w:r>
    </w:p>
    <w:p w:rsidR="000B7596" w:rsidRPr="00410A76" w:rsidRDefault="000B7596" w:rsidP="00410A76">
      <w:pPr>
        <w:pStyle w:val="a5"/>
        <w:shd w:val="clear" w:color="auto" w:fill="auto"/>
        <w:spacing w:after="0" w:line="360" w:lineRule="auto"/>
        <w:ind w:right="60" w:firstLine="142"/>
        <w:rPr>
          <w:sz w:val="28"/>
          <w:szCs w:val="28"/>
        </w:rPr>
      </w:pPr>
      <w:r w:rsidRPr="00410A76">
        <w:rPr>
          <w:sz w:val="28"/>
          <w:szCs w:val="28"/>
        </w:rPr>
        <w:t>Основные типы и элементы паяных швов устанавливает ГОСТ 19249—73, а условные изображения — ГОСТ 2.313— 82. Типы паяных соединений представлены в табл. 1</w:t>
      </w:r>
    </w:p>
    <w:p w:rsidR="000B7596" w:rsidRPr="00410A76" w:rsidRDefault="000B7596" w:rsidP="00410A76">
      <w:pPr>
        <w:pStyle w:val="a5"/>
        <w:shd w:val="clear" w:color="auto" w:fill="auto"/>
        <w:spacing w:after="0" w:line="360" w:lineRule="auto"/>
        <w:ind w:right="60" w:firstLine="142"/>
        <w:rPr>
          <w:sz w:val="28"/>
          <w:szCs w:val="28"/>
        </w:rPr>
      </w:pPr>
      <w:r w:rsidRPr="00410A76">
        <w:rPr>
          <w:sz w:val="28"/>
          <w:szCs w:val="28"/>
        </w:rPr>
        <w:t>Основными параметрами конструктивных элементов паяного шва являются:</w:t>
      </w:r>
    </w:p>
    <w:p w:rsidR="000B7596" w:rsidRPr="00410A76" w:rsidRDefault="000B7596" w:rsidP="00410A76">
      <w:pPr>
        <w:pStyle w:val="a5"/>
        <w:numPr>
          <w:ilvl w:val="0"/>
          <w:numId w:val="2"/>
        </w:numPr>
        <w:shd w:val="clear" w:color="auto" w:fill="auto"/>
        <w:tabs>
          <w:tab w:val="left" w:pos="880"/>
        </w:tabs>
        <w:spacing w:after="0" w:line="360" w:lineRule="auto"/>
        <w:ind w:right="60" w:firstLine="142"/>
        <w:rPr>
          <w:sz w:val="28"/>
          <w:szCs w:val="28"/>
        </w:rPr>
      </w:pPr>
      <w:r w:rsidRPr="00410A76">
        <w:rPr>
          <w:sz w:val="28"/>
          <w:szCs w:val="28"/>
        </w:rPr>
        <w:t>паяльный зазор — расстояние между поверхностя</w:t>
      </w:r>
      <w:r w:rsidRPr="00410A76">
        <w:rPr>
          <w:sz w:val="28"/>
          <w:szCs w:val="28"/>
        </w:rPr>
        <w:softHyphen/>
        <w:t>ми соединяемых деталей;</w:t>
      </w:r>
    </w:p>
    <w:p w:rsidR="000B7596" w:rsidRPr="00410A76" w:rsidRDefault="000B7596" w:rsidP="00410A76">
      <w:pPr>
        <w:pStyle w:val="a5"/>
        <w:numPr>
          <w:ilvl w:val="0"/>
          <w:numId w:val="2"/>
        </w:numPr>
        <w:shd w:val="clear" w:color="auto" w:fill="auto"/>
        <w:tabs>
          <w:tab w:val="left" w:pos="880"/>
        </w:tabs>
        <w:spacing w:after="0" w:line="360" w:lineRule="auto"/>
        <w:ind w:right="60" w:firstLine="142"/>
        <w:rPr>
          <w:sz w:val="28"/>
          <w:szCs w:val="28"/>
        </w:rPr>
      </w:pPr>
      <w:r w:rsidRPr="00410A76">
        <w:rPr>
          <w:sz w:val="28"/>
          <w:szCs w:val="28"/>
        </w:rPr>
        <w:t>ширина шва (в соединениях внахлестку и телеско</w:t>
      </w:r>
      <w:r w:rsidRPr="00410A76">
        <w:rPr>
          <w:sz w:val="28"/>
          <w:szCs w:val="28"/>
        </w:rPr>
        <w:softHyphen/>
        <w:t>пическом соединении ширина шва равна величине нахлестки);</w:t>
      </w:r>
    </w:p>
    <w:p w:rsidR="000B7596" w:rsidRPr="00410A76" w:rsidRDefault="000B7596" w:rsidP="00410A76">
      <w:pPr>
        <w:pStyle w:val="a5"/>
        <w:numPr>
          <w:ilvl w:val="0"/>
          <w:numId w:val="2"/>
        </w:numPr>
        <w:shd w:val="clear" w:color="auto" w:fill="auto"/>
        <w:tabs>
          <w:tab w:val="left" w:pos="850"/>
        </w:tabs>
        <w:spacing w:after="0" w:line="360" w:lineRule="auto"/>
        <w:ind w:firstLine="142"/>
        <w:rPr>
          <w:sz w:val="28"/>
          <w:szCs w:val="28"/>
        </w:rPr>
      </w:pPr>
      <w:r w:rsidRPr="00410A76">
        <w:rPr>
          <w:sz w:val="28"/>
          <w:szCs w:val="28"/>
        </w:rPr>
        <w:t>длина шва.</w:t>
      </w:r>
    </w:p>
    <w:p w:rsidR="000B7596" w:rsidRPr="00410A76" w:rsidRDefault="000B7596" w:rsidP="00410A76">
      <w:pPr>
        <w:pStyle w:val="a5"/>
        <w:shd w:val="clear" w:color="auto" w:fill="auto"/>
        <w:spacing w:after="0" w:line="360" w:lineRule="auto"/>
        <w:ind w:right="60" w:firstLine="142"/>
        <w:rPr>
          <w:sz w:val="28"/>
          <w:szCs w:val="28"/>
        </w:rPr>
      </w:pPr>
      <w:r w:rsidRPr="00410A76">
        <w:rPr>
          <w:sz w:val="28"/>
          <w:szCs w:val="28"/>
        </w:rPr>
        <w:t>На чертежах в соединениях, полученных пайкой, место соединения показывают сплошной основной линией тол</w:t>
      </w:r>
      <w:r w:rsidRPr="00410A76">
        <w:rPr>
          <w:sz w:val="28"/>
          <w:szCs w:val="28"/>
        </w:rPr>
        <w:softHyphen/>
        <w:t>щиной 2 мм. При толщине соединяемых изделий меньше 2 мм каждый, когда соединяемые элементы на чертеже показаны в сечении зачерненными, место соединения показывается с просветом.</w:t>
      </w:r>
    </w:p>
    <w:p w:rsidR="000B7596" w:rsidRDefault="000B7596" w:rsidP="007426A2">
      <w:pPr>
        <w:pStyle w:val="a5"/>
        <w:shd w:val="clear" w:color="auto" w:fill="auto"/>
        <w:spacing w:before="177" w:line="360" w:lineRule="auto"/>
        <w:ind w:right="180" w:firstLine="142"/>
        <w:rPr>
          <w:sz w:val="28"/>
          <w:szCs w:val="28"/>
        </w:rPr>
      </w:pPr>
      <w:r w:rsidRPr="00410A76">
        <w:rPr>
          <w:sz w:val="28"/>
          <w:szCs w:val="28"/>
        </w:rPr>
        <w:t>Обозначение соединений, полученных пайкой, произ</w:t>
      </w:r>
      <w:r w:rsidRPr="00410A76">
        <w:rPr>
          <w:sz w:val="28"/>
          <w:szCs w:val="28"/>
        </w:rPr>
        <w:softHyphen/>
        <w:t>водится с помощью си</w:t>
      </w:r>
      <w:r>
        <w:rPr>
          <w:sz w:val="28"/>
          <w:szCs w:val="28"/>
        </w:rPr>
        <w:t>мволов и знаков, которые помеща</w:t>
      </w:r>
      <w:r w:rsidRPr="00410A76">
        <w:rPr>
          <w:sz w:val="28"/>
          <w:szCs w:val="28"/>
        </w:rPr>
        <w:t>ют на полке линии-выноски. Линия-выноска заканчива</w:t>
      </w:r>
      <w:r w:rsidRPr="00410A76">
        <w:rPr>
          <w:sz w:val="28"/>
          <w:szCs w:val="28"/>
        </w:rPr>
        <w:softHyphen/>
        <w:t>ется двухсторонней стрелкой с символом, обозначающим пайку (см. рис. 11). Швы, выполненные по периметру, обозначаются окружностью диаметром 3...5 мм, которую изображают сплошной тонкой линией.</w:t>
      </w:r>
    </w:p>
    <w:p w:rsidR="000A2FCD" w:rsidRDefault="000A2FCD" w:rsidP="007426A2">
      <w:pPr>
        <w:pStyle w:val="a5"/>
        <w:shd w:val="clear" w:color="auto" w:fill="auto"/>
        <w:spacing w:before="177" w:line="360" w:lineRule="auto"/>
        <w:ind w:right="180" w:firstLine="142"/>
        <w:rPr>
          <w:sz w:val="28"/>
          <w:szCs w:val="28"/>
        </w:rPr>
      </w:pPr>
    </w:p>
    <w:p w:rsidR="000A2FCD" w:rsidRDefault="000A2FCD" w:rsidP="007426A2">
      <w:pPr>
        <w:pStyle w:val="a5"/>
        <w:shd w:val="clear" w:color="auto" w:fill="auto"/>
        <w:spacing w:before="177" w:line="360" w:lineRule="auto"/>
        <w:ind w:right="180" w:firstLine="142"/>
        <w:rPr>
          <w:sz w:val="28"/>
          <w:szCs w:val="28"/>
        </w:rPr>
      </w:pPr>
    </w:p>
    <w:p w:rsidR="00B603B1" w:rsidRDefault="00B603B1" w:rsidP="007426A2">
      <w:pPr>
        <w:pStyle w:val="a5"/>
        <w:shd w:val="clear" w:color="auto" w:fill="auto"/>
        <w:spacing w:before="177" w:line="360" w:lineRule="auto"/>
        <w:ind w:right="180" w:firstLine="142"/>
        <w:rPr>
          <w:sz w:val="28"/>
          <w:szCs w:val="28"/>
        </w:rPr>
      </w:pPr>
    </w:p>
    <w:p w:rsidR="000A2FCD" w:rsidRDefault="000A2FCD" w:rsidP="007426A2">
      <w:pPr>
        <w:pStyle w:val="a5"/>
        <w:shd w:val="clear" w:color="auto" w:fill="auto"/>
        <w:spacing w:before="177" w:line="360" w:lineRule="auto"/>
        <w:ind w:right="180" w:firstLine="142"/>
        <w:rPr>
          <w:sz w:val="28"/>
          <w:szCs w:val="28"/>
        </w:rPr>
      </w:pPr>
    </w:p>
    <w:p w:rsidR="00B603B1" w:rsidRPr="00410A76" w:rsidRDefault="00674674" w:rsidP="00B603B1">
      <w:pPr>
        <w:framePr w:w="8385" w:h="13253" w:wrap="notBeside" w:vAnchor="text" w:hAnchor="page" w:x="1591" w:y="919"/>
        <w:spacing w:line="360" w:lineRule="auto"/>
        <w:ind w:firstLine="14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pict>
          <v:shape id="Рисунок 14" o:spid="_x0000_i1038" type="#_x0000_t75" style="width:398.05pt;height:623.15pt;visibility:visible">
            <v:imagedata r:id="rId27" o:title=""/>
          </v:shape>
        </w:pict>
      </w:r>
    </w:p>
    <w:p w:rsidR="000A2FCD" w:rsidRPr="00410A76" w:rsidRDefault="007D175A" w:rsidP="007426A2">
      <w:pPr>
        <w:pStyle w:val="a5"/>
        <w:shd w:val="clear" w:color="auto" w:fill="auto"/>
        <w:spacing w:before="177" w:line="360" w:lineRule="auto"/>
        <w:ind w:right="180" w:firstLine="142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9" type="#_x0000_t202" style="position:absolute;left:0;text-align:left;margin-left:38.85pt;margin-top:-22.7pt;width:434.25pt;height:49.5pt;z-index:10" strokecolor="white">
            <v:textbox>
              <w:txbxContent>
                <w:p w:rsidR="00D57170" w:rsidRPr="00922139" w:rsidRDefault="00D57170" w:rsidP="00922139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21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Таблица 1</w:t>
                  </w:r>
                </w:p>
                <w:p w:rsidR="00D57170" w:rsidRPr="00922139" w:rsidRDefault="00D57170" w:rsidP="0092213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22139">
                    <w:rPr>
                      <w:b/>
                      <w:sz w:val="28"/>
                      <w:szCs w:val="28"/>
                    </w:rPr>
                    <w:t>Типы паяных соединений</w:t>
                  </w:r>
                </w:p>
                <w:p w:rsidR="00D57170" w:rsidRDefault="00D57170" w:rsidP="00922139">
                  <w:pPr>
                    <w:jc w:val="right"/>
                  </w:pPr>
                </w:p>
              </w:txbxContent>
            </v:textbox>
          </v:shape>
        </w:pict>
      </w:r>
    </w:p>
    <w:p w:rsidR="000B7596" w:rsidRPr="00410A76" w:rsidRDefault="00D57170" w:rsidP="00D57170">
      <w:pPr>
        <w:pStyle w:val="a5"/>
        <w:shd w:val="clear" w:color="auto" w:fill="auto"/>
        <w:spacing w:after="0" w:line="360" w:lineRule="auto"/>
        <w:ind w:right="60" w:firstLine="14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(Продолжение табл.1)</w:t>
      </w:r>
    </w:p>
    <w:p w:rsidR="000B7596" w:rsidRPr="00410A76" w:rsidRDefault="000B7596" w:rsidP="000A2FCD">
      <w:pPr>
        <w:pStyle w:val="a8"/>
        <w:shd w:val="clear" w:color="auto" w:fill="auto"/>
        <w:spacing w:line="360" w:lineRule="auto"/>
        <w:rPr>
          <w:rFonts w:ascii="Times New Roman" w:hAnsi="Times New Roman"/>
          <w:sz w:val="28"/>
          <w:szCs w:val="28"/>
        </w:rPr>
      </w:pPr>
    </w:p>
    <w:p w:rsidR="000B7596" w:rsidRPr="00410A76" w:rsidRDefault="00674674" w:rsidP="00A93733">
      <w:pPr>
        <w:spacing w:line="360" w:lineRule="auto"/>
        <w:ind w:firstLine="14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Рисунок 15" o:spid="_x0000_i1039" type="#_x0000_t75" style="width:419.6pt;height:297.95pt;visibility:visible">
            <v:imagedata r:id="rId28" o:title=""/>
          </v:shape>
        </w:pict>
      </w:r>
    </w:p>
    <w:p w:rsidR="00D57170" w:rsidRDefault="000B7596" w:rsidP="00D57170">
      <w:pPr>
        <w:pStyle w:val="a5"/>
        <w:shd w:val="clear" w:color="auto" w:fill="auto"/>
        <w:spacing w:after="0" w:line="360" w:lineRule="auto"/>
        <w:ind w:right="180" w:firstLine="0"/>
        <w:rPr>
          <w:sz w:val="28"/>
          <w:szCs w:val="28"/>
        </w:rPr>
      </w:pPr>
      <w:r w:rsidRPr="00410A76">
        <w:rPr>
          <w:sz w:val="28"/>
          <w:szCs w:val="28"/>
        </w:rPr>
        <w:t>Обозначение припоя приводится в технических требо</w:t>
      </w:r>
      <w:r w:rsidRPr="00410A76">
        <w:rPr>
          <w:sz w:val="28"/>
          <w:szCs w:val="28"/>
        </w:rPr>
        <w:softHyphen/>
        <w:t>ваниях по типу</w:t>
      </w:r>
      <w:r w:rsidR="00D57170">
        <w:rPr>
          <w:sz w:val="28"/>
          <w:szCs w:val="28"/>
        </w:rPr>
        <w:t xml:space="preserve"> </w:t>
      </w:r>
    </w:p>
    <w:p w:rsidR="000B7596" w:rsidRPr="00410A76" w:rsidRDefault="00D57170" w:rsidP="00D57170">
      <w:pPr>
        <w:pStyle w:val="a5"/>
        <w:shd w:val="clear" w:color="auto" w:fill="auto"/>
        <w:spacing w:after="0" w:line="276" w:lineRule="auto"/>
        <w:ind w:right="181" w:firstLine="0"/>
        <w:rPr>
          <w:sz w:val="28"/>
          <w:szCs w:val="28"/>
        </w:rPr>
      </w:pPr>
      <w:r>
        <w:rPr>
          <w:sz w:val="28"/>
          <w:szCs w:val="28"/>
        </w:rPr>
        <w:t>ПОС 40 ГОСТ…</w:t>
      </w:r>
      <w:r w:rsidRPr="00410A76">
        <w:rPr>
          <w:sz w:val="28"/>
          <w:szCs w:val="28"/>
        </w:rPr>
        <w:t>с указанием на полке линии-выноски номера соответству</w:t>
      </w:r>
      <w:r w:rsidRPr="00410A76">
        <w:rPr>
          <w:sz w:val="28"/>
          <w:szCs w:val="28"/>
        </w:rPr>
        <w:softHyphen/>
        <w:t>ющего пункта технических требований. При выполнении швов припоями различных марок всем швам, выполняе</w:t>
      </w:r>
      <w:r w:rsidRPr="00410A76">
        <w:rPr>
          <w:sz w:val="28"/>
          <w:szCs w:val="28"/>
        </w:rPr>
        <w:softHyphen/>
        <w:t>мым одним и тем же материалом, присваивается один и тот же порядковый номер, который наносится на линии-</w:t>
      </w:r>
      <w:r w:rsidRPr="00CA1B5A">
        <w:rPr>
          <w:sz w:val="28"/>
          <w:szCs w:val="28"/>
        </w:rPr>
        <w:t xml:space="preserve"> </w:t>
      </w:r>
      <w:r w:rsidRPr="00410A76">
        <w:rPr>
          <w:sz w:val="28"/>
          <w:szCs w:val="28"/>
        </w:rPr>
        <w:t>выноске. При этом в</w:t>
      </w:r>
      <w:r>
        <w:rPr>
          <w:sz w:val="28"/>
          <w:szCs w:val="28"/>
        </w:rPr>
        <w:t xml:space="preserve"> </w:t>
      </w:r>
      <w:r w:rsidRPr="00410A76">
        <w:rPr>
          <w:sz w:val="28"/>
          <w:szCs w:val="28"/>
        </w:rPr>
        <w:t>технических требованиях делается запись</w:t>
      </w:r>
      <w:r w:rsidRPr="00410A76">
        <w:rPr>
          <w:rStyle w:val="515"/>
          <w:sz w:val="28"/>
          <w:szCs w:val="28"/>
        </w:rPr>
        <w:t xml:space="preserve"> ПОС 4 ГОСТ.., (№ 1)</w:t>
      </w:r>
      <w:r w:rsidRPr="00410A76">
        <w:rPr>
          <w:sz w:val="28"/>
          <w:szCs w:val="28"/>
        </w:rPr>
        <w:t xml:space="preserve"> и т. </w:t>
      </w:r>
      <w:r w:rsidR="00E44C97">
        <w:rPr>
          <w:sz w:val="28"/>
          <w:szCs w:val="28"/>
        </w:rPr>
        <w:t>д.</w:t>
      </w:r>
    </w:p>
    <w:p w:rsidR="000B7596" w:rsidRPr="00410A76" w:rsidRDefault="007D175A" w:rsidP="00D57170">
      <w:pPr>
        <w:framePr w:wrap="notBeside" w:vAnchor="text" w:hAnchor="page" w:x="2596" w:y="2641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sz w:val="28"/>
          <w:szCs w:val="28"/>
        </w:rPr>
        <w:pict>
          <v:shape id="_x0000_s1092" type="#_x0000_t202" style="position:absolute;left:0;text-align:left;margin-left:168.75pt;margin-top:659.25pt;width:281.25pt;height:33pt;z-index:13">
            <v:textbox style="mso-next-textbox:#_x0000_s1092">
              <w:txbxContent>
                <w:p w:rsidR="00D57170" w:rsidRDefault="00D57170">
                  <w:r>
                    <w:t>Рис.11. Обозначение паяного соединения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_x0000_s1091" type="#_x0000_t202" style="position:absolute;left:0;text-align:left;margin-left:272.25pt;margin-top:675.75pt;width:1in;height:1in;z-index:12">
            <v:textbox style="mso-next-textbox:#_x0000_s1091">
              <w:txbxContent>
                <w:p w:rsidR="00D57170" w:rsidRDefault="00D57170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_x0000_s1090" type="#_x0000_t202" style="position:absolute;left:0;text-align:left;margin-left:268.5pt;margin-top:671.25pt;width:1in;height:1in;z-index:11">
            <v:textbox style="mso-next-textbox:#_x0000_s1090">
              <w:txbxContent>
                <w:p w:rsidR="00D57170" w:rsidRDefault="00D57170"/>
              </w:txbxContent>
            </v:textbox>
          </v:shape>
        </w:pict>
      </w:r>
    </w:p>
    <w:p w:rsidR="00A3354B" w:rsidRDefault="007D175A" w:rsidP="00D57170">
      <w:pPr>
        <w:pStyle w:val="a5"/>
        <w:shd w:val="clear" w:color="auto" w:fill="auto"/>
        <w:spacing w:after="467" w:line="360" w:lineRule="auto"/>
        <w:ind w:right="180" w:firstLine="0"/>
        <w:rPr>
          <w:sz w:val="28"/>
          <w:szCs w:val="28"/>
        </w:rPr>
      </w:pPr>
      <w:r>
        <w:rPr>
          <w:noProof/>
        </w:rPr>
        <w:pict>
          <v:shape id="_x0000_s1213" type="#_x0000_t75" style="position:absolute;left:0;text-align:left;margin-left:67.4pt;margin-top:11.85pt;width:317.8pt;height:175.6pt;z-index:19">
            <v:imagedata r:id="rId29" o:title="Безымянный dfdf" croptop="11366f"/>
          </v:shape>
        </w:pict>
      </w:r>
      <w:r w:rsidR="000B7596" w:rsidRPr="00410A76">
        <w:rPr>
          <w:sz w:val="28"/>
          <w:szCs w:val="28"/>
        </w:rPr>
        <w:t>.</w:t>
      </w:r>
    </w:p>
    <w:p w:rsidR="003D0CE2" w:rsidRDefault="003D0CE2" w:rsidP="00A3354B">
      <w:pPr>
        <w:pStyle w:val="a5"/>
        <w:shd w:val="clear" w:color="auto" w:fill="auto"/>
        <w:spacing w:after="467" w:line="360" w:lineRule="auto"/>
        <w:ind w:right="180" w:firstLine="0"/>
        <w:rPr>
          <w:sz w:val="28"/>
          <w:szCs w:val="28"/>
        </w:rPr>
      </w:pPr>
    </w:p>
    <w:p w:rsidR="003D0CE2" w:rsidRDefault="003D0CE2" w:rsidP="00A3354B">
      <w:pPr>
        <w:pStyle w:val="a5"/>
        <w:shd w:val="clear" w:color="auto" w:fill="auto"/>
        <w:spacing w:after="467" w:line="360" w:lineRule="auto"/>
        <w:ind w:right="180" w:firstLine="0"/>
        <w:rPr>
          <w:sz w:val="28"/>
          <w:szCs w:val="28"/>
        </w:rPr>
      </w:pPr>
    </w:p>
    <w:p w:rsidR="003D0CE2" w:rsidRDefault="007D175A" w:rsidP="00A3354B">
      <w:pPr>
        <w:pStyle w:val="a5"/>
        <w:shd w:val="clear" w:color="auto" w:fill="auto"/>
        <w:spacing w:after="467" w:line="360" w:lineRule="auto"/>
        <w:ind w:right="180" w:firstLine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3" type="#_x0000_t202" style="position:absolute;left:0;text-align:left;margin-left:72.65pt;margin-top:31.45pt;width:330pt;height:28.5pt;z-index:14" strokecolor="white">
            <v:textbox style="mso-next-textbox:#_x0000_s1093">
              <w:txbxContent>
                <w:p w:rsidR="00D57170" w:rsidRPr="007E078E" w:rsidRDefault="00D57170" w:rsidP="00922139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  <w:r w:rsidRPr="007E078E">
                    <w:rPr>
                      <w:rFonts w:ascii="Times New Roman" w:hAnsi="Times New Roman" w:cs="Times New Roman"/>
                      <w:szCs w:val="28"/>
                    </w:rPr>
                    <w:t>Рис. 11. Обозначение паяного соединения</w:t>
                  </w:r>
                </w:p>
              </w:txbxContent>
            </v:textbox>
          </v:shape>
        </w:pict>
      </w:r>
    </w:p>
    <w:p w:rsidR="000B7596" w:rsidRPr="00A3354B" w:rsidRDefault="000B7596" w:rsidP="00B603B1">
      <w:pPr>
        <w:pStyle w:val="a5"/>
        <w:shd w:val="clear" w:color="auto" w:fill="auto"/>
        <w:spacing w:after="467" w:line="276" w:lineRule="auto"/>
        <w:ind w:right="180" w:firstLine="142"/>
        <w:jc w:val="center"/>
        <w:rPr>
          <w:sz w:val="28"/>
          <w:szCs w:val="28"/>
        </w:rPr>
      </w:pPr>
      <w:r w:rsidRPr="00CA1B5A">
        <w:rPr>
          <w:b/>
          <w:sz w:val="28"/>
          <w:szCs w:val="28"/>
        </w:rPr>
        <w:lastRenderedPageBreak/>
        <w:t>Клеевые соединения</w:t>
      </w:r>
    </w:p>
    <w:p w:rsidR="00C75300" w:rsidRDefault="000B7596" w:rsidP="00B603B1">
      <w:pPr>
        <w:pStyle w:val="a5"/>
        <w:shd w:val="clear" w:color="auto" w:fill="auto"/>
        <w:spacing w:after="0" w:line="276" w:lineRule="auto"/>
        <w:ind w:right="180" w:firstLine="567"/>
        <w:rPr>
          <w:sz w:val="28"/>
          <w:szCs w:val="28"/>
        </w:rPr>
      </w:pPr>
      <w:r w:rsidRPr="00410A76">
        <w:rPr>
          <w:sz w:val="28"/>
          <w:szCs w:val="28"/>
        </w:rPr>
        <w:t>Склеивание применяется для соединения однородных и разнородных слабонагруженных деталей из листового материала, гнутых профилей, труб и т. д.</w:t>
      </w:r>
    </w:p>
    <w:p w:rsidR="000B7596" w:rsidRDefault="000B7596" w:rsidP="00B603B1">
      <w:pPr>
        <w:pStyle w:val="a5"/>
        <w:shd w:val="clear" w:color="auto" w:fill="auto"/>
        <w:spacing w:after="0" w:line="276" w:lineRule="auto"/>
        <w:ind w:right="180" w:firstLine="567"/>
        <w:rPr>
          <w:sz w:val="28"/>
          <w:szCs w:val="28"/>
        </w:rPr>
      </w:pPr>
      <w:r w:rsidRPr="00410A76">
        <w:rPr>
          <w:sz w:val="28"/>
          <w:szCs w:val="28"/>
        </w:rPr>
        <w:t>Для большинства соединений необходим нагрев и сжа</w:t>
      </w:r>
      <w:r w:rsidRPr="00410A76">
        <w:rPr>
          <w:sz w:val="28"/>
          <w:szCs w:val="28"/>
        </w:rPr>
        <w:softHyphen/>
        <w:t>тие склеиваемых деталей. Температура нагрева, усилие сжатия и время выдержки под нагрузкой зависят от мар</w:t>
      </w:r>
      <w:r w:rsidRPr="00410A76">
        <w:rPr>
          <w:sz w:val="28"/>
          <w:szCs w:val="28"/>
        </w:rPr>
        <w:softHyphen/>
        <w:t>ки применяемого клея и вида соединяемых материалов.</w:t>
      </w:r>
    </w:p>
    <w:p w:rsidR="00B603B1" w:rsidRPr="00410A76" w:rsidRDefault="007D175A" w:rsidP="00B603B1">
      <w:pPr>
        <w:framePr w:w="2683" w:h="3030" w:hRule="exact" w:wrap="notBeside" w:vAnchor="text" w:hAnchor="page" w:x="1275" w:y="2087"/>
        <w:spacing w:line="276" w:lineRule="auto"/>
        <w:ind w:left="-284" w:firstLine="14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_x0000_s1176" type="#_x0000_t202" style="position:absolute;left:0;text-align:left;margin-left:93.5pt;margin-top:527.15pt;width:213.75pt;height:30pt;z-index:18" strokecolor="white">
            <v:textbox style="mso-next-textbox:#_x0000_s1176">
              <w:txbxContent>
                <w:p w:rsidR="00D57170" w:rsidRDefault="00D57170">
                  <w:r>
                    <w:t>Рис. 12. Соединения внахлестку</w:t>
                  </w:r>
                </w:p>
              </w:txbxContent>
            </v:textbox>
          </v:shape>
        </w:pict>
      </w:r>
      <w:r w:rsidR="00674674"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_x0000_i1040" type="#_x0000_t75" style="width:133.25pt;height:95.15pt;visibility:visible">
            <v:imagedata r:id="rId30" o:title=""/>
          </v:shape>
        </w:pict>
      </w:r>
    </w:p>
    <w:p w:rsidR="00B603B1" w:rsidRPr="007E078E" w:rsidRDefault="007D175A" w:rsidP="00B603B1">
      <w:pPr>
        <w:pStyle w:val="a8"/>
        <w:framePr w:w="2683" w:h="3030" w:hRule="exact" w:wrap="notBeside" w:vAnchor="text" w:hAnchor="page" w:x="1275" w:y="2087"/>
        <w:shd w:val="clear" w:color="auto" w:fill="auto"/>
        <w:spacing w:line="276" w:lineRule="auto"/>
        <w:ind w:firstLine="142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pict>
          <v:shape id="_x0000_s1175" type="#_x0000_t202" style="position:absolute;left:0;text-align:left;margin-left:90pt;margin-top:434.15pt;width:1in;height:1in;z-index:17">
            <v:textbox style="mso-next-textbox:#_x0000_s1175">
              <w:txbxContent>
                <w:p w:rsidR="00D57170" w:rsidRDefault="00D57170"/>
              </w:txbxContent>
            </v:textbox>
          </v:shape>
        </w:pict>
      </w:r>
      <w:r w:rsidR="00B603B1" w:rsidRPr="007E078E">
        <w:rPr>
          <w:rFonts w:ascii="Times New Roman" w:hAnsi="Times New Roman"/>
          <w:szCs w:val="28"/>
        </w:rPr>
        <w:t>Рис. 12. Соединение внахлестку</w:t>
      </w:r>
    </w:p>
    <w:p w:rsidR="00B603B1" w:rsidRPr="00410A76" w:rsidRDefault="00B603B1" w:rsidP="00B603B1">
      <w:pPr>
        <w:framePr w:w="3476" w:h="1308" w:wrap="around" w:vAnchor="text" w:hAnchor="page" w:x="4189" w:y="3560"/>
        <w:spacing w:line="276" w:lineRule="auto"/>
        <w:ind w:firstLine="14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603B1" w:rsidRPr="007E078E" w:rsidRDefault="00B603B1" w:rsidP="00B603B1">
      <w:pPr>
        <w:pStyle w:val="a8"/>
        <w:framePr w:w="3476" w:h="1308" w:wrap="around" w:vAnchor="text" w:hAnchor="page" w:x="4189" w:y="3560"/>
        <w:shd w:val="clear" w:color="auto" w:fill="auto"/>
        <w:spacing w:line="276" w:lineRule="auto"/>
        <w:ind w:firstLine="142"/>
        <w:jc w:val="center"/>
        <w:rPr>
          <w:rFonts w:ascii="Times New Roman" w:hAnsi="Times New Roman"/>
          <w:szCs w:val="28"/>
        </w:rPr>
      </w:pPr>
      <w:r w:rsidRPr="007E078E">
        <w:rPr>
          <w:rFonts w:ascii="Times New Roman" w:hAnsi="Times New Roman"/>
          <w:szCs w:val="28"/>
        </w:rPr>
        <w:t>Рис. 13. Соединения встык</w:t>
      </w:r>
    </w:p>
    <w:p w:rsidR="00B603B1" w:rsidRPr="00410A76" w:rsidRDefault="00674674" w:rsidP="00B603B1">
      <w:pPr>
        <w:framePr w:w="4530" w:h="720" w:wrap="around" w:vAnchor="text" w:hAnchor="page" w:x="3808" w:y="2153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shape id="Рисунок 18" o:spid="_x0000_i1041" type="#_x0000_t75" style="width:153.95pt;height:36.4pt;visibility:visible">
            <v:imagedata r:id="rId31" o:title=""/>
          </v:shape>
        </w:pict>
      </w:r>
    </w:p>
    <w:p w:rsidR="00921CF9" w:rsidRDefault="007D175A" w:rsidP="00B603B1">
      <w:pPr>
        <w:pStyle w:val="a5"/>
        <w:shd w:val="clear" w:color="auto" w:fill="auto"/>
        <w:spacing w:after="0" w:line="276" w:lineRule="auto"/>
        <w:ind w:right="20" w:firstLine="567"/>
        <w:rPr>
          <w:sz w:val="28"/>
          <w:szCs w:val="28"/>
        </w:rPr>
      </w:pPr>
      <w:r>
        <w:rPr>
          <w:noProof/>
        </w:rPr>
        <w:pict>
          <v:shape id="_x0000_s1149" type="#_x0000_t75" style="position:absolute;left:0;text-align:left;margin-left:364.6pt;margin-top:105.15pt;width:108.15pt;height:98.9pt;z-index:-3;visibility:visible">
            <v:imagedata r:id="rId32" o:title=""/>
          </v:shape>
        </w:pict>
      </w:r>
      <w:r>
        <w:rPr>
          <w:noProof/>
        </w:rPr>
        <w:pict>
          <v:shape id="Рисунок 19" o:spid="_x0000_s1159" type="#_x0000_t75" style="position:absolute;left:0;text-align:left;margin-left:173.95pt;margin-top:158.95pt;width:145.1pt;height:34.75pt;z-index:16;visibility:visible">
            <v:imagedata r:id="rId33" o:title=""/>
          </v:shape>
        </w:pict>
      </w:r>
      <w:r w:rsidR="00802691">
        <w:rPr>
          <w:sz w:val="28"/>
          <w:szCs w:val="28"/>
        </w:rPr>
        <w:t xml:space="preserve">   </w:t>
      </w:r>
      <w:r w:rsidR="000B7596" w:rsidRPr="00410A76">
        <w:rPr>
          <w:sz w:val="28"/>
          <w:szCs w:val="28"/>
        </w:rPr>
        <w:t>Существенное значение имеет выбор толщины клеево</w:t>
      </w:r>
      <w:r w:rsidR="000B7596" w:rsidRPr="00410A76">
        <w:rPr>
          <w:sz w:val="28"/>
          <w:szCs w:val="28"/>
        </w:rPr>
        <w:softHyphen/>
        <w:t>го шва. Например, оптимальная толщина клеевого шва со</w:t>
      </w:r>
      <w:r w:rsidR="000B7596" w:rsidRPr="00410A76">
        <w:rPr>
          <w:sz w:val="28"/>
          <w:szCs w:val="28"/>
        </w:rPr>
        <w:softHyphen/>
        <w:t>ставляет 0,1-0,2 мм для клея ПЭФ-2/10, а для клеев БФ-2 и БФ-4 она находится в пределах 0,05-0,25 мм. При тол</w:t>
      </w:r>
      <w:r w:rsidR="000B7596" w:rsidRPr="00410A76">
        <w:rPr>
          <w:sz w:val="28"/>
          <w:szCs w:val="28"/>
        </w:rPr>
        <w:softHyphen/>
        <w:t>щине швов более 0,5 мм прочность сое</w:t>
      </w:r>
      <w:r w:rsidR="00B603B1">
        <w:rPr>
          <w:sz w:val="28"/>
          <w:szCs w:val="28"/>
        </w:rPr>
        <w:t>динения значитель</w:t>
      </w:r>
      <w:r w:rsidR="00B603B1">
        <w:rPr>
          <w:sz w:val="28"/>
          <w:szCs w:val="28"/>
        </w:rPr>
        <w:softHyphen/>
        <w:t>но снижается.</w:t>
      </w:r>
    </w:p>
    <w:p w:rsidR="00B603B1" w:rsidRDefault="007D175A" w:rsidP="00921CF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pict>
          <v:shape id="_x0000_s1097" type="#_x0000_t202" style="position:absolute;left:0;text-align:left;margin-left:339.55pt;margin-top:111.95pt;width:180.4pt;height:52.3pt;z-index:15" strokecolor="white">
            <v:textbox style="mso-next-textbox:#_x0000_s1097">
              <w:txbxContent>
                <w:p w:rsidR="00D57170" w:rsidRPr="007E078E" w:rsidRDefault="00D57170" w:rsidP="00B603B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E078E">
                    <w:rPr>
                      <w:rFonts w:ascii="Times New Roman" w:hAnsi="Times New Roman" w:cs="Times New Roman"/>
                    </w:rPr>
                    <w:t>Рис. 14. Обозначение клеевого соединения</w:t>
                  </w:r>
                </w:p>
              </w:txbxContent>
            </v:textbox>
          </v:shape>
        </w:pict>
      </w:r>
    </w:p>
    <w:p w:rsidR="000B7596" w:rsidRPr="00921CF9" w:rsidRDefault="000B7596" w:rsidP="00B603B1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1CF9">
        <w:rPr>
          <w:rFonts w:ascii="Times New Roman" w:hAnsi="Times New Roman" w:cs="Times New Roman"/>
          <w:sz w:val="28"/>
          <w:szCs w:val="28"/>
        </w:rPr>
        <w:t>В клеевых конструкциях наиболее ча</w:t>
      </w:r>
      <w:r w:rsidRPr="00921CF9">
        <w:rPr>
          <w:rFonts w:ascii="Times New Roman" w:hAnsi="Times New Roman" w:cs="Times New Roman"/>
          <w:sz w:val="28"/>
          <w:szCs w:val="28"/>
        </w:rPr>
        <w:softHyphen/>
        <w:t>сто применяются соединения внахлест</w:t>
      </w:r>
      <w:r w:rsidRPr="00921CF9">
        <w:rPr>
          <w:rFonts w:ascii="Times New Roman" w:hAnsi="Times New Roman" w:cs="Times New Roman"/>
          <w:sz w:val="28"/>
          <w:szCs w:val="28"/>
        </w:rPr>
        <w:softHyphen/>
        <w:t>ку</w:t>
      </w:r>
      <w:r w:rsidRPr="00921CF9">
        <w:rPr>
          <w:rStyle w:val="140"/>
          <w:rFonts w:cs="Times New Roman"/>
          <w:sz w:val="28"/>
          <w:szCs w:val="28"/>
        </w:rPr>
        <w:t xml:space="preserve"> (рис. 12)</w:t>
      </w:r>
      <w:r w:rsidRPr="00921CF9">
        <w:rPr>
          <w:rFonts w:ascii="Times New Roman" w:hAnsi="Times New Roman" w:cs="Times New Roman"/>
          <w:sz w:val="28"/>
          <w:szCs w:val="28"/>
        </w:rPr>
        <w:t xml:space="preserve"> и встык</w:t>
      </w:r>
      <w:r w:rsidRPr="00921CF9">
        <w:rPr>
          <w:rStyle w:val="140"/>
          <w:rFonts w:cs="Times New Roman"/>
          <w:sz w:val="28"/>
          <w:szCs w:val="28"/>
        </w:rPr>
        <w:t xml:space="preserve"> (рис. 13).</w:t>
      </w:r>
    </w:p>
    <w:p w:rsidR="00C75300" w:rsidRPr="00921CF9" w:rsidRDefault="000B7596" w:rsidP="00B603B1">
      <w:pPr>
        <w:pStyle w:val="a5"/>
        <w:shd w:val="clear" w:color="auto" w:fill="auto"/>
        <w:tabs>
          <w:tab w:val="left" w:pos="6804"/>
          <w:tab w:val="left" w:pos="8931"/>
        </w:tabs>
        <w:spacing w:after="0" w:line="276" w:lineRule="auto"/>
        <w:ind w:firstLine="567"/>
        <w:rPr>
          <w:sz w:val="28"/>
          <w:szCs w:val="28"/>
        </w:rPr>
      </w:pPr>
      <w:r w:rsidRPr="00921CF9">
        <w:rPr>
          <w:sz w:val="28"/>
          <w:szCs w:val="28"/>
        </w:rPr>
        <w:t>Клеевые соединения на чертежах обо</w:t>
      </w:r>
      <w:r w:rsidRPr="00921CF9">
        <w:rPr>
          <w:sz w:val="28"/>
          <w:szCs w:val="28"/>
        </w:rPr>
        <w:softHyphen/>
        <w:t>значаются аналогично обозначению па</w:t>
      </w:r>
      <w:r w:rsidRPr="00921CF9">
        <w:rPr>
          <w:sz w:val="28"/>
          <w:szCs w:val="28"/>
        </w:rPr>
        <w:softHyphen/>
        <w:t>яных соединений: условными символа</w:t>
      </w:r>
      <w:r w:rsidRPr="00921CF9">
        <w:rPr>
          <w:sz w:val="28"/>
          <w:szCs w:val="28"/>
        </w:rPr>
        <w:softHyphen/>
        <w:t>ми и знаками, помещаемыми на полке линии-выноски, которая заканчивается двухсторонней стрелкой с обозначени</w:t>
      </w:r>
      <w:r w:rsidRPr="00921CF9">
        <w:rPr>
          <w:sz w:val="28"/>
          <w:szCs w:val="28"/>
        </w:rPr>
        <w:softHyphen/>
        <w:t>ем клеевого соединения</w:t>
      </w:r>
      <w:r w:rsidRPr="00921CF9">
        <w:rPr>
          <w:rStyle w:val="140"/>
          <w:sz w:val="28"/>
          <w:szCs w:val="28"/>
        </w:rPr>
        <w:t xml:space="preserve"> (рис. </w:t>
      </w:r>
      <w:r w:rsidRPr="00D57170">
        <w:rPr>
          <w:rStyle w:val="1310"/>
          <w:i w:val="0"/>
          <w:sz w:val="28"/>
          <w:szCs w:val="28"/>
        </w:rPr>
        <w:t>14</w:t>
      </w:r>
      <w:r w:rsidRPr="00921CF9">
        <w:rPr>
          <w:rStyle w:val="1310"/>
          <w:sz w:val="28"/>
          <w:szCs w:val="28"/>
        </w:rPr>
        <w:t>)</w:t>
      </w:r>
      <w:r w:rsidR="00A3354B" w:rsidRPr="00921CF9">
        <w:rPr>
          <w:sz w:val="28"/>
          <w:szCs w:val="28"/>
        </w:rPr>
        <w:t>. Обо</w:t>
      </w:r>
      <w:r w:rsidR="00A3354B" w:rsidRPr="00921CF9">
        <w:rPr>
          <w:sz w:val="28"/>
          <w:szCs w:val="28"/>
        </w:rPr>
        <w:softHyphen/>
        <w:t xml:space="preserve">значение </w:t>
      </w:r>
      <w:r w:rsidRPr="00921CF9">
        <w:rPr>
          <w:sz w:val="28"/>
          <w:szCs w:val="28"/>
        </w:rPr>
        <w:t>клея</w:t>
      </w:r>
      <w:r w:rsidR="00A3354B" w:rsidRPr="00921CF9">
        <w:rPr>
          <w:sz w:val="28"/>
          <w:szCs w:val="28"/>
        </w:rPr>
        <w:t xml:space="preserve"> </w:t>
      </w:r>
      <w:r w:rsidRPr="00921CF9">
        <w:rPr>
          <w:sz w:val="28"/>
          <w:szCs w:val="28"/>
        </w:rPr>
        <w:t>производится в техниче</w:t>
      </w:r>
      <w:r w:rsidRPr="00921CF9">
        <w:rPr>
          <w:sz w:val="28"/>
          <w:szCs w:val="28"/>
        </w:rPr>
        <w:softHyphen/>
        <w:t>ских требованиях по типу:</w:t>
      </w:r>
      <w:bookmarkStart w:id="3" w:name="bookmark2"/>
      <w:r w:rsidRPr="00921CF9">
        <w:rPr>
          <w:sz w:val="28"/>
          <w:szCs w:val="28"/>
        </w:rPr>
        <w:t xml:space="preserve"> </w:t>
      </w:r>
      <w:r w:rsidRPr="00921CF9">
        <w:rPr>
          <w:rStyle w:val="24"/>
          <w:i w:val="0"/>
          <w:iCs w:val="0"/>
          <w:sz w:val="28"/>
          <w:szCs w:val="28"/>
        </w:rPr>
        <w:t>Клей БФ-2 ГОСТ...</w:t>
      </w:r>
      <w:bookmarkEnd w:id="3"/>
    </w:p>
    <w:p w:rsidR="000B7596" w:rsidRPr="00921CF9" w:rsidRDefault="000B7596" w:rsidP="00B603B1">
      <w:pPr>
        <w:pStyle w:val="a5"/>
        <w:shd w:val="clear" w:color="auto" w:fill="auto"/>
        <w:tabs>
          <w:tab w:val="left" w:pos="8931"/>
        </w:tabs>
        <w:spacing w:after="312" w:line="276" w:lineRule="auto"/>
        <w:ind w:right="20" w:firstLine="567"/>
        <w:rPr>
          <w:sz w:val="28"/>
          <w:szCs w:val="28"/>
        </w:rPr>
      </w:pPr>
      <w:r w:rsidRPr="00921CF9">
        <w:rPr>
          <w:sz w:val="28"/>
          <w:szCs w:val="28"/>
        </w:rPr>
        <w:t>На полке линии-выноски, обозначающей клеевое со</w:t>
      </w:r>
      <w:r w:rsidRPr="00921CF9">
        <w:rPr>
          <w:sz w:val="28"/>
          <w:szCs w:val="28"/>
        </w:rPr>
        <w:softHyphen/>
        <w:t>единение, указывается соответствующий номер пункта технических требований.</w:t>
      </w:r>
    </w:p>
    <w:p w:rsidR="00921CF9" w:rsidRPr="00921CF9" w:rsidRDefault="000B7596" w:rsidP="00921CF9">
      <w:pPr>
        <w:pStyle w:val="14"/>
        <w:keepNext/>
        <w:keepLines/>
        <w:shd w:val="clear" w:color="auto" w:fill="auto"/>
        <w:spacing w:after="48" w:line="360" w:lineRule="auto"/>
        <w:ind w:right="2860" w:firstLine="142"/>
        <w:jc w:val="center"/>
        <w:rPr>
          <w:rFonts w:ascii="Times New Roman" w:hAnsi="Times New Roman" w:cs="Times New Roman"/>
          <w:i w:val="0"/>
          <w:spacing w:val="-10"/>
          <w:sz w:val="28"/>
          <w:szCs w:val="28"/>
          <w:shd w:val="clear" w:color="auto" w:fill="FFFFFF"/>
        </w:rPr>
      </w:pPr>
      <w:bookmarkStart w:id="4" w:name="bookmark3"/>
      <w:r w:rsidRPr="00921CF9">
        <w:rPr>
          <w:rStyle w:val="10pt"/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921CF9">
        <w:rPr>
          <w:rStyle w:val="10pt"/>
          <w:rFonts w:ascii="Times New Roman" w:hAnsi="Times New Roman" w:cs="Times New Roman"/>
          <w:iCs/>
          <w:sz w:val="28"/>
          <w:szCs w:val="28"/>
        </w:rPr>
        <w:t>Вопросы для самопроверки</w:t>
      </w:r>
      <w:bookmarkEnd w:id="4"/>
    </w:p>
    <w:p w:rsidR="00802691" w:rsidRPr="00921CF9" w:rsidRDefault="000B7596" w:rsidP="00921CF9">
      <w:pPr>
        <w:pStyle w:val="211"/>
        <w:numPr>
          <w:ilvl w:val="0"/>
          <w:numId w:val="18"/>
        </w:numPr>
        <w:shd w:val="clear" w:color="auto" w:fill="auto"/>
        <w:spacing w:before="0" w:line="360" w:lineRule="auto"/>
        <w:ind w:right="20"/>
        <w:rPr>
          <w:i w:val="0"/>
          <w:iCs w:val="0"/>
          <w:sz w:val="28"/>
          <w:szCs w:val="28"/>
        </w:rPr>
      </w:pPr>
      <w:r w:rsidRPr="00921CF9">
        <w:rPr>
          <w:i w:val="0"/>
          <w:iCs w:val="0"/>
          <w:sz w:val="28"/>
          <w:szCs w:val="28"/>
        </w:rPr>
        <w:t>Как изображаются паяные и клеевые соединения на чертежах?</w:t>
      </w:r>
    </w:p>
    <w:p w:rsidR="000B7596" w:rsidRPr="00921CF9" w:rsidRDefault="000B7596" w:rsidP="00921CF9">
      <w:pPr>
        <w:pStyle w:val="211"/>
        <w:shd w:val="clear" w:color="auto" w:fill="auto"/>
        <w:tabs>
          <w:tab w:val="left" w:pos="953"/>
        </w:tabs>
        <w:spacing w:before="0" w:line="360" w:lineRule="auto"/>
        <w:ind w:left="142" w:right="20" w:firstLine="0"/>
        <w:rPr>
          <w:sz w:val="28"/>
          <w:szCs w:val="28"/>
        </w:rPr>
      </w:pPr>
      <w:r w:rsidRPr="00921CF9">
        <w:rPr>
          <w:i w:val="0"/>
          <w:iCs w:val="0"/>
          <w:sz w:val="28"/>
          <w:szCs w:val="28"/>
        </w:rPr>
        <w:t>2. Как обозначаются паяные и клеевые соединения на чертежах?</w:t>
      </w:r>
    </w:p>
    <w:p w:rsidR="000B7596" w:rsidRPr="00921CF9" w:rsidRDefault="000B7596" w:rsidP="00921CF9">
      <w:pPr>
        <w:pStyle w:val="211"/>
        <w:shd w:val="clear" w:color="auto" w:fill="auto"/>
        <w:tabs>
          <w:tab w:val="left" w:pos="983"/>
        </w:tabs>
        <w:spacing w:before="0" w:line="360" w:lineRule="auto"/>
        <w:ind w:firstLine="142"/>
        <w:jc w:val="left"/>
        <w:rPr>
          <w:sz w:val="28"/>
          <w:szCs w:val="28"/>
        </w:rPr>
      </w:pPr>
      <w:r w:rsidRPr="00921CF9">
        <w:rPr>
          <w:i w:val="0"/>
          <w:iCs w:val="0"/>
          <w:sz w:val="28"/>
          <w:szCs w:val="28"/>
        </w:rPr>
        <w:t>3.Где указывается марка припоя или клея?</w:t>
      </w:r>
    </w:p>
    <w:p w:rsidR="007E078E" w:rsidRDefault="007E078E" w:rsidP="00B603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7596" w:rsidRPr="00A3354B" w:rsidRDefault="00A93733" w:rsidP="00B603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3354B" w:rsidRDefault="00A3354B" w:rsidP="008F102C">
      <w:pPr>
        <w:jc w:val="center"/>
        <w:rPr>
          <w:rFonts w:ascii="Arial Unicode MS Cyr" w:hAnsi="Arial Unicode MS Cyr" w:cs="Arial Unicode MS Cyr"/>
          <w:sz w:val="28"/>
          <w:szCs w:val="28"/>
        </w:rPr>
      </w:pPr>
    </w:p>
    <w:p w:rsidR="00A3354B" w:rsidRDefault="00A3354B" w:rsidP="008F10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596" w:rsidRPr="00A3354B" w:rsidRDefault="000B7596" w:rsidP="008F10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54B">
        <w:rPr>
          <w:rFonts w:ascii="Times New Roman" w:hAnsi="Times New Roman" w:cs="Times New Roman"/>
          <w:b/>
          <w:sz w:val="28"/>
          <w:szCs w:val="28"/>
        </w:rPr>
        <w:t>Условные обозначения сварки</w:t>
      </w:r>
    </w:p>
    <w:p w:rsidR="00A3354B" w:rsidRDefault="00A3354B">
      <w:pPr>
        <w:rPr>
          <w:sz w:val="28"/>
          <w:szCs w:val="28"/>
        </w:rPr>
      </w:pPr>
    </w:p>
    <w:p w:rsidR="000B7596" w:rsidRDefault="000B7596" w:rsidP="00A3354B">
      <w:pPr>
        <w:rPr>
          <w:sz w:val="28"/>
          <w:szCs w:val="28"/>
        </w:rPr>
      </w:pPr>
    </w:p>
    <w:p w:rsidR="000B7596" w:rsidRDefault="00674674" w:rsidP="00476A1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8" o:spid="_x0000_i1042" type="#_x0000_t75" alt="image019.jpg" style="width:451.85pt;height:585.95pt;visibility:visible">
            <v:imagedata r:id="rId34" o:title=""/>
          </v:shape>
        </w:pict>
      </w:r>
    </w:p>
    <w:p w:rsidR="000B7596" w:rsidRPr="00A3354B" w:rsidRDefault="00A3354B" w:rsidP="00A3354B">
      <w:pPr>
        <w:jc w:val="right"/>
        <w:rPr>
          <w:rFonts w:ascii="Times New Roman" w:hAnsi="Times New Roman" w:cs="Times New Roman"/>
          <w:sz w:val="28"/>
          <w:szCs w:val="28"/>
        </w:rPr>
      </w:pPr>
      <w:r w:rsidRPr="00A3354B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B7596" w:rsidRPr="00A3354B" w:rsidRDefault="000B7596" w:rsidP="00476A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54B">
        <w:rPr>
          <w:rFonts w:ascii="Times New Roman" w:hAnsi="Times New Roman" w:cs="Times New Roman"/>
          <w:b/>
          <w:sz w:val="28"/>
          <w:szCs w:val="28"/>
        </w:rPr>
        <w:t>Пример выполнения работы</w:t>
      </w:r>
      <w:r w:rsidRPr="00A3354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0B7596" w:rsidRDefault="00674674" w:rsidP="00476A14">
      <w:pPr>
        <w:jc w:val="center"/>
        <w:rPr>
          <w:sz w:val="28"/>
          <w:szCs w:val="28"/>
        </w:rPr>
      </w:pPr>
      <w:r>
        <w:rPr>
          <w:noProof/>
          <w:color w:val="auto"/>
          <w:sz w:val="2"/>
          <w:szCs w:val="2"/>
        </w:rPr>
        <w:pict>
          <v:shape id="_x0000_i1043" type="#_x0000_t75" style="width:481.65pt;height:652.95pt">
            <v:imagedata r:id="rId35" o:title="Безымянный"/>
          </v:shape>
        </w:pict>
      </w:r>
    </w:p>
    <w:p w:rsidR="000B7596" w:rsidRDefault="000B7596" w:rsidP="00BF2C97">
      <w:pPr>
        <w:rPr>
          <w:rFonts w:ascii="Times New Roman" w:hAnsi="Times New Roman" w:cs="Times New Roman"/>
          <w:sz w:val="28"/>
          <w:szCs w:val="28"/>
        </w:rPr>
      </w:pPr>
    </w:p>
    <w:p w:rsidR="00C77A5F" w:rsidRDefault="00C77A5F" w:rsidP="00A3354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B7596" w:rsidRDefault="00A3354B" w:rsidP="00A3354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0B7596" w:rsidRDefault="000B7596" w:rsidP="00BF2C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7596" w:rsidRDefault="000B7596" w:rsidP="00BF2C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54B">
        <w:rPr>
          <w:rFonts w:ascii="Times New Roman" w:hAnsi="Times New Roman" w:cs="Times New Roman"/>
          <w:b/>
          <w:sz w:val="28"/>
          <w:szCs w:val="28"/>
        </w:rPr>
        <w:t>Варианты заданий</w:t>
      </w:r>
      <w:r w:rsidR="00A3354B">
        <w:rPr>
          <w:rFonts w:ascii="Times New Roman" w:hAnsi="Times New Roman" w:cs="Times New Roman"/>
          <w:b/>
          <w:sz w:val="28"/>
          <w:szCs w:val="28"/>
        </w:rPr>
        <w:t xml:space="preserve"> к графической работе</w:t>
      </w:r>
    </w:p>
    <w:p w:rsidR="00D57170" w:rsidRPr="00D57170" w:rsidRDefault="00D57170" w:rsidP="00D571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Задание. </w:t>
      </w:r>
      <w:r w:rsidRPr="00D57170">
        <w:rPr>
          <w:rFonts w:ascii="Times New Roman" w:hAnsi="Times New Roman" w:cs="Times New Roman"/>
          <w:sz w:val="28"/>
          <w:szCs w:val="28"/>
        </w:rPr>
        <w:t>Выполнить соединения сваркой</w:t>
      </w:r>
      <w:r>
        <w:rPr>
          <w:rFonts w:ascii="Times New Roman" w:hAnsi="Times New Roman" w:cs="Times New Roman"/>
          <w:sz w:val="28"/>
          <w:szCs w:val="28"/>
        </w:rPr>
        <w:t xml:space="preserve"> и заклёпочные соединения</w:t>
      </w:r>
    </w:p>
    <w:p w:rsidR="00A3354B" w:rsidRPr="00A3354B" w:rsidRDefault="00A3354B" w:rsidP="00A335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0B7596" w:rsidRPr="00476A14" w:rsidRDefault="000B7596" w:rsidP="007426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7596" w:rsidRDefault="00674674" w:rsidP="007426A2">
      <w:pPr>
        <w:framePr w:wrap="notBeside" w:vAnchor="text" w:hAnchor="text" w:xAlign="center" w:y="1"/>
        <w:jc w:val="center"/>
        <w:rPr>
          <w:sz w:val="2"/>
        </w:rPr>
      </w:pPr>
      <w:r>
        <w:rPr>
          <w:noProof/>
        </w:rPr>
        <w:pict>
          <v:shape id="Рисунок 31" o:spid="_x0000_i1044" type="#_x0000_t75" style="width:321.1pt;height:402.2pt;visibility:visible">
            <v:imagedata r:id="rId36" o:title=""/>
          </v:shape>
        </w:pict>
      </w:r>
    </w:p>
    <w:p w:rsidR="000B7596" w:rsidRDefault="000B7596" w:rsidP="007426A2">
      <w:pPr>
        <w:spacing w:line="360" w:lineRule="auto"/>
        <w:ind w:left="284" w:right="559" w:firstLine="283"/>
        <w:rPr>
          <w:sz w:val="2"/>
          <w:szCs w:val="2"/>
        </w:rPr>
      </w:pPr>
    </w:p>
    <w:p w:rsidR="000B7596" w:rsidRPr="008C5148" w:rsidRDefault="000B7596" w:rsidP="00921CF9">
      <w:pPr>
        <w:pStyle w:val="15"/>
        <w:numPr>
          <w:ilvl w:val="0"/>
          <w:numId w:val="11"/>
        </w:numPr>
        <w:shd w:val="clear" w:color="auto" w:fill="auto"/>
        <w:tabs>
          <w:tab w:val="left" w:pos="851"/>
        </w:tabs>
        <w:spacing w:before="357" w:line="360" w:lineRule="auto"/>
        <w:ind w:left="20" w:right="559" w:firstLine="547"/>
        <w:jc w:val="both"/>
        <w:rPr>
          <w:sz w:val="28"/>
          <w:szCs w:val="28"/>
        </w:rPr>
      </w:pPr>
      <w:r w:rsidRPr="008C5148">
        <w:rPr>
          <w:rStyle w:val="8"/>
          <w:sz w:val="28"/>
          <w:szCs w:val="28"/>
        </w:rPr>
        <w:t>Прочтите на чертеже условные обозначения шва сварного соединения. Как обозначается шов соединения внахлестку, выполняемый по незамкнутой линии полуавтоматической электросваркой без скоса кромок, односторонний? Катет шва 5 мм.</w:t>
      </w:r>
    </w:p>
    <w:p w:rsidR="000B7596" w:rsidRPr="00A3354B" w:rsidRDefault="000B7596" w:rsidP="00921CF9">
      <w:pPr>
        <w:pStyle w:val="15"/>
        <w:numPr>
          <w:ilvl w:val="0"/>
          <w:numId w:val="11"/>
        </w:numPr>
        <w:shd w:val="clear" w:color="auto" w:fill="auto"/>
        <w:tabs>
          <w:tab w:val="left" w:pos="851"/>
        </w:tabs>
        <w:spacing w:before="0" w:line="360" w:lineRule="auto"/>
        <w:ind w:right="559" w:firstLine="547"/>
        <w:jc w:val="both"/>
        <w:rPr>
          <w:rStyle w:val="16"/>
          <w:b w:val="0"/>
          <w:bCs w:val="0"/>
          <w:i w:val="0"/>
          <w:iCs w:val="0"/>
          <w:spacing w:val="0"/>
          <w:sz w:val="28"/>
          <w:szCs w:val="28"/>
          <w:shd w:val="clear" w:color="auto" w:fill="auto"/>
          <w:lang w:val="ru-RU"/>
        </w:rPr>
      </w:pPr>
      <w:r w:rsidRPr="008C5148">
        <w:rPr>
          <w:rStyle w:val="8"/>
          <w:sz w:val="28"/>
          <w:szCs w:val="28"/>
        </w:rPr>
        <w:t xml:space="preserve">Прочтите условные обозначения заклепок на чертеже. Какую форму имеют головки заклепок, изготовленные по размерам ГОСТ </w:t>
      </w:r>
      <w:r>
        <w:rPr>
          <w:rStyle w:val="8"/>
          <w:sz w:val="28"/>
          <w:szCs w:val="28"/>
        </w:rPr>
        <w:t>10299—68</w:t>
      </w:r>
      <w:r w:rsidR="00D57170">
        <w:rPr>
          <w:rStyle w:val="8"/>
          <w:sz w:val="28"/>
          <w:szCs w:val="28"/>
        </w:rPr>
        <w:t>.</w:t>
      </w:r>
      <w:r>
        <w:rPr>
          <w:rStyle w:val="8"/>
          <w:sz w:val="28"/>
          <w:szCs w:val="28"/>
        </w:rPr>
        <w:t xml:space="preserve"> Определите раз</w:t>
      </w:r>
      <w:r>
        <w:rPr>
          <w:rStyle w:val="8"/>
          <w:sz w:val="28"/>
          <w:szCs w:val="28"/>
        </w:rPr>
        <w:softHyphen/>
        <w:t>меры</w:t>
      </w:r>
      <w:r>
        <w:rPr>
          <w:rStyle w:val="8"/>
          <w:sz w:val="28"/>
          <w:szCs w:val="28"/>
          <w:lang w:val="en-US"/>
        </w:rPr>
        <w:t xml:space="preserve"> t</w:t>
      </w:r>
      <w:r>
        <w:rPr>
          <w:rStyle w:val="8"/>
          <w:sz w:val="28"/>
          <w:szCs w:val="28"/>
          <w:vertAlign w:val="subscript"/>
          <w:lang w:val="en-US"/>
        </w:rPr>
        <w:t>1</w:t>
      </w:r>
      <w:r w:rsidRPr="008C5148">
        <w:rPr>
          <w:rStyle w:val="8"/>
          <w:sz w:val="28"/>
          <w:szCs w:val="28"/>
        </w:rPr>
        <w:t>,</w:t>
      </w:r>
      <w:r>
        <w:rPr>
          <w:rStyle w:val="16"/>
          <w:sz w:val="28"/>
          <w:szCs w:val="28"/>
        </w:rPr>
        <w:t xml:space="preserve"> t</w:t>
      </w:r>
      <w:r>
        <w:rPr>
          <w:rStyle w:val="16"/>
          <w:sz w:val="28"/>
          <w:szCs w:val="28"/>
          <w:vertAlign w:val="subscript"/>
        </w:rPr>
        <w:t>2</w:t>
      </w:r>
      <w:r w:rsidRPr="008C5148">
        <w:rPr>
          <w:rStyle w:val="16"/>
          <w:sz w:val="28"/>
          <w:szCs w:val="28"/>
        </w:rPr>
        <w:t>, t</w:t>
      </w:r>
      <w:r w:rsidRPr="008C5148">
        <w:rPr>
          <w:rStyle w:val="16"/>
          <w:sz w:val="28"/>
          <w:szCs w:val="28"/>
          <w:vertAlign w:val="subscript"/>
        </w:rPr>
        <w:t>d</w:t>
      </w:r>
      <w:r w:rsidRPr="008C5148">
        <w:rPr>
          <w:rStyle w:val="16"/>
          <w:sz w:val="28"/>
          <w:szCs w:val="28"/>
        </w:rPr>
        <w:t>.</w:t>
      </w:r>
    </w:p>
    <w:p w:rsidR="00A3354B" w:rsidRDefault="00A3354B" w:rsidP="00A3354B">
      <w:pPr>
        <w:pStyle w:val="15"/>
        <w:shd w:val="clear" w:color="auto" w:fill="auto"/>
        <w:tabs>
          <w:tab w:val="left" w:pos="543"/>
        </w:tabs>
        <w:spacing w:before="0" w:line="360" w:lineRule="auto"/>
        <w:ind w:right="559"/>
        <w:jc w:val="both"/>
        <w:rPr>
          <w:sz w:val="28"/>
          <w:szCs w:val="28"/>
        </w:rPr>
      </w:pPr>
    </w:p>
    <w:p w:rsidR="00A3354B" w:rsidRDefault="00A3354B" w:rsidP="00A3354B">
      <w:pPr>
        <w:pStyle w:val="15"/>
        <w:shd w:val="clear" w:color="auto" w:fill="auto"/>
        <w:tabs>
          <w:tab w:val="left" w:pos="543"/>
        </w:tabs>
        <w:spacing w:before="0" w:line="360" w:lineRule="auto"/>
        <w:ind w:right="559"/>
        <w:jc w:val="center"/>
        <w:rPr>
          <w:sz w:val="28"/>
          <w:szCs w:val="28"/>
        </w:rPr>
      </w:pPr>
      <w:r>
        <w:rPr>
          <w:sz w:val="28"/>
          <w:szCs w:val="28"/>
        </w:rPr>
        <w:t>Вариант 2</w:t>
      </w:r>
    </w:p>
    <w:p w:rsidR="00A3354B" w:rsidRPr="008C5148" w:rsidRDefault="00A3354B" w:rsidP="00A3354B">
      <w:pPr>
        <w:pStyle w:val="15"/>
        <w:shd w:val="clear" w:color="auto" w:fill="auto"/>
        <w:tabs>
          <w:tab w:val="left" w:pos="543"/>
        </w:tabs>
        <w:spacing w:before="0" w:line="360" w:lineRule="auto"/>
        <w:ind w:right="559"/>
        <w:jc w:val="both"/>
        <w:rPr>
          <w:sz w:val="28"/>
          <w:szCs w:val="28"/>
        </w:rPr>
      </w:pPr>
    </w:p>
    <w:p w:rsidR="000B7596" w:rsidRDefault="00674674" w:rsidP="007426A2">
      <w:pPr>
        <w:framePr w:wrap="notBeside" w:vAnchor="text" w:hAnchor="text" w:xAlign="center" w:y="1"/>
        <w:spacing w:line="360" w:lineRule="auto"/>
        <w:ind w:left="284" w:right="559" w:firstLine="283"/>
        <w:jc w:val="center"/>
        <w:rPr>
          <w:sz w:val="2"/>
        </w:rPr>
      </w:pPr>
      <w:r>
        <w:rPr>
          <w:noProof/>
        </w:rPr>
        <w:pict>
          <v:shape id="_x0000_i1045" type="#_x0000_t75" style="width:321.95pt;height:403.85pt;visibility:visible">
            <v:imagedata r:id="rId37" o:title=""/>
          </v:shape>
        </w:pict>
      </w:r>
    </w:p>
    <w:p w:rsidR="000B7596" w:rsidRDefault="000B7596" w:rsidP="007426A2">
      <w:pPr>
        <w:spacing w:line="360" w:lineRule="auto"/>
        <w:ind w:left="284" w:right="559" w:firstLine="283"/>
        <w:rPr>
          <w:sz w:val="2"/>
          <w:szCs w:val="2"/>
        </w:rPr>
      </w:pPr>
    </w:p>
    <w:p w:rsidR="00A3354B" w:rsidRDefault="00A3354B" w:rsidP="007426A2">
      <w:pPr>
        <w:spacing w:line="360" w:lineRule="auto"/>
        <w:ind w:left="284" w:right="559" w:firstLine="283"/>
        <w:rPr>
          <w:sz w:val="2"/>
          <w:szCs w:val="2"/>
        </w:rPr>
      </w:pPr>
    </w:p>
    <w:p w:rsidR="00A3354B" w:rsidRPr="00A3354B" w:rsidRDefault="00A3354B" w:rsidP="00A3354B">
      <w:pPr>
        <w:pStyle w:val="15"/>
        <w:shd w:val="clear" w:color="auto" w:fill="auto"/>
        <w:tabs>
          <w:tab w:val="left" w:pos="582"/>
        </w:tabs>
        <w:spacing w:before="56" w:line="360" w:lineRule="auto"/>
        <w:ind w:right="559"/>
        <w:jc w:val="both"/>
        <w:rPr>
          <w:rStyle w:val="8"/>
          <w:sz w:val="28"/>
          <w:szCs w:val="28"/>
          <w:shd w:val="clear" w:color="auto" w:fill="auto"/>
        </w:rPr>
      </w:pPr>
    </w:p>
    <w:p w:rsidR="000B7596" w:rsidRPr="008C5148" w:rsidRDefault="000B7596" w:rsidP="00921CF9">
      <w:pPr>
        <w:pStyle w:val="15"/>
        <w:numPr>
          <w:ilvl w:val="1"/>
          <w:numId w:val="11"/>
        </w:numPr>
        <w:shd w:val="clear" w:color="auto" w:fill="auto"/>
        <w:tabs>
          <w:tab w:val="left" w:pos="1134"/>
        </w:tabs>
        <w:spacing w:before="56" w:line="360" w:lineRule="auto"/>
        <w:ind w:left="284" w:right="559" w:firstLine="567"/>
        <w:jc w:val="both"/>
        <w:rPr>
          <w:sz w:val="28"/>
          <w:szCs w:val="28"/>
        </w:rPr>
      </w:pPr>
      <w:r w:rsidRPr="008C5148">
        <w:rPr>
          <w:rStyle w:val="8"/>
          <w:sz w:val="28"/>
          <w:szCs w:val="28"/>
        </w:rPr>
        <w:t>Прочтите на чертеже обозначения шва сварного соединения. Как обозна</w:t>
      </w:r>
      <w:r w:rsidRPr="008C5148">
        <w:rPr>
          <w:rStyle w:val="8"/>
          <w:sz w:val="28"/>
          <w:szCs w:val="28"/>
        </w:rPr>
        <w:softHyphen/>
        <w:t>чатся невидимый шов соединения внахлестку, выполняемый но замкнутой линии : автоматической электросваркой под флюсом без скоса кромок, односторон</w:t>
      </w:r>
      <w:r w:rsidRPr="008C5148">
        <w:rPr>
          <w:rStyle w:val="8"/>
          <w:sz w:val="28"/>
          <w:szCs w:val="28"/>
        </w:rPr>
        <w:softHyphen/>
        <w:t>ний прерыв</w:t>
      </w:r>
      <w:r>
        <w:rPr>
          <w:rStyle w:val="8"/>
          <w:sz w:val="28"/>
          <w:szCs w:val="28"/>
        </w:rPr>
        <w:t xml:space="preserve">истый? Катет шва 6 мм, шаг шва </w:t>
      </w:r>
      <w:r w:rsidRPr="00687D03">
        <w:rPr>
          <w:rStyle w:val="8"/>
          <w:sz w:val="28"/>
          <w:szCs w:val="28"/>
        </w:rPr>
        <w:t>10</w:t>
      </w:r>
      <w:r w:rsidRPr="008C5148">
        <w:rPr>
          <w:rStyle w:val="8"/>
          <w:sz w:val="28"/>
          <w:szCs w:val="28"/>
        </w:rPr>
        <w:t xml:space="preserve"> мм, длина провариваемого участ</w:t>
      </w:r>
      <w:r w:rsidRPr="008C5148">
        <w:rPr>
          <w:rStyle w:val="8"/>
          <w:sz w:val="28"/>
          <w:szCs w:val="28"/>
        </w:rPr>
        <w:softHyphen/>
        <w:t>ка шва 30 мм.</w:t>
      </w:r>
    </w:p>
    <w:p w:rsidR="000B7596" w:rsidRPr="00A3354B" w:rsidRDefault="000B7596" w:rsidP="00921CF9">
      <w:pPr>
        <w:pStyle w:val="15"/>
        <w:numPr>
          <w:ilvl w:val="1"/>
          <w:numId w:val="11"/>
        </w:numPr>
        <w:shd w:val="clear" w:color="auto" w:fill="auto"/>
        <w:tabs>
          <w:tab w:val="left" w:pos="572"/>
          <w:tab w:val="left" w:pos="1134"/>
        </w:tabs>
        <w:spacing w:before="0" w:line="360" w:lineRule="auto"/>
        <w:ind w:left="284" w:right="559" w:firstLine="567"/>
        <w:jc w:val="both"/>
        <w:rPr>
          <w:rStyle w:val="16"/>
          <w:b w:val="0"/>
          <w:bCs w:val="0"/>
          <w:i w:val="0"/>
          <w:iCs w:val="0"/>
          <w:spacing w:val="0"/>
          <w:sz w:val="28"/>
          <w:szCs w:val="28"/>
          <w:shd w:val="clear" w:color="auto" w:fill="auto"/>
          <w:lang w:val="ru-RU"/>
        </w:rPr>
      </w:pPr>
      <w:r w:rsidRPr="008C5148">
        <w:rPr>
          <w:rStyle w:val="8"/>
          <w:sz w:val="28"/>
          <w:szCs w:val="28"/>
        </w:rPr>
        <w:t>Прочтите условные обозначения заклепок на чер</w:t>
      </w:r>
      <w:r>
        <w:rPr>
          <w:rStyle w:val="8"/>
          <w:sz w:val="28"/>
          <w:szCs w:val="28"/>
        </w:rPr>
        <w:t>теже. Какую форму имеют - головки</w:t>
      </w:r>
      <w:r w:rsidRPr="008C5148">
        <w:rPr>
          <w:rStyle w:val="8"/>
          <w:sz w:val="28"/>
          <w:szCs w:val="28"/>
        </w:rPr>
        <w:t xml:space="preserve"> заклепок, изготовленные по размерам ГОСТ 10299—68</w:t>
      </w:r>
      <w:r w:rsidR="00D57170">
        <w:rPr>
          <w:rStyle w:val="8"/>
          <w:sz w:val="28"/>
          <w:szCs w:val="28"/>
        </w:rPr>
        <w:t>.</w:t>
      </w:r>
      <w:r w:rsidRPr="008C5148">
        <w:rPr>
          <w:rStyle w:val="8"/>
          <w:sz w:val="28"/>
          <w:szCs w:val="28"/>
        </w:rPr>
        <w:t xml:space="preserve"> Определите раз</w:t>
      </w:r>
      <w:r w:rsidRPr="008C5148">
        <w:rPr>
          <w:rStyle w:val="8"/>
          <w:sz w:val="28"/>
          <w:szCs w:val="28"/>
        </w:rPr>
        <w:softHyphen/>
        <w:t>меры</w:t>
      </w:r>
      <w:r w:rsidRPr="00687D03">
        <w:rPr>
          <w:rStyle w:val="16"/>
          <w:sz w:val="28"/>
          <w:szCs w:val="28"/>
        </w:rPr>
        <w:t xml:space="preserve"> </w:t>
      </w:r>
      <w:r w:rsidRPr="008C5148">
        <w:rPr>
          <w:rStyle w:val="16"/>
          <w:sz w:val="28"/>
          <w:szCs w:val="28"/>
        </w:rPr>
        <w:t>t</w:t>
      </w:r>
      <w:r w:rsidRPr="00687D03">
        <w:rPr>
          <w:rStyle w:val="16"/>
          <w:sz w:val="28"/>
          <w:szCs w:val="28"/>
        </w:rPr>
        <w:t xml:space="preserve">, </w:t>
      </w:r>
      <w:r>
        <w:rPr>
          <w:rStyle w:val="16"/>
          <w:sz w:val="28"/>
          <w:szCs w:val="28"/>
        </w:rPr>
        <w:t>t</w:t>
      </w:r>
      <w:r>
        <w:rPr>
          <w:rStyle w:val="16"/>
          <w:sz w:val="28"/>
          <w:szCs w:val="28"/>
          <w:vertAlign w:val="subscript"/>
        </w:rPr>
        <w:t>1</w:t>
      </w:r>
      <w:r w:rsidRPr="00687D03">
        <w:rPr>
          <w:rStyle w:val="16"/>
          <w:sz w:val="28"/>
          <w:szCs w:val="28"/>
        </w:rPr>
        <w:t xml:space="preserve">, </w:t>
      </w:r>
      <w:r w:rsidRPr="008C5148">
        <w:rPr>
          <w:rStyle w:val="16"/>
          <w:sz w:val="28"/>
          <w:szCs w:val="28"/>
        </w:rPr>
        <w:t>t</w:t>
      </w:r>
      <w:r w:rsidRPr="00687D03">
        <w:rPr>
          <w:rStyle w:val="16"/>
          <w:sz w:val="28"/>
          <w:szCs w:val="28"/>
          <w:vertAlign w:val="subscript"/>
        </w:rPr>
        <w:t>2</w:t>
      </w:r>
      <w:r w:rsidRPr="00687D03">
        <w:rPr>
          <w:rStyle w:val="16"/>
          <w:sz w:val="28"/>
          <w:szCs w:val="28"/>
        </w:rPr>
        <w:t xml:space="preserve">, </w:t>
      </w:r>
      <w:r w:rsidRPr="008C5148">
        <w:rPr>
          <w:rStyle w:val="16"/>
          <w:sz w:val="28"/>
          <w:szCs w:val="28"/>
        </w:rPr>
        <w:t>t</w:t>
      </w:r>
      <w:r w:rsidRPr="00687D03">
        <w:rPr>
          <w:rStyle w:val="16"/>
          <w:sz w:val="28"/>
          <w:szCs w:val="28"/>
          <w:vertAlign w:val="subscript"/>
        </w:rPr>
        <w:t>3</w:t>
      </w:r>
      <w:r w:rsidRPr="00687D03">
        <w:rPr>
          <w:rStyle w:val="16"/>
          <w:sz w:val="28"/>
          <w:szCs w:val="28"/>
        </w:rPr>
        <w:t>.</w:t>
      </w:r>
    </w:p>
    <w:p w:rsidR="00A3354B" w:rsidRDefault="00A3354B" w:rsidP="00A3354B">
      <w:pPr>
        <w:pStyle w:val="15"/>
        <w:shd w:val="clear" w:color="auto" w:fill="auto"/>
        <w:tabs>
          <w:tab w:val="left" w:pos="572"/>
        </w:tabs>
        <w:spacing w:before="0" w:line="360" w:lineRule="auto"/>
        <w:ind w:right="559"/>
        <w:jc w:val="both"/>
        <w:rPr>
          <w:sz w:val="28"/>
          <w:szCs w:val="28"/>
        </w:rPr>
      </w:pPr>
    </w:p>
    <w:p w:rsidR="00A3354B" w:rsidRDefault="00A3354B" w:rsidP="00A3354B">
      <w:pPr>
        <w:pStyle w:val="15"/>
        <w:shd w:val="clear" w:color="auto" w:fill="auto"/>
        <w:tabs>
          <w:tab w:val="left" w:pos="572"/>
        </w:tabs>
        <w:spacing w:before="0" w:line="360" w:lineRule="auto"/>
        <w:ind w:right="559"/>
        <w:jc w:val="center"/>
        <w:rPr>
          <w:sz w:val="28"/>
          <w:szCs w:val="28"/>
        </w:rPr>
      </w:pPr>
      <w:r>
        <w:rPr>
          <w:sz w:val="28"/>
          <w:szCs w:val="28"/>
        </w:rPr>
        <w:t>Вариант 3</w:t>
      </w:r>
    </w:p>
    <w:p w:rsidR="00A3354B" w:rsidRPr="008C5148" w:rsidRDefault="00A3354B" w:rsidP="00A3354B">
      <w:pPr>
        <w:pStyle w:val="15"/>
        <w:shd w:val="clear" w:color="auto" w:fill="auto"/>
        <w:tabs>
          <w:tab w:val="left" w:pos="572"/>
        </w:tabs>
        <w:spacing w:before="0" w:line="360" w:lineRule="auto"/>
        <w:ind w:right="559"/>
        <w:jc w:val="center"/>
        <w:rPr>
          <w:sz w:val="28"/>
          <w:szCs w:val="28"/>
        </w:rPr>
      </w:pPr>
    </w:p>
    <w:p w:rsidR="000B7596" w:rsidRPr="008C5148" w:rsidRDefault="00674674" w:rsidP="007426A2">
      <w:pPr>
        <w:framePr w:wrap="notBeside" w:vAnchor="text" w:hAnchor="text" w:xAlign="center" w:y="1"/>
        <w:spacing w:line="360" w:lineRule="auto"/>
        <w:ind w:left="284" w:right="559" w:firstLine="283"/>
        <w:jc w:val="center"/>
        <w:rPr>
          <w:szCs w:val="28"/>
        </w:rPr>
      </w:pPr>
      <w:r>
        <w:rPr>
          <w:noProof/>
          <w:szCs w:val="28"/>
        </w:rPr>
        <w:pict>
          <v:shape id="_x0000_i1046" type="#_x0000_t75" style="width:312.85pt;height:403.85pt;visibility:visible">
            <v:imagedata r:id="rId38" o:title=""/>
          </v:shape>
        </w:pict>
      </w:r>
    </w:p>
    <w:p w:rsidR="000B7596" w:rsidRPr="008C5148" w:rsidRDefault="000B7596" w:rsidP="007426A2">
      <w:pPr>
        <w:spacing w:line="360" w:lineRule="auto"/>
        <w:ind w:left="284" w:right="559" w:firstLine="283"/>
        <w:rPr>
          <w:szCs w:val="28"/>
        </w:rPr>
      </w:pPr>
    </w:p>
    <w:p w:rsidR="000B7596" w:rsidRPr="008C5148" w:rsidRDefault="000B7596" w:rsidP="00921CF9">
      <w:pPr>
        <w:pStyle w:val="15"/>
        <w:numPr>
          <w:ilvl w:val="2"/>
          <w:numId w:val="11"/>
        </w:numPr>
        <w:shd w:val="clear" w:color="auto" w:fill="auto"/>
        <w:tabs>
          <w:tab w:val="left" w:pos="993"/>
        </w:tabs>
        <w:spacing w:before="291" w:line="360" w:lineRule="auto"/>
        <w:ind w:left="284" w:right="559" w:firstLine="425"/>
        <w:jc w:val="both"/>
        <w:rPr>
          <w:sz w:val="28"/>
          <w:szCs w:val="28"/>
        </w:rPr>
      </w:pPr>
      <w:r w:rsidRPr="008C5148">
        <w:rPr>
          <w:rStyle w:val="8"/>
          <w:sz w:val="28"/>
          <w:szCs w:val="28"/>
        </w:rPr>
        <w:t>Прочтите на чертеже условные обозначения шва сварного соединения. Как обозначается видимый шов углового соединения, выполняемый ручной электро</w:t>
      </w:r>
      <w:r w:rsidRPr="008C5148">
        <w:rPr>
          <w:rStyle w:val="8"/>
          <w:sz w:val="28"/>
          <w:szCs w:val="28"/>
        </w:rPr>
        <w:softHyphen/>
        <w:t>сваркой без скоса кромок, односторонний? Катет шва 7 мм, шероховатость поверх</w:t>
      </w:r>
      <w:r w:rsidRPr="008C5148">
        <w:rPr>
          <w:rStyle w:val="8"/>
          <w:sz w:val="28"/>
          <w:szCs w:val="28"/>
        </w:rPr>
        <w:softHyphen/>
        <w:t>ности шва</w:t>
      </w:r>
      <w:r w:rsidRPr="008C5148">
        <w:rPr>
          <w:rStyle w:val="81"/>
          <w:sz w:val="28"/>
          <w:szCs w:val="28"/>
        </w:rPr>
        <w:t xml:space="preserve"> Rz</w:t>
      </w:r>
      <w:r w:rsidRPr="008C5148">
        <w:rPr>
          <w:rStyle w:val="8"/>
          <w:sz w:val="28"/>
          <w:szCs w:val="28"/>
        </w:rPr>
        <w:t xml:space="preserve"> 140.</w:t>
      </w:r>
    </w:p>
    <w:p w:rsidR="000B7596" w:rsidRPr="00A3354B" w:rsidRDefault="000B7596" w:rsidP="00921CF9">
      <w:pPr>
        <w:pStyle w:val="15"/>
        <w:numPr>
          <w:ilvl w:val="2"/>
          <w:numId w:val="11"/>
        </w:numPr>
        <w:shd w:val="clear" w:color="auto" w:fill="auto"/>
        <w:tabs>
          <w:tab w:val="left" w:pos="993"/>
        </w:tabs>
        <w:spacing w:before="0" w:line="360" w:lineRule="auto"/>
        <w:ind w:left="284" w:right="559" w:firstLine="425"/>
        <w:jc w:val="both"/>
        <w:rPr>
          <w:rStyle w:val="16"/>
          <w:b w:val="0"/>
          <w:bCs w:val="0"/>
          <w:i w:val="0"/>
          <w:iCs w:val="0"/>
          <w:spacing w:val="0"/>
          <w:sz w:val="28"/>
          <w:szCs w:val="28"/>
          <w:shd w:val="clear" w:color="auto" w:fill="auto"/>
          <w:lang w:val="ru-RU"/>
        </w:rPr>
      </w:pPr>
      <w:r w:rsidRPr="008C5148">
        <w:rPr>
          <w:rStyle w:val="8"/>
          <w:sz w:val="28"/>
          <w:szCs w:val="28"/>
        </w:rPr>
        <w:t>Прочтите условные обозначения заклепок на чертеже. Какую форму имеют головки заклепок, изготовленные по размерам ГОСТ 10299—68</w:t>
      </w:r>
      <w:r w:rsidR="00D57170">
        <w:rPr>
          <w:rStyle w:val="8"/>
          <w:sz w:val="28"/>
          <w:szCs w:val="28"/>
        </w:rPr>
        <w:t>.</w:t>
      </w:r>
      <w:r w:rsidRPr="008C5148">
        <w:rPr>
          <w:rStyle w:val="8"/>
          <w:sz w:val="28"/>
          <w:szCs w:val="28"/>
        </w:rPr>
        <w:t xml:space="preserve"> Определите раз</w:t>
      </w:r>
      <w:r w:rsidRPr="008C5148">
        <w:rPr>
          <w:rStyle w:val="8"/>
          <w:sz w:val="28"/>
          <w:szCs w:val="28"/>
        </w:rPr>
        <w:softHyphen/>
        <w:t>меры</w:t>
      </w:r>
      <w:r w:rsidRPr="008C5148">
        <w:rPr>
          <w:rStyle w:val="16"/>
          <w:sz w:val="28"/>
          <w:szCs w:val="28"/>
        </w:rPr>
        <w:t xml:space="preserve"> t,</w:t>
      </w:r>
      <w:r>
        <w:rPr>
          <w:rStyle w:val="8"/>
          <w:sz w:val="28"/>
          <w:szCs w:val="28"/>
        </w:rPr>
        <w:t xml:space="preserve"> </w:t>
      </w:r>
      <w:r>
        <w:rPr>
          <w:rStyle w:val="8"/>
          <w:b/>
          <w:sz w:val="28"/>
          <w:szCs w:val="28"/>
          <w:lang w:val="en-US"/>
        </w:rPr>
        <w:t>t</w:t>
      </w:r>
      <w:r>
        <w:rPr>
          <w:rStyle w:val="8"/>
          <w:b/>
          <w:sz w:val="28"/>
          <w:szCs w:val="28"/>
          <w:vertAlign w:val="subscript"/>
          <w:lang w:val="en-US"/>
        </w:rPr>
        <w:t>1</w:t>
      </w:r>
      <w:r w:rsidRPr="008C5148">
        <w:rPr>
          <w:rStyle w:val="8"/>
          <w:sz w:val="28"/>
          <w:szCs w:val="28"/>
        </w:rPr>
        <w:t>,</w:t>
      </w:r>
      <w:r w:rsidRPr="008C5148">
        <w:rPr>
          <w:rStyle w:val="16"/>
          <w:sz w:val="28"/>
          <w:szCs w:val="28"/>
        </w:rPr>
        <w:t xml:space="preserve"> </w:t>
      </w:r>
      <w:r>
        <w:rPr>
          <w:rStyle w:val="16"/>
          <w:sz w:val="28"/>
          <w:szCs w:val="28"/>
        </w:rPr>
        <w:t>α</w:t>
      </w:r>
      <w:r w:rsidRPr="008C5148">
        <w:rPr>
          <w:rStyle w:val="16"/>
          <w:sz w:val="28"/>
          <w:szCs w:val="28"/>
        </w:rPr>
        <w:t>.</w:t>
      </w:r>
    </w:p>
    <w:p w:rsidR="00A3354B" w:rsidRDefault="00A3354B" w:rsidP="00A3354B">
      <w:pPr>
        <w:pStyle w:val="15"/>
        <w:shd w:val="clear" w:color="auto" w:fill="auto"/>
        <w:tabs>
          <w:tab w:val="left" w:pos="528"/>
        </w:tabs>
        <w:spacing w:before="0" w:line="360" w:lineRule="auto"/>
        <w:ind w:right="559"/>
        <w:jc w:val="both"/>
        <w:rPr>
          <w:sz w:val="28"/>
          <w:szCs w:val="28"/>
        </w:rPr>
      </w:pPr>
    </w:p>
    <w:p w:rsidR="00A16141" w:rsidRDefault="00A16141" w:rsidP="00A3354B">
      <w:pPr>
        <w:pStyle w:val="15"/>
        <w:shd w:val="clear" w:color="auto" w:fill="auto"/>
        <w:tabs>
          <w:tab w:val="left" w:pos="528"/>
        </w:tabs>
        <w:spacing w:before="0" w:line="360" w:lineRule="auto"/>
        <w:ind w:right="559"/>
        <w:jc w:val="center"/>
        <w:rPr>
          <w:sz w:val="28"/>
          <w:szCs w:val="28"/>
        </w:rPr>
      </w:pPr>
    </w:p>
    <w:p w:rsidR="00A3354B" w:rsidRDefault="00A3354B" w:rsidP="00A3354B">
      <w:pPr>
        <w:pStyle w:val="15"/>
        <w:shd w:val="clear" w:color="auto" w:fill="auto"/>
        <w:tabs>
          <w:tab w:val="left" w:pos="528"/>
        </w:tabs>
        <w:spacing w:before="0" w:line="360" w:lineRule="auto"/>
        <w:ind w:right="559"/>
        <w:jc w:val="center"/>
        <w:rPr>
          <w:sz w:val="28"/>
          <w:szCs w:val="28"/>
        </w:rPr>
      </w:pPr>
      <w:r>
        <w:rPr>
          <w:sz w:val="28"/>
          <w:szCs w:val="28"/>
        </w:rPr>
        <w:t>Вариант 4</w:t>
      </w:r>
    </w:p>
    <w:p w:rsidR="00A3354B" w:rsidRPr="008C5148" w:rsidRDefault="00A3354B" w:rsidP="00A3354B">
      <w:pPr>
        <w:pStyle w:val="15"/>
        <w:shd w:val="clear" w:color="auto" w:fill="auto"/>
        <w:tabs>
          <w:tab w:val="left" w:pos="528"/>
        </w:tabs>
        <w:spacing w:before="0" w:line="360" w:lineRule="auto"/>
        <w:ind w:right="559"/>
        <w:jc w:val="center"/>
        <w:rPr>
          <w:sz w:val="28"/>
          <w:szCs w:val="28"/>
        </w:rPr>
      </w:pPr>
    </w:p>
    <w:p w:rsidR="000B7596" w:rsidRPr="008C5148" w:rsidRDefault="00674674" w:rsidP="007426A2">
      <w:pPr>
        <w:framePr w:wrap="notBeside" w:vAnchor="text" w:hAnchor="text" w:xAlign="center" w:y="1"/>
        <w:spacing w:line="360" w:lineRule="auto"/>
        <w:ind w:left="284" w:right="559" w:firstLine="283"/>
        <w:jc w:val="center"/>
        <w:rPr>
          <w:szCs w:val="28"/>
        </w:rPr>
      </w:pPr>
      <w:r>
        <w:rPr>
          <w:noProof/>
          <w:szCs w:val="28"/>
        </w:rPr>
        <w:pict>
          <v:shape id="Рисунок 3" o:spid="_x0000_i1047" type="#_x0000_t75" style="width:316.15pt;height:399.7pt;visibility:visible">
            <v:imagedata r:id="rId39" o:title=""/>
          </v:shape>
        </w:pict>
      </w:r>
    </w:p>
    <w:p w:rsidR="000B7596" w:rsidRPr="008C5148" w:rsidRDefault="000B7596" w:rsidP="007426A2">
      <w:pPr>
        <w:spacing w:line="360" w:lineRule="auto"/>
        <w:ind w:left="284" w:right="559" w:firstLine="283"/>
        <w:rPr>
          <w:szCs w:val="28"/>
        </w:rPr>
      </w:pPr>
    </w:p>
    <w:p w:rsidR="000B7596" w:rsidRPr="008C5148" w:rsidRDefault="000B7596" w:rsidP="00921CF9">
      <w:pPr>
        <w:pStyle w:val="15"/>
        <w:numPr>
          <w:ilvl w:val="3"/>
          <w:numId w:val="11"/>
        </w:numPr>
        <w:shd w:val="clear" w:color="auto" w:fill="auto"/>
        <w:tabs>
          <w:tab w:val="left" w:pos="993"/>
        </w:tabs>
        <w:spacing w:before="111" w:line="360" w:lineRule="auto"/>
        <w:ind w:left="284" w:right="559" w:firstLine="425"/>
        <w:jc w:val="both"/>
        <w:rPr>
          <w:sz w:val="28"/>
          <w:szCs w:val="28"/>
        </w:rPr>
      </w:pPr>
      <w:r w:rsidRPr="008C5148">
        <w:rPr>
          <w:rStyle w:val="8"/>
          <w:sz w:val="28"/>
          <w:szCs w:val="28"/>
        </w:rPr>
        <w:t>Прочтите на чертеже условные обозначения шва сварного соединения. Как обозначается невидимый шов соединения внахлестку, выполняемый полуавтома</w:t>
      </w:r>
      <w:r w:rsidRPr="008C5148">
        <w:rPr>
          <w:rStyle w:val="8"/>
          <w:sz w:val="28"/>
          <w:szCs w:val="28"/>
        </w:rPr>
        <w:softHyphen/>
        <w:t>тической электросваркой под флюсом по замкнутой линии без скоса кромок, од</w:t>
      </w:r>
      <w:r>
        <w:rPr>
          <w:rStyle w:val="8"/>
          <w:sz w:val="28"/>
          <w:szCs w:val="28"/>
        </w:rPr>
        <w:t>н</w:t>
      </w:r>
      <w:r w:rsidRPr="008C5148">
        <w:rPr>
          <w:rStyle w:val="8"/>
          <w:sz w:val="28"/>
          <w:szCs w:val="28"/>
        </w:rPr>
        <w:t xml:space="preserve">осторонний? Катет шва 6 мм, усиление снято, шероховатость поверхности шва </w:t>
      </w:r>
      <w:r>
        <w:rPr>
          <w:rStyle w:val="8"/>
          <w:sz w:val="28"/>
          <w:szCs w:val="28"/>
          <w:lang w:val="en-US"/>
        </w:rPr>
        <w:t>Rz</w:t>
      </w:r>
      <w:r w:rsidRPr="008C5148">
        <w:rPr>
          <w:rStyle w:val="8"/>
          <w:sz w:val="28"/>
          <w:szCs w:val="28"/>
        </w:rPr>
        <w:t xml:space="preserve"> 250.</w:t>
      </w:r>
    </w:p>
    <w:p w:rsidR="000B7596" w:rsidRPr="00A3354B" w:rsidRDefault="000B7596" w:rsidP="00921CF9">
      <w:pPr>
        <w:pStyle w:val="15"/>
        <w:numPr>
          <w:ilvl w:val="3"/>
          <w:numId w:val="11"/>
        </w:numPr>
        <w:shd w:val="clear" w:color="auto" w:fill="auto"/>
        <w:tabs>
          <w:tab w:val="left" w:pos="993"/>
        </w:tabs>
        <w:spacing w:before="0" w:line="360" w:lineRule="auto"/>
        <w:ind w:left="284" w:right="559" w:firstLine="425"/>
        <w:jc w:val="both"/>
        <w:rPr>
          <w:rStyle w:val="SegoeUI"/>
          <w:rFonts w:ascii="Times New Roman" w:hAnsi="Times New Roman" w:cs="Times New Roman"/>
          <w:i w:val="0"/>
          <w:iCs w:val="0"/>
          <w:spacing w:val="0"/>
          <w:sz w:val="28"/>
          <w:szCs w:val="28"/>
          <w:shd w:val="clear" w:color="auto" w:fill="auto"/>
          <w:lang w:val="ru-RU"/>
        </w:rPr>
      </w:pPr>
      <w:r w:rsidRPr="008C5148">
        <w:rPr>
          <w:rStyle w:val="8"/>
          <w:sz w:val="28"/>
          <w:szCs w:val="28"/>
        </w:rPr>
        <w:lastRenderedPageBreak/>
        <w:t>Прочтите условные обозначения заклепок на чертеже. Какую форму имеют -зловки заклепок, изготовленные по размерам ГОСТ 10299—68</w:t>
      </w:r>
      <w:r w:rsidR="00D57170">
        <w:rPr>
          <w:rStyle w:val="8"/>
          <w:sz w:val="28"/>
          <w:szCs w:val="28"/>
        </w:rPr>
        <w:t>.</w:t>
      </w:r>
      <w:r w:rsidRPr="008C5148">
        <w:rPr>
          <w:rStyle w:val="8"/>
          <w:sz w:val="28"/>
          <w:szCs w:val="28"/>
        </w:rPr>
        <w:t xml:space="preserve"> Определите раз</w:t>
      </w:r>
      <w:r w:rsidRPr="008C5148">
        <w:rPr>
          <w:rStyle w:val="8"/>
          <w:sz w:val="28"/>
          <w:szCs w:val="28"/>
        </w:rPr>
        <w:softHyphen/>
        <w:t>меры</w:t>
      </w:r>
      <w:r>
        <w:rPr>
          <w:rStyle w:val="SegoeUI"/>
          <w:sz w:val="28"/>
          <w:szCs w:val="28"/>
        </w:rPr>
        <w:t xml:space="preserve"> t</w:t>
      </w:r>
      <w:r>
        <w:rPr>
          <w:rStyle w:val="SegoeUI"/>
          <w:sz w:val="28"/>
          <w:szCs w:val="28"/>
          <w:vertAlign w:val="subscript"/>
        </w:rPr>
        <w:t>1</w:t>
      </w:r>
      <w:r w:rsidRPr="008C5148">
        <w:rPr>
          <w:rStyle w:val="SegoeUI"/>
          <w:sz w:val="28"/>
          <w:szCs w:val="28"/>
        </w:rPr>
        <w:t>,</w:t>
      </w:r>
      <w:r>
        <w:rPr>
          <w:rStyle w:val="SegoeUI"/>
          <w:sz w:val="28"/>
          <w:szCs w:val="28"/>
        </w:rPr>
        <w:t>t</w:t>
      </w:r>
      <w:r>
        <w:rPr>
          <w:rStyle w:val="SegoeUI"/>
          <w:sz w:val="28"/>
          <w:szCs w:val="28"/>
          <w:vertAlign w:val="subscript"/>
        </w:rPr>
        <w:t>2</w:t>
      </w:r>
      <w:r>
        <w:rPr>
          <w:rStyle w:val="SegoeUI"/>
          <w:sz w:val="28"/>
          <w:szCs w:val="28"/>
        </w:rPr>
        <w:t>,</w:t>
      </w:r>
      <w:r w:rsidRPr="008C5148">
        <w:rPr>
          <w:rStyle w:val="SegoeUI"/>
          <w:sz w:val="28"/>
          <w:szCs w:val="28"/>
        </w:rPr>
        <w:t xml:space="preserve"> t</w:t>
      </w:r>
      <w:r w:rsidRPr="008C5148">
        <w:rPr>
          <w:rStyle w:val="SegoeUI"/>
          <w:sz w:val="28"/>
          <w:szCs w:val="28"/>
          <w:vertAlign w:val="subscript"/>
        </w:rPr>
        <w:t>d</w:t>
      </w:r>
      <w:r w:rsidRPr="008C5148">
        <w:rPr>
          <w:rStyle w:val="SegoeUI"/>
          <w:sz w:val="28"/>
          <w:szCs w:val="28"/>
        </w:rPr>
        <w:t>.</w:t>
      </w:r>
    </w:p>
    <w:p w:rsidR="00701D76" w:rsidRDefault="00701D76" w:rsidP="00A3354B">
      <w:pPr>
        <w:pStyle w:val="15"/>
        <w:shd w:val="clear" w:color="auto" w:fill="auto"/>
        <w:tabs>
          <w:tab w:val="left" w:pos="573"/>
        </w:tabs>
        <w:spacing w:before="0" w:line="360" w:lineRule="auto"/>
        <w:ind w:right="559"/>
        <w:jc w:val="center"/>
        <w:rPr>
          <w:sz w:val="28"/>
          <w:szCs w:val="28"/>
        </w:rPr>
      </w:pPr>
    </w:p>
    <w:p w:rsidR="00E3028B" w:rsidRDefault="00A3354B" w:rsidP="00A3354B">
      <w:pPr>
        <w:pStyle w:val="15"/>
        <w:shd w:val="clear" w:color="auto" w:fill="auto"/>
        <w:tabs>
          <w:tab w:val="left" w:pos="573"/>
        </w:tabs>
        <w:spacing w:before="0" w:line="360" w:lineRule="auto"/>
        <w:ind w:right="559"/>
        <w:jc w:val="center"/>
        <w:rPr>
          <w:sz w:val="28"/>
          <w:szCs w:val="28"/>
        </w:rPr>
        <w:sectPr w:rsidR="00E3028B" w:rsidSect="00E3028B">
          <w:type w:val="continuous"/>
          <w:pgSz w:w="11905" w:h="16837"/>
          <w:pgMar w:top="1134" w:right="1134" w:bottom="1418" w:left="1134" w:header="0" w:footer="3" w:gutter="0"/>
          <w:cols w:space="720"/>
          <w:noEndnote/>
          <w:docGrid w:linePitch="360"/>
        </w:sectPr>
      </w:pPr>
      <w:r>
        <w:rPr>
          <w:sz w:val="28"/>
          <w:szCs w:val="28"/>
        </w:rPr>
        <w:t>Вариант 5</w:t>
      </w:r>
    </w:p>
    <w:p w:rsidR="00802691" w:rsidRPr="008C5148" w:rsidRDefault="00802691" w:rsidP="00A3354B">
      <w:pPr>
        <w:pStyle w:val="15"/>
        <w:shd w:val="clear" w:color="auto" w:fill="auto"/>
        <w:tabs>
          <w:tab w:val="left" w:pos="573"/>
        </w:tabs>
        <w:spacing w:before="0" w:line="360" w:lineRule="auto"/>
        <w:ind w:right="559"/>
        <w:jc w:val="center"/>
        <w:rPr>
          <w:sz w:val="28"/>
          <w:szCs w:val="28"/>
        </w:rPr>
      </w:pPr>
    </w:p>
    <w:p w:rsidR="000B7596" w:rsidRPr="008C5148" w:rsidRDefault="00674674" w:rsidP="007426A2">
      <w:pPr>
        <w:framePr w:wrap="notBeside" w:vAnchor="text" w:hAnchor="text" w:xAlign="center" w:y="1"/>
        <w:spacing w:line="360" w:lineRule="auto"/>
        <w:ind w:left="284" w:right="559" w:firstLine="283"/>
        <w:jc w:val="center"/>
        <w:rPr>
          <w:szCs w:val="28"/>
        </w:rPr>
      </w:pPr>
      <w:r>
        <w:rPr>
          <w:noProof/>
          <w:szCs w:val="28"/>
        </w:rPr>
        <w:pict>
          <v:shape id="Рисунок 4" o:spid="_x0000_i1048" type="#_x0000_t75" style="width:312.85pt;height:396.4pt;visibility:visible">
            <v:imagedata r:id="rId40" o:title="" croptop="4616f"/>
          </v:shape>
        </w:pict>
      </w:r>
    </w:p>
    <w:p w:rsidR="000B7596" w:rsidRPr="008C5148" w:rsidRDefault="000B7596" w:rsidP="007426A2">
      <w:pPr>
        <w:spacing w:line="360" w:lineRule="auto"/>
        <w:ind w:left="284" w:right="559" w:firstLine="283"/>
        <w:rPr>
          <w:szCs w:val="28"/>
        </w:rPr>
      </w:pPr>
    </w:p>
    <w:p w:rsidR="000B7596" w:rsidRPr="008C5148" w:rsidRDefault="000B7596" w:rsidP="00701D76">
      <w:pPr>
        <w:pStyle w:val="15"/>
        <w:numPr>
          <w:ilvl w:val="4"/>
          <w:numId w:val="11"/>
        </w:numPr>
        <w:shd w:val="clear" w:color="auto" w:fill="auto"/>
        <w:tabs>
          <w:tab w:val="left" w:pos="1134"/>
        </w:tabs>
        <w:spacing w:before="102" w:line="360" w:lineRule="auto"/>
        <w:ind w:left="284" w:right="559" w:firstLine="567"/>
        <w:jc w:val="both"/>
        <w:rPr>
          <w:sz w:val="28"/>
          <w:szCs w:val="28"/>
        </w:rPr>
      </w:pPr>
      <w:r w:rsidRPr="008C5148">
        <w:rPr>
          <w:rStyle w:val="8"/>
          <w:sz w:val="28"/>
          <w:szCs w:val="28"/>
        </w:rPr>
        <w:t>Прочтите на чертеже условные обозначения ш</w:t>
      </w:r>
      <w:r>
        <w:rPr>
          <w:rStyle w:val="8"/>
          <w:sz w:val="28"/>
          <w:szCs w:val="28"/>
        </w:rPr>
        <w:t>ва сварного соединения. Как обо</w:t>
      </w:r>
      <w:r w:rsidRPr="008C5148">
        <w:rPr>
          <w:rStyle w:val="8"/>
          <w:sz w:val="28"/>
          <w:szCs w:val="28"/>
        </w:rPr>
        <w:t xml:space="preserve">значается невидимый шов таврового соединения, выполняемый </w:t>
      </w:r>
      <w:r>
        <w:rPr>
          <w:rStyle w:val="8"/>
          <w:sz w:val="28"/>
          <w:szCs w:val="28"/>
        </w:rPr>
        <w:t xml:space="preserve">автоматической </w:t>
      </w:r>
      <w:r w:rsidRPr="008C5148">
        <w:rPr>
          <w:rStyle w:val="8"/>
          <w:sz w:val="28"/>
          <w:szCs w:val="28"/>
        </w:rPr>
        <w:t>электросваркой под флюсом? Шов без скоса кромок, двусторонний прерыви</w:t>
      </w:r>
      <w:r w:rsidRPr="008C5148">
        <w:rPr>
          <w:rStyle w:val="8"/>
          <w:sz w:val="28"/>
          <w:szCs w:val="28"/>
        </w:rPr>
        <w:softHyphen/>
        <w:t>стый с шахматным расположением. Длина провариваемого участка 30 мм, шаг</w:t>
      </w:r>
      <w:r>
        <w:rPr>
          <w:rStyle w:val="8"/>
          <w:sz w:val="28"/>
          <w:szCs w:val="28"/>
        </w:rPr>
        <w:t>70 мм</w:t>
      </w:r>
      <w:r w:rsidRPr="008C5148">
        <w:rPr>
          <w:rStyle w:val="8"/>
          <w:sz w:val="28"/>
          <w:szCs w:val="28"/>
        </w:rPr>
        <w:t>, катет шва 5 мм.</w:t>
      </w:r>
    </w:p>
    <w:p w:rsidR="000B7596" w:rsidRPr="00A3354B" w:rsidRDefault="000B7596" w:rsidP="00701D76">
      <w:pPr>
        <w:pStyle w:val="15"/>
        <w:numPr>
          <w:ilvl w:val="4"/>
          <w:numId w:val="11"/>
        </w:numPr>
        <w:shd w:val="clear" w:color="auto" w:fill="auto"/>
        <w:tabs>
          <w:tab w:val="left" w:pos="1134"/>
        </w:tabs>
        <w:spacing w:before="0" w:line="360" w:lineRule="auto"/>
        <w:ind w:left="284" w:right="559" w:firstLine="567"/>
        <w:jc w:val="both"/>
        <w:rPr>
          <w:rStyle w:val="SegoeUI"/>
          <w:rFonts w:ascii="Times New Roman" w:hAnsi="Times New Roman" w:cs="Times New Roman"/>
          <w:i w:val="0"/>
          <w:iCs w:val="0"/>
          <w:spacing w:val="0"/>
          <w:sz w:val="28"/>
          <w:szCs w:val="28"/>
          <w:shd w:val="clear" w:color="auto" w:fill="auto"/>
          <w:lang w:val="ru-RU"/>
        </w:rPr>
      </w:pPr>
      <w:r w:rsidRPr="008C5148">
        <w:rPr>
          <w:rStyle w:val="8"/>
          <w:sz w:val="28"/>
          <w:szCs w:val="28"/>
        </w:rPr>
        <w:lastRenderedPageBreak/>
        <w:t>Прочтите условные обозначения заклепок на чертеже. Какую форму имеют головки заклепок на чертеже? Какую форму имеют головки заклепок, изготовлен</w:t>
      </w:r>
      <w:r w:rsidRPr="008C5148">
        <w:rPr>
          <w:rStyle w:val="8"/>
          <w:sz w:val="28"/>
          <w:szCs w:val="28"/>
        </w:rPr>
        <w:softHyphen/>
        <w:t>ные по размерам ГОСТ 10299—68</w:t>
      </w:r>
      <w:r w:rsidR="00D57170">
        <w:rPr>
          <w:rStyle w:val="8"/>
          <w:sz w:val="28"/>
          <w:szCs w:val="28"/>
        </w:rPr>
        <w:t>.</w:t>
      </w:r>
      <w:r w:rsidRPr="008C5148">
        <w:rPr>
          <w:rStyle w:val="8"/>
          <w:sz w:val="28"/>
          <w:szCs w:val="28"/>
        </w:rPr>
        <w:t xml:space="preserve"> Определите размеры</w:t>
      </w:r>
      <w:r w:rsidRPr="007426A2">
        <w:rPr>
          <w:rStyle w:val="SegoeUI"/>
          <w:sz w:val="28"/>
          <w:szCs w:val="28"/>
          <w:lang w:val="ru-RU"/>
        </w:rPr>
        <w:t xml:space="preserve"> </w:t>
      </w:r>
      <w:r>
        <w:rPr>
          <w:rStyle w:val="SegoeUI"/>
          <w:sz w:val="28"/>
          <w:szCs w:val="28"/>
        </w:rPr>
        <w:t>t</w:t>
      </w:r>
      <w:r w:rsidRPr="007426A2">
        <w:rPr>
          <w:rStyle w:val="SegoeUI"/>
          <w:sz w:val="28"/>
          <w:szCs w:val="28"/>
          <w:vertAlign w:val="subscript"/>
          <w:lang w:val="ru-RU"/>
        </w:rPr>
        <w:t>1</w:t>
      </w:r>
      <w:r w:rsidRPr="008C5148">
        <w:rPr>
          <w:rStyle w:val="8"/>
          <w:sz w:val="28"/>
          <w:szCs w:val="28"/>
        </w:rPr>
        <w:t>,</w:t>
      </w:r>
      <w:r w:rsidRPr="007426A2">
        <w:rPr>
          <w:rStyle w:val="SegoeUI"/>
          <w:sz w:val="28"/>
          <w:szCs w:val="28"/>
          <w:lang w:val="ru-RU"/>
        </w:rPr>
        <w:t xml:space="preserve"> </w:t>
      </w:r>
      <w:r w:rsidRPr="008C5148">
        <w:rPr>
          <w:rStyle w:val="SegoeUI"/>
          <w:sz w:val="28"/>
          <w:szCs w:val="28"/>
        </w:rPr>
        <w:t>t</w:t>
      </w:r>
      <w:r w:rsidRPr="007426A2">
        <w:rPr>
          <w:rStyle w:val="SegoeUI"/>
          <w:sz w:val="28"/>
          <w:szCs w:val="28"/>
          <w:vertAlign w:val="subscript"/>
          <w:lang w:val="ru-RU"/>
        </w:rPr>
        <w:t>2</w:t>
      </w:r>
      <w:r w:rsidRPr="007426A2">
        <w:rPr>
          <w:rStyle w:val="SegoeUI"/>
          <w:sz w:val="28"/>
          <w:szCs w:val="28"/>
          <w:lang w:val="ru-RU"/>
        </w:rPr>
        <w:t xml:space="preserve">, </w:t>
      </w:r>
      <w:r w:rsidRPr="008C5148">
        <w:rPr>
          <w:rStyle w:val="SegoeUI"/>
          <w:sz w:val="28"/>
          <w:szCs w:val="28"/>
        </w:rPr>
        <w:t>t</w:t>
      </w:r>
      <w:r w:rsidRPr="00C85763">
        <w:rPr>
          <w:rStyle w:val="SegoeUI"/>
          <w:sz w:val="28"/>
          <w:szCs w:val="28"/>
          <w:vertAlign w:val="subscript"/>
        </w:rPr>
        <w:t>d</w:t>
      </w:r>
      <w:r w:rsidRPr="007426A2">
        <w:rPr>
          <w:rStyle w:val="SegoeUI"/>
          <w:sz w:val="28"/>
          <w:szCs w:val="28"/>
          <w:lang w:val="ru-RU"/>
        </w:rPr>
        <w:t>.</w:t>
      </w:r>
    </w:p>
    <w:p w:rsidR="00A3354B" w:rsidRDefault="00A3354B" w:rsidP="00A3354B">
      <w:pPr>
        <w:pStyle w:val="15"/>
        <w:shd w:val="clear" w:color="auto" w:fill="auto"/>
        <w:tabs>
          <w:tab w:val="left" w:pos="562"/>
        </w:tabs>
        <w:spacing w:before="0" w:line="360" w:lineRule="auto"/>
        <w:ind w:right="559"/>
        <w:jc w:val="center"/>
        <w:rPr>
          <w:sz w:val="28"/>
          <w:szCs w:val="28"/>
        </w:rPr>
      </w:pPr>
      <w:r>
        <w:rPr>
          <w:sz w:val="28"/>
          <w:szCs w:val="28"/>
        </w:rPr>
        <w:t>Вариант 6</w:t>
      </w:r>
    </w:p>
    <w:p w:rsidR="00A3354B" w:rsidRPr="008C5148" w:rsidRDefault="00A3354B" w:rsidP="00A3354B">
      <w:pPr>
        <w:pStyle w:val="15"/>
        <w:shd w:val="clear" w:color="auto" w:fill="auto"/>
        <w:tabs>
          <w:tab w:val="left" w:pos="562"/>
        </w:tabs>
        <w:spacing w:before="0" w:line="360" w:lineRule="auto"/>
        <w:ind w:right="559"/>
        <w:jc w:val="center"/>
        <w:rPr>
          <w:sz w:val="28"/>
          <w:szCs w:val="28"/>
        </w:rPr>
      </w:pPr>
    </w:p>
    <w:p w:rsidR="000B7596" w:rsidRPr="008C5148" w:rsidRDefault="00674674" w:rsidP="007426A2">
      <w:pPr>
        <w:framePr w:wrap="notBeside" w:vAnchor="text" w:hAnchor="text" w:xAlign="center" w:y="1"/>
        <w:spacing w:line="360" w:lineRule="auto"/>
        <w:ind w:left="284" w:right="559" w:firstLine="283"/>
        <w:jc w:val="center"/>
        <w:rPr>
          <w:szCs w:val="28"/>
        </w:rPr>
      </w:pPr>
      <w:r>
        <w:rPr>
          <w:noProof/>
          <w:szCs w:val="28"/>
        </w:rPr>
        <w:pict>
          <v:shape id="_x0000_i1049" type="#_x0000_t75" style="width:308.7pt;height:402.2pt;visibility:visible">
            <v:imagedata r:id="rId41" o:title=""/>
          </v:shape>
        </w:pict>
      </w:r>
    </w:p>
    <w:p w:rsidR="000B7596" w:rsidRPr="008C5148" w:rsidRDefault="000B7596" w:rsidP="007426A2">
      <w:pPr>
        <w:spacing w:line="360" w:lineRule="auto"/>
        <w:ind w:left="284" w:right="559" w:firstLine="283"/>
        <w:rPr>
          <w:szCs w:val="28"/>
        </w:rPr>
      </w:pPr>
    </w:p>
    <w:p w:rsidR="000A2FCD" w:rsidRPr="000A2FCD" w:rsidRDefault="000B7596" w:rsidP="00701D76">
      <w:pPr>
        <w:pStyle w:val="15"/>
        <w:numPr>
          <w:ilvl w:val="5"/>
          <w:numId w:val="11"/>
        </w:numPr>
        <w:shd w:val="clear" w:color="auto" w:fill="auto"/>
        <w:tabs>
          <w:tab w:val="left" w:pos="1134"/>
        </w:tabs>
        <w:spacing w:before="47" w:line="360" w:lineRule="auto"/>
        <w:ind w:left="284" w:right="559" w:firstLine="567"/>
        <w:rPr>
          <w:rStyle w:val="8"/>
          <w:rFonts w:ascii="Segoe UI" w:hAnsi="Segoe UI" w:cs="Segoe UI"/>
          <w:i/>
          <w:iCs/>
          <w:spacing w:val="10"/>
          <w:sz w:val="28"/>
          <w:szCs w:val="28"/>
        </w:rPr>
      </w:pPr>
      <w:r w:rsidRPr="008C5148">
        <w:rPr>
          <w:rStyle w:val="8"/>
          <w:sz w:val="28"/>
          <w:szCs w:val="28"/>
        </w:rPr>
        <w:t>Прочтите на чертеже условные обозначения шва сварного соедине</w:t>
      </w:r>
      <w:r>
        <w:rPr>
          <w:rStyle w:val="8"/>
          <w:sz w:val="28"/>
          <w:szCs w:val="28"/>
        </w:rPr>
        <w:t>ния.</w:t>
      </w:r>
      <w:r w:rsidR="004E27A3">
        <w:rPr>
          <w:rStyle w:val="8"/>
          <w:sz w:val="28"/>
          <w:szCs w:val="28"/>
        </w:rPr>
        <w:t xml:space="preserve"> </w:t>
      </w:r>
      <w:r>
        <w:rPr>
          <w:rStyle w:val="8"/>
          <w:sz w:val="28"/>
          <w:szCs w:val="28"/>
        </w:rPr>
        <w:t>К</w:t>
      </w:r>
      <w:r w:rsidRPr="008C5148">
        <w:rPr>
          <w:rStyle w:val="8"/>
          <w:sz w:val="28"/>
          <w:szCs w:val="28"/>
        </w:rPr>
        <w:t>ак обозначается невидимый шов соединения внахлестку, выполняемый по незамкну</w:t>
      </w:r>
      <w:r w:rsidRPr="008C5148">
        <w:rPr>
          <w:rStyle w:val="8"/>
          <w:sz w:val="28"/>
          <w:szCs w:val="28"/>
        </w:rPr>
        <w:softHyphen/>
        <w:t>той линии ручной электросваркой в защитных газах? Шов без скоса кромок, од</w:t>
      </w:r>
      <w:r w:rsidRPr="008C5148">
        <w:rPr>
          <w:rStyle w:val="8"/>
          <w:sz w:val="28"/>
          <w:szCs w:val="28"/>
        </w:rPr>
        <w:softHyphen/>
        <w:t>носторонний прерывистый. Катет шва 5 мм, длина провариваемого участка 70 мм, шаг 120 мм.</w:t>
      </w:r>
    </w:p>
    <w:p w:rsidR="000B7596" w:rsidRDefault="000B7596" w:rsidP="00701D76">
      <w:pPr>
        <w:pStyle w:val="15"/>
        <w:numPr>
          <w:ilvl w:val="5"/>
          <w:numId w:val="11"/>
        </w:numPr>
        <w:shd w:val="clear" w:color="auto" w:fill="auto"/>
        <w:tabs>
          <w:tab w:val="left" w:pos="1134"/>
        </w:tabs>
        <w:spacing w:before="47" w:line="360" w:lineRule="auto"/>
        <w:ind w:left="284" w:right="559" w:firstLine="567"/>
        <w:rPr>
          <w:rStyle w:val="SegoeUI"/>
          <w:sz w:val="28"/>
          <w:szCs w:val="28"/>
          <w:lang w:val="ru-RU"/>
        </w:rPr>
      </w:pPr>
      <w:r w:rsidRPr="008C5148">
        <w:rPr>
          <w:rStyle w:val="8"/>
          <w:sz w:val="28"/>
          <w:szCs w:val="28"/>
        </w:rPr>
        <w:lastRenderedPageBreak/>
        <w:t xml:space="preserve"> Прочтите условные обозначения заклепок на чертеже. Какую форму имеют головки заклепок, изготовленные по размерам ГОСТ 10301—68</w:t>
      </w:r>
      <w:r w:rsidR="00D57170">
        <w:rPr>
          <w:rStyle w:val="8"/>
          <w:sz w:val="28"/>
          <w:szCs w:val="28"/>
        </w:rPr>
        <w:t>.</w:t>
      </w:r>
      <w:r w:rsidRPr="008C5148">
        <w:rPr>
          <w:rStyle w:val="8"/>
          <w:sz w:val="28"/>
          <w:szCs w:val="28"/>
        </w:rPr>
        <w:t xml:space="preserve"> Определите раз</w:t>
      </w:r>
      <w:r w:rsidRPr="008C5148">
        <w:rPr>
          <w:rStyle w:val="8"/>
          <w:sz w:val="28"/>
          <w:szCs w:val="28"/>
        </w:rPr>
        <w:softHyphen/>
        <w:t>меры</w:t>
      </w:r>
      <w:r>
        <w:rPr>
          <w:rStyle w:val="SegoeUI"/>
          <w:sz w:val="28"/>
          <w:szCs w:val="28"/>
        </w:rPr>
        <w:t xml:space="preserve"> t, t</w:t>
      </w:r>
      <w:r>
        <w:rPr>
          <w:rStyle w:val="SegoeUI"/>
          <w:sz w:val="28"/>
          <w:szCs w:val="28"/>
          <w:vertAlign w:val="subscript"/>
        </w:rPr>
        <w:t>1</w:t>
      </w:r>
      <w:r w:rsidRPr="008C5148">
        <w:rPr>
          <w:rStyle w:val="SegoeUI"/>
          <w:sz w:val="28"/>
          <w:szCs w:val="28"/>
        </w:rPr>
        <w:t>, t</w:t>
      </w:r>
      <w:r w:rsidRPr="008C5148">
        <w:rPr>
          <w:rStyle w:val="SegoeUI"/>
          <w:sz w:val="28"/>
          <w:szCs w:val="28"/>
          <w:vertAlign w:val="subscript"/>
        </w:rPr>
        <w:t>2</w:t>
      </w:r>
      <w:r w:rsidRPr="008C5148">
        <w:rPr>
          <w:rStyle w:val="SegoeUI"/>
          <w:sz w:val="28"/>
          <w:szCs w:val="28"/>
        </w:rPr>
        <w:t>, t</w:t>
      </w:r>
      <w:r w:rsidRPr="008C5148">
        <w:rPr>
          <w:rStyle w:val="SegoeUI"/>
          <w:sz w:val="28"/>
          <w:szCs w:val="28"/>
          <w:vertAlign w:val="subscript"/>
        </w:rPr>
        <w:t>3</w:t>
      </w:r>
      <w:r w:rsidRPr="008C5148">
        <w:rPr>
          <w:rStyle w:val="SegoeUI"/>
          <w:sz w:val="28"/>
          <w:szCs w:val="28"/>
        </w:rPr>
        <w:t>.</w:t>
      </w:r>
    </w:p>
    <w:p w:rsidR="00A3354B" w:rsidRDefault="00A3354B" w:rsidP="00A3354B">
      <w:pPr>
        <w:pStyle w:val="15"/>
        <w:shd w:val="clear" w:color="auto" w:fill="auto"/>
        <w:spacing w:before="47" w:line="360" w:lineRule="auto"/>
        <w:ind w:right="559"/>
        <w:rPr>
          <w:sz w:val="28"/>
          <w:szCs w:val="28"/>
        </w:rPr>
      </w:pPr>
    </w:p>
    <w:p w:rsidR="00A3354B" w:rsidRDefault="00A3354B" w:rsidP="00A3354B">
      <w:pPr>
        <w:pStyle w:val="15"/>
        <w:shd w:val="clear" w:color="auto" w:fill="auto"/>
        <w:spacing w:before="47" w:line="360" w:lineRule="auto"/>
        <w:ind w:right="559"/>
        <w:jc w:val="center"/>
        <w:rPr>
          <w:sz w:val="28"/>
          <w:szCs w:val="28"/>
        </w:rPr>
      </w:pPr>
      <w:r>
        <w:rPr>
          <w:sz w:val="28"/>
          <w:szCs w:val="28"/>
        </w:rPr>
        <w:t>Вариант 7</w:t>
      </w:r>
    </w:p>
    <w:p w:rsidR="000A2FCD" w:rsidRPr="00A3354B" w:rsidRDefault="000A2FCD" w:rsidP="00A3354B">
      <w:pPr>
        <w:pStyle w:val="15"/>
        <w:shd w:val="clear" w:color="auto" w:fill="auto"/>
        <w:spacing w:before="47" w:line="360" w:lineRule="auto"/>
        <w:ind w:right="559"/>
        <w:jc w:val="center"/>
        <w:rPr>
          <w:sz w:val="28"/>
          <w:szCs w:val="28"/>
        </w:rPr>
      </w:pPr>
    </w:p>
    <w:p w:rsidR="000B7596" w:rsidRPr="008C5148" w:rsidRDefault="00674674" w:rsidP="007426A2">
      <w:pPr>
        <w:framePr w:wrap="notBeside" w:vAnchor="text" w:hAnchor="text" w:xAlign="center" w:y="1"/>
        <w:spacing w:line="360" w:lineRule="auto"/>
        <w:ind w:left="284" w:right="559" w:firstLine="283"/>
        <w:jc w:val="center"/>
        <w:rPr>
          <w:szCs w:val="28"/>
        </w:rPr>
      </w:pPr>
      <w:r>
        <w:rPr>
          <w:noProof/>
          <w:szCs w:val="28"/>
        </w:rPr>
        <w:pict>
          <v:shape id="_x0000_i1050" type="#_x0000_t75" style="width:316.15pt;height:395.6pt;visibility:visible">
            <v:imagedata r:id="rId42" o:title=""/>
          </v:shape>
        </w:pict>
      </w:r>
    </w:p>
    <w:p w:rsidR="000B7596" w:rsidRPr="008C5148" w:rsidRDefault="000B7596" w:rsidP="007426A2">
      <w:pPr>
        <w:spacing w:line="360" w:lineRule="auto"/>
        <w:ind w:left="284" w:right="559" w:firstLine="283"/>
        <w:rPr>
          <w:szCs w:val="28"/>
        </w:rPr>
      </w:pPr>
    </w:p>
    <w:p w:rsidR="000B7596" w:rsidRPr="008C5148" w:rsidRDefault="000A2FCD" w:rsidP="00701D76">
      <w:pPr>
        <w:pStyle w:val="15"/>
        <w:shd w:val="clear" w:color="auto" w:fill="auto"/>
        <w:tabs>
          <w:tab w:val="left" w:pos="851"/>
        </w:tabs>
        <w:spacing w:before="0" w:line="360" w:lineRule="auto"/>
        <w:ind w:right="559" w:firstLine="567"/>
        <w:jc w:val="both"/>
        <w:rPr>
          <w:sz w:val="28"/>
          <w:szCs w:val="28"/>
        </w:rPr>
      </w:pPr>
      <w:r>
        <w:rPr>
          <w:rStyle w:val="8"/>
          <w:sz w:val="28"/>
          <w:szCs w:val="28"/>
        </w:rPr>
        <w:t xml:space="preserve">    1.    </w:t>
      </w:r>
      <w:r w:rsidR="000B7596" w:rsidRPr="008C5148">
        <w:rPr>
          <w:rStyle w:val="8"/>
          <w:sz w:val="28"/>
          <w:szCs w:val="28"/>
        </w:rPr>
        <w:t>Прочтите на чертеже условные обозначения шва сварного соединения. Как обозначается невидимый шов соединения внахлестку, выполняемый полуавтома</w:t>
      </w:r>
      <w:r w:rsidR="000B7596" w:rsidRPr="008C5148">
        <w:rPr>
          <w:rStyle w:val="8"/>
          <w:sz w:val="28"/>
          <w:szCs w:val="28"/>
        </w:rPr>
        <w:softHyphen/>
        <w:t>тической электросваркой по замкнутой линии? Шов без скоса кромок, односто</w:t>
      </w:r>
      <w:r w:rsidR="000B7596" w:rsidRPr="008C5148">
        <w:rPr>
          <w:rStyle w:val="8"/>
          <w:sz w:val="28"/>
          <w:szCs w:val="28"/>
        </w:rPr>
        <w:softHyphen/>
        <w:t>ронний прерывистый. Длина провариваемого участка 40 мм, шаг 70 мм, катет шва 6 мм.</w:t>
      </w:r>
    </w:p>
    <w:p w:rsidR="000A2FCD" w:rsidRPr="000A2FCD" w:rsidRDefault="000A2FCD" w:rsidP="00701D76">
      <w:pPr>
        <w:pStyle w:val="15"/>
        <w:numPr>
          <w:ilvl w:val="0"/>
          <w:numId w:val="8"/>
        </w:numPr>
        <w:shd w:val="clear" w:color="auto" w:fill="auto"/>
        <w:tabs>
          <w:tab w:val="left" w:pos="851"/>
        </w:tabs>
        <w:spacing w:before="0" w:line="360" w:lineRule="auto"/>
        <w:ind w:left="0" w:right="559" w:firstLine="567"/>
        <w:jc w:val="both"/>
        <w:rPr>
          <w:rStyle w:val="8"/>
          <w:sz w:val="28"/>
          <w:szCs w:val="28"/>
          <w:shd w:val="clear" w:color="auto" w:fill="auto"/>
        </w:rPr>
      </w:pPr>
      <w:r>
        <w:rPr>
          <w:rStyle w:val="8"/>
          <w:sz w:val="28"/>
          <w:szCs w:val="28"/>
        </w:rPr>
        <w:lastRenderedPageBreak/>
        <w:t xml:space="preserve">     </w:t>
      </w:r>
      <w:r w:rsidR="000B7596" w:rsidRPr="008C5148">
        <w:rPr>
          <w:rStyle w:val="8"/>
          <w:sz w:val="28"/>
          <w:szCs w:val="28"/>
        </w:rPr>
        <w:t>Прочтитё условные обознач</w:t>
      </w:r>
      <w:r>
        <w:rPr>
          <w:rStyle w:val="8"/>
          <w:sz w:val="28"/>
          <w:szCs w:val="28"/>
        </w:rPr>
        <w:t>ения заклепок на чертеже. Какую</w:t>
      </w:r>
    </w:p>
    <w:p w:rsidR="000B7596" w:rsidRDefault="000B7596" w:rsidP="00701D76">
      <w:pPr>
        <w:pStyle w:val="15"/>
        <w:shd w:val="clear" w:color="auto" w:fill="auto"/>
        <w:tabs>
          <w:tab w:val="left" w:pos="851"/>
        </w:tabs>
        <w:spacing w:before="0" w:line="360" w:lineRule="auto"/>
        <w:ind w:right="559" w:firstLine="567"/>
        <w:jc w:val="both"/>
        <w:rPr>
          <w:rStyle w:val="SegoeUI1"/>
          <w:sz w:val="28"/>
          <w:szCs w:val="28"/>
          <w:lang w:val="ru-RU"/>
        </w:rPr>
      </w:pPr>
      <w:r w:rsidRPr="000A2FCD">
        <w:rPr>
          <w:rStyle w:val="8"/>
          <w:sz w:val="28"/>
          <w:szCs w:val="28"/>
        </w:rPr>
        <w:t>форму имеют головки заклепок, изготовленные по размерам ГОСТ 10301—68</w:t>
      </w:r>
      <w:r w:rsidR="00D57170">
        <w:rPr>
          <w:rStyle w:val="8"/>
          <w:sz w:val="28"/>
          <w:szCs w:val="28"/>
        </w:rPr>
        <w:t>.</w:t>
      </w:r>
      <w:r w:rsidRPr="000A2FCD">
        <w:rPr>
          <w:rStyle w:val="8"/>
          <w:sz w:val="28"/>
          <w:szCs w:val="28"/>
        </w:rPr>
        <w:t xml:space="preserve"> Определите раз</w:t>
      </w:r>
      <w:r w:rsidRPr="000A2FCD">
        <w:rPr>
          <w:rStyle w:val="8"/>
          <w:sz w:val="28"/>
          <w:szCs w:val="28"/>
        </w:rPr>
        <w:softHyphen/>
        <w:t>меры</w:t>
      </w:r>
      <w:r w:rsidRPr="000A2FCD">
        <w:rPr>
          <w:rStyle w:val="SegoeUI1"/>
          <w:sz w:val="28"/>
          <w:szCs w:val="28"/>
          <w:lang w:val="ru-RU"/>
        </w:rPr>
        <w:t xml:space="preserve"> </w:t>
      </w:r>
      <w:r w:rsidRPr="000A2FCD">
        <w:rPr>
          <w:rStyle w:val="SegoeUI1"/>
          <w:sz w:val="28"/>
          <w:szCs w:val="28"/>
        </w:rPr>
        <w:t>t</w:t>
      </w:r>
      <w:r w:rsidRPr="000A2FCD">
        <w:rPr>
          <w:rStyle w:val="SegoeUI1"/>
          <w:sz w:val="28"/>
          <w:szCs w:val="28"/>
          <w:lang w:val="ru-RU"/>
        </w:rPr>
        <w:t xml:space="preserve">, </w:t>
      </w:r>
      <w:r w:rsidRPr="000A2FCD">
        <w:rPr>
          <w:rStyle w:val="SegoeUI1"/>
          <w:sz w:val="28"/>
          <w:szCs w:val="28"/>
        </w:rPr>
        <w:t>t</w:t>
      </w:r>
      <w:r w:rsidRPr="000A2FCD">
        <w:rPr>
          <w:rStyle w:val="SegoeUI1"/>
          <w:sz w:val="28"/>
          <w:szCs w:val="28"/>
          <w:vertAlign w:val="subscript"/>
          <w:lang w:val="ru-RU"/>
        </w:rPr>
        <w:t>1</w:t>
      </w:r>
      <w:r w:rsidRPr="000A2FCD">
        <w:rPr>
          <w:rStyle w:val="SegoeUI1"/>
          <w:sz w:val="28"/>
          <w:szCs w:val="28"/>
          <w:lang w:val="ru-RU"/>
        </w:rPr>
        <w:t xml:space="preserve">, </w:t>
      </w:r>
      <w:r w:rsidRPr="000A2FCD">
        <w:rPr>
          <w:rStyle w:val="SegoeUI1"/>
          <w:rFonts w:ascii="Segoe UI Greek" w:hAnsi="Segoe UI Greek" w:cs="Segoe UI Greek"/>
          <w:sz w:val="28"/>
          <w:szCs w:val="28"/>
        </w:rPr>
        <w:t>α</w:t>
      </w:r>
      <w:r w:rsidRPr="000A2FCD">
        <w:rPr>
          <w:rStyle w:val="SegoeUI1"/>
          <w:sz w:val="28"/>
          <w:szCs w:val="28"/>
          <w:lang w:val="ru-RU"/>
        </w:rPr>
        <w:t>.</w:t>
      </w:r>
    </w:p>
    <w:p w:rsidR="00701D76" w:rsidRDefault="00701D76" w:rsidP="00701D76">
      <w:pPr>
        <w:pStyle w:val="15"/>
        <w:shd w:val="clear" w:color="auto" w:fill="auto"/>
        <w:tabs>
          <w:tab w:val="left" w:pos="851"/>
        </w:tabs>
        <w:spacing w:before="0" w:line="360" w:lineRule="auto"/>
        <w:ind w:right="559" w:firstLine="567"/>
        <w:jc w:val="both"/>
        <w:rPr>
          <w:rStyle w:val="SegoeUI1"/>
          <w:sz w:val="28"/>
          <w:szCs w:val="28"/>
          <w:lang w:val="ru-RU"/>
        </w:rPr>
      </w:pPr>
    </w:p>
    <w:p w:rsidR="000A2FCD" w:rsidRDefault="000A2FCD" w:rsidP="000A2FCD">
      <w:pPr>
        <w:pStyle w:val="15"/>
        <w:shd w:val="clear" w:color="auto" w:fill="auto"/>
        <w:tabs>
          <w:tab w:val="left" w:pos="567"/>
        </w:tabs>
        <w:spacing w:before="0" w:line="360" w:lineRule="auto"/>
        <w:ind w:right="559"/>
        <w:jc w:val="center"/>
        <w:rPr>
          <w:rStyle w:val="SegoeUI1"/>
          <w:rFonts w:ascii="Times New Roman" w:hAnsi="Times New Roman" w:cs="Times New Roman"/>
          <w:i w:val="0"/>
          <w:sz w:val="28"/>
          <w:szCs w:val="28"/>
          <w:lang w:val="ru-RU"/>
        </w:rPr>
      </w:pPr>
      <w:r w:rsidRPr="000A2FCD">
        <w:rPr>
          <w:rStyle w:val="SegoeUI1"/>
          <w:rFonts w:ascii="Times New Roman" w:hAnsi="Times New Roman" w:cs="Times New Roman"/>
          <w:i w:val="0"/>
          <w:sz w:val="28"/>
          <w:szCs w:val="28"/>
          <w:lang w:val="ru-RU"/>
        </w:rPr>
        <w:t>Вариант 8</w:t>
      </w:r>
    </w:p>
    <w:p w:rsidR="000A2FCD" w:rsidRPr="000A2FCD" w:rsidRDefault="000A2FCD" w:rsidP="000A2FCD">
      <w:pPr>
        <w:pStyle w:val="15"/>
        <w:shd w:val="clear" w:color="auto" w:fill="auto"/>
        <w:tabs>
          <w:tab w:val="left" w:pos="567"/>
        </w:tabs>
        <w:spacing w:before="0" w:line="360" w:lineRule="auto"/>
        <w:ind w:right="559"/>
        <w:jc w:val="center"/>
        <w:rPr>
          <w:i/>
          <w:sz w:val="28"/>
          <w:szCs w:val="28"/>
        </w:rPr>
      </w:pPr>
    </w:p>
    <w:p w:rsidR="000B7596" w:rsidRPr="008C5148" w:rsidRDefault="00674674" w:rsidP="007426A2">
      <w:pPr>
        <w:framePr w:wrap="notBeside" w:vAnchor="text" w:hAnchor="text" w:xAlign="center" w:y="1"/>
        <w:spacing w:line="360" w:lineRule="auto"/>
        <w:ind w:left="284" w:right="559" w:firstLine="283"/>
        <w:jc w:val="center"/>
        <w:rPr>
          <w:szCs w:val="28"/>
        </w:rPr>
      </w:pPr>
      <w:r>
        <w:rPr>
          <w:noProof/>
          <w:szCs w:val="28"/>
        </w:rPr>
        <w:pict>
          <v:shape id="_x0000_i1051" type="#_x0000_t75" style="width:315.3pt;height:399.7pt;visibility:visible">
            <v:imagedata r:id="rId43" o:title=""/>
          </v:shape>
        </w:pict>
      </w:r>
    </w:p>
    <w:p w:rsidR="000B7596" w:rsidRPr="008C5148" w:rsidRDefault="000B7596" w:rsidP="007426A2">
      <w:pPr>
        <w:spacing w:line="360" w:lineRule="auto"/>
        <w:ind w:left="284" w:right="559" w:firstLine="283"/>
        <w:rPr>
          <w:szCs w:val="28"/>
        </w:rPr>
      </w:pPr>
    </w:p>
    <w:p w:rsidR="000B7596" w:rsidRPr="008C5148" w:rsidRDefault="000B7596" w:rsidP="00701D76">
      <w:pPr>
        <w:pStyle w:val="15"/>
        <w:numPr>
          <w:ilvl w:val="6"/>
          <w:numId w:val="11"/>
        </w:numPr>
        <w:shd w:val="clear" w:color="auto" w:fill="auto"/>
        <w:tabs>
          <w:tab w:val="left" w:pos="572"/>
          <w:tab w:val="left" w:pos="1134"/>
        </w:tabs>
        <w:spacing w:before="116" w:line="360" w:lineRule="auto"/>
        <w:ind w:left="284" w:right="559" w:firstLine="567"/>
        <w:rPr>
          <w:sz w:val="28"/>
          <w:szCs w:val="28"/>
        </w:rPr>
      </w:pPr>
      <w:r w:rsidRPr="008C5148">
        <w:rPr>
          <w:rStyle w:val="8"/>
          <w:sz w:val="28"/>
          <w:szCs w:val="28"/>
        </w:rPr>
        <w:t>Прочтите на чертеже условные обозначения шва сварного соединения. Как обозначается невидимый шов соединения внахлестку, выполняемый по замкнутой линии ручной электросваркой? Шов без скоса кромок, прерывистый. Катет шва 7 мм, длина провариваемого участка 30 мм, шаг 50 мм, шероховатость поверхно</w:t>
      </w:r>
      <w:r w:rsidRPr="008C5148">
        <w:rPr>
          <w:rStyle w:val="8"/>
          <w:sz w:val="28"/>
          <w:szCs w:val="28"/>
        </w:rPr>
        <w:softHyphen/>
        <w:t>сти шва</w:t>
      </w:r>
      <w:r w:rsidRPr="007426A2">
        <w:rPr>
          <w:rStyle w:val="81"/>
          <w:sz w:val="28"/>
          <w:szCs w:val="28"/>
          <w:lang w:val="ru-RU"/>
        </w:rPr>
        <w:t xml:space="preserve"> </w:t>
      </w:r>
      <w:r w:rsidRPr="008C5148">
        <w:rPr>
          <w:rStyle w:val="81"/>
          <w:sz w:val="28"/>
          <w:szCs w:val="28"/>
        </w:rPr>
        <w:t>Rz</w:t>
      </w:r>
      <w:r w:rsidRPr="008C5148">
        <w:rPr>
          <w:rStyle w:val="8"/>
          <w:sz w:val="28"/>
          <w:szCs w:val="28"/>
        </w:rPr>
        <w:t xml:space="preserve"> 70.</w:t>
      </w:r>
    </w:p>
    <w:p w:rsidR="000B7596" w:rsidRPr="000A2FCD" w:rsidRDefault="000B7596" w:rsidP="00701D76">
      <w:pPr>
        <w:pStyle w:val="15"/>
        <w:numPr>
          <w:ilvl w:val="6"/>
          <w:numId w:val="11"/>
        </w:numPr>
        <w:shd w:val="clear" w:color="auto" w:fill="auto"/>
        <w:tabs>
          <w:tab w:val="left" w:pos="553"/>
          <w:tab w:val="left" w:pos="1134"/>
        </w:tabs>
        <w:spacing w:before="0" w:line="360" w:lineRule="auto"/>
        <w:ind w:left="284" w:right="559" w:firstLine="567"/>
        <w:rPr>
          <w:rStyle w:val="16"/>
          <w:b w:val="0"/>
          <w:bCs w:val="0"/>
          <w:i w:val="0"/>
          <w:iCs w:val="0"/>
          <w:spacing w:val="0"/>
          <w:sz w:val="28"/>
          <w:szCs w:val="28"/>
          <w:shd w:val="clear" w:color="auto" w:fill="auto"/>
          <w:lang w:val="ru-RU"/>
        </w:rPr>
      </w:pPr>
      <w:r w:rsidRPr="008C5148">
        <w:rPr>
          <w:rStyle w:val="8"/>
          <w:sz w:val="28"/>
          <w:szCs w:val="28"/>
        </w:rPr>
        <w:lastRenderedPageBreak/>
        <w:t>Прочтите условные обозначения заклепок на чертеже. Какую форму имеют головки заклепок, изготовленные по размерам ГОСТ 10299—68</w:t>
      </w:r>
      <w:r w:rsidR="00D57170">
        <w:rPr>
          <w:rStyle w:val="8"/>
          <w:sz w:val="28"/>
          <w:szCs w:val="28"/>
        </w:rPr>
        <w:t>.</w:t>
      </w:r>
      <w:r w:rsidRPr="008C5148">
        <w:rPr>
          <w:rStyle w:val="8"/>
          <w:sz w:val="28"/>
          <w:szCs w:val="28"/>
        </w:rPr>
        <w:t xml:space="preserve"> Определите раз</w:t>
      </w:r>
      <w:r w:rsidRPr="008C5148">
        <w:rPr>
          <w:rStyle w:val="8"/>
          <w:sz w:val="28"/>
          <w:szCs w:val="28"/>
        </w:rPr>
        <w:softHyphen/>
        <w:t>меры</w:t>
      </w:r>
      <w:r w:rsidRPr="008C5148">
        <w:rPr>
          <w:rStyle w:val="16"/>
          <w:sz w:val="28"/>
          <w:szCs w:val="28"/>
        </w:rPr>
        <w:t xml:space="preserve"> t, t</w:t>
      </w:r>
      <w:r>
        <w:rPr>
          <w:rStyle w:val="16"/>
          <w:sz w:val="28"/>
          <w:szCs w:val="28"/>
          <w:vertAlign w:val="subscript"/>
        </w:rPr>
        <w:t>1</w:t>
      </w:r>
      <w:r>
        <w:rPr>
          <w:rStyle w:val="16"/>
          <w:sz w:val="28"/>
          <w:szCs w:val="28"/>
        </w:rPr>
        <w:t>,</w:t>
      </w:r>
      <w:r w:rsidRPr="008C5148">
        <w:rPr>
          <w:rStyle w:val="16"/>
          <w:sz w:val="28"/>
          <w:szCs w:val="28"/>
        </w:rPr>
        <w:t xml:space="preserve"> t</w:t>
      </w:r>
      <w:r w:rsidRPr="008C5148">
        <w:rPr>
          <w:rStyle w:val="16"/>
          <w:sz w:val="28"/>
          <w:szCs w:val="28"/>
          <w:vertAlign w:val="subscript"/>
        </w:rPr>
        <w:t>2</w:t>
      </w:r>
      <w:r w:rsidRPr="008C5148">
        <w:rPr>
          <w:rStyle w:val="16"/>
          <w:sz w:val="28"/>
          <w:szCs w:val="28"/>
        </w:rPr>
        <w:t>, t</w:t>
      </w:r>
      <w:r w:rsidRPr="008C5148">
        <w:rPr>
          <w:rStyle w:val="16"/>
          <w:sz w:val="28"/>
          <w:szCs w:val="28"/>
          <w:vertAlign w:val="subscript"/>
        </w:rPr>
        <w:t>3</w:t>
      </w:r>
      <w:r w:rsidRPr="008C5148">
        <w:rPr>
          <w:rStyle w:val="16"/>
          <w:sz w:val="28"/>
          <w:szCs w:val="28"/>
        </w:rPr>
        <w:t>.</w:t>
      </w:r>
    </w:p>
    <w:p w:rsidR="000A2FCD" w:rsidRDefault="000A2FCD" w:rsidP="000A2FCD">
      <w:pPr>
        <w:pStyle w:val="15"/>
        <w:shd w:val="clear" w:color="auto" w:fill="auto"/>
        <w:tabs>
          <w:tab w:val="left" w:pos="553"/>
        </w:tabs>
        <w:spacing w:before="0" w:line="360" w:lineRule="auto"/>
        <w:ind w:right="559"/>
        <w:rPr>
          <w:sz w:val="28"/>
          <w:szCs w:val="28"/>
        </w:rPr>
      </w:pPr>
    </w:p>
    <w:p w:rsidR="000A2FCD" w:rsidRDefault="000A2FCD" w:rsidP="000A2FCD">
      <w:pPr>
        <w:pStyle w:val="15"/>
        <w:shd w:val="clear" w:color="auto" w:fill="auto"/>
        <w:tabs>
          <w:tab w:val="left" w:pos="553"/>
        </w:tabs>
        <w:spacing w:before="0" w:line="360" w:lineRule="auto"/>
        <w:ind w:right="559"/>
        <w:jc w:val="center"/>
        <w:rPr>
          <w:sz w:val="28"/>
          <w:szCs w:val="28"/>
        </w:rPr>
      </w:pPr>
      <w:r>
        <w:rPr>
          <w:sz w:val="28"/>
          <w:szCs w:val="28"/>
        </w:rPr>
        <w:t>Вариант 9</w:t>
      </w:r>
    </w:p>
    <w:p w:rsidR="000A2FCD" w:rsidRPr="008C5148" w:rsidRDefault="000A2FCD" w:rsidP="000A2FCD">
      <w:pPr>
        <w:pStyle w:val="15"/>
        <w:shd w:val="clear" w:color="auto" w:fill="auto"/>
        <w:tabs>
          <w:tab w:val="left" w:pos="553"/>
        </w:tabs>
        <w:spacing w:before="0" w:line="360" w:lineRule="auto"/>
        <w:ind w:right="559"/>
        <w:jc w:val="center"/>
        <w:rPr>
          <w:sz w:val="28"/>
          <w:szCs w:val="28"/>
        </w:rPr>
      </w:pPr>
    </w:p>
    <w:p w:rsidR="000B7596" w:rsidRPr="008C5148" w:rsidRDefault="00674674" w:rsidP="007426A2">
      <w:pPr>
        <w:framePr w:wrap="notBeside" w:vAnchor="text" w:hAnchor="text" w:xAlign="center" w:y="1"/>
        <w:spacing w:line="360" w:lineRule="auto"/>
        <w:ind w:left="284" w:right="559" w:firstLine="283"/>
        <w:jc w:val="center"/>
        <w:rPr>
          <w:szCs w:val="28"/>
        </w:rPr>
      </w:pPr>
      <w:r>
        <w:rPr>
          <w:noProof/>
          <w:szCs w:val="28"/>
        </w:rPr>
        <w:pict>
          <v:shape id="Рисунок 8" o:spid="_x0000_i1052" type="#_x0000_t75" style="width:312.85pt;height:404.7pt;visibility:visible">
            <v:imagedata r:id="rId44" o:title=""/>
          </v:shape>
        </w:pict>
      </w:r>
    </w:p>
    <w:p w:rsidR="000B7596" w:rsidRPr="008C5148" w:rsidRDefault="000B7596" w:rsidP="000A2FCD">
      <w:pPr>
        <w:spacing w:line="360" w:lineRule="auto"/>
        <w:ind w:left="567" w:right="559"/>
        <w:rPr>
          <w:szCs w:val="28"/>
        </w:rPr>
      </w:pPr>
    </w:p>
    <w:p w:rsidR="000B7596" w:rsidRPr="008C5148" w:rsidRDefault="000B7596" w:rsidP="00701D76">
      <w:pPr>
        <w:pStyle w:val="15"/>
        <w:numPr>
          <w:ilvl w:val="7"/>
          <w:numId w:val="11"/>
        </w:numPr>
        <w:shd w:val="clear" w:color="auto" w:fill="auto"/>
        <w:tabs>
          <w:tab w:val="left" w:pos="1134"/>
        </w:tabs>
        <w:spacing w:before="0" w:line="360" w:lineRule="auto"/>
        <w:ind w:left="284" w:right="559" w:firstLine="567"/>
        <w:jc w:val="both"/>
        <w:rPr>
          <w:sz w:val="28"/>
          <w:szCs w:val="28"/>
        </w:rPr>
      </w:pPr>
      <w:r w:rsidRPr="008C5148">
        <w:rPr>
          <w:rStyle w:val="8"/>
          <w:sz w:val="28"/>
          <w:szCs w:val="28"/>
        </w:rPr>
        <w:t>Прочтите на чертеже условные обозначения шва сварного соединения. Как обозначается невидимый шов таврового соединения, выполняемый полуавтомати</w:t>
      </w:r>
      <w:r w:rsidRPr="008C5148">
        <w:rPr>
          <w:rStyle w:val="8"/>
          <w:sz w:val="28"/>
          <w:szCs w:val="28"/>
        </w:rPr>
        <w:softHyphen/>
        <w:t>ческой электросваркой? Шов двусторонний без скоса кромок, прерывистый с па</w:t>
      </w:r>
      <w:r w:rsidRPr="008C5148">
        <w:rPr>
          <w:rStyle w:val="8"/>
          <w:sz w:val="28"/>
          <w:szCs w:val="28"/>
        </w:rPr>
        <w:softHyphen/>
        <w:t>раллельным расположением. Длина провариваемого участка 20 мм, шаг 50 мм, ка</w:t>
      </w:r>
      <w:r w:rsidRPr="008C5148">
        <w:rPr>
          <w:rStyle w:val="8"/>
          <w:sz w:val="28"/>
          <w:szCs w:val="28"/>
        </w:rPr>
        <w:softHyphen/>
        <w:t>тет шва 4 мм.</w:t>
      </w:r>
    </w:p>
    <w:p w:rsidR="000B7596" w:rsidRPr="000A2FCD" w:rsidRDefault="000B7596" w:rsidP="00701D76">
      <w:pPr>
        <w:pStyle w:val="15"/>
        <w:numPr>
          <w:ilvl w:val="7"/>
          <w:numId w:val="11"/>
        </w:numPr>
        <w:shd w:val="clear" w:color="auto" w:fill="auto"/>
        <w:tabs>
          <w:tab w:val="left" w:pos="1134"/>
        </w:tabs>
        <w:spacing w:before="0" w:line="360" w:lineRule="auto"/>
        <w:ind w:left="284" w:right="559" w:firstLine="567"/>
        <w:jc w:val="both"/>
        <w:rPr>
          <w:rStyle w:val="16"/>
          <w:b w:val="0"/>
          <w:bCs w:val="0"/>
          <w:i w:val="0"/>
          <w:iCs w:val="0"/>
          <w:spacing w:val="0"/>
          <w:sz w:val="28"/>
          <w:szCs w:val="28"/>
          <w:shd w:val="clear" w:color="auto" w:fill="auto"/>
          <w:lang w:val="ru-RU"/>
        </w:rPr>
      </w:pPr>
      <w:r w:rsidRPr="008C5148">
        <w:rPr>
          <w:rStyle w:val="8"/>
          <w:sz w:val="28"/>
          <w:szCs w:val="28"/>
        </w:rPr>
        <w:lastRenderedPageBreak/>
        <w:t>Прочтите условные обозначения заклепок на чертеже. Какую форму имеют головки заклепок, изготовленные по размерам ГОСТ 10300—68</w:t>
      </w:r>
      <w:r w:rsidR="00D57170">
        <w:rPr>
          <w:rStyle w:val="8"/>
          <w:sz w:val="28"/>
          <w:szCs w:val="28"/>
        </w:rPr>
        <w:t>.</w:t>
      </w:r>
      <w:r w:rsidRPr="008C5148">
        <w:rPr>
          <w:rStyle w:val="8"/>
          <w:sz w:val="28"/>
          <w:szCs w:val="28"/>
        </w:rPr>
        <w:t xml:space="preserve"> Определите раз</w:t>
      </w:r>
      <w:r w:rsidRPr="008C5148">
        <w:rPr>
          <w:rStyle w:val="8"/>
          <w:sz w:val="28"/>
          <w:szCs w:val="28"/>
        </w:rPr>
        <w:softHyphen/>
        <w:t>меры</w:t>
      </w:r>
      <w:r>
        <w:rPr>
          <w:rStyle w:val="16"/>
          <w:sz w:val="28"/>
          <w:szCs w:val="28"/>
        </w:rPr>
        <w:t xml:space="preserve"> t, t</w:t>
      </w:r>
      <w:r>
        <w:rPr>
          <w:rStyle w:val="16"/>
          <w:sz w:val="28"/>
          <w:szCs w:val="28"/>
          <w:vertAlign w:val="subscript"/>
        </w:rPr>
        <w:t>1</w:t>
      </w:r>
      <w:r w:rsidRPr="008C5148">
        <w:rPr>
          <w:rStyle w:val="16"/>
          <w:sz w:val="28"/>
          <w:szCs w:val="28"/>
        </w:rPr>
        <w:t>, t</w:t>
      </w:r>
      <w:r w:rsidRPr="008C5148">
        <w:rPr>
          <w:rStyle w:val="16"/>
          <w:sz w:val="28"/>
          <w:szCs w:val="28"/>
          <w:vertAlign w:val="subscript"/>
        </w:rPr>
        <w:t>2</w:t>
      </w:r>
      <w:r w:rsidRPr="008C5148">
        <w:rPr>
          <w:rStyle w:val="16"/>
          <w:sz w:val="28"/>
          <w:szCs w:val="28"/>
        </w:rPr>
        <w:t>, t</w:t>
      </w:r>
      <w:r w:rsidRPr="008C5148">
        <w:rPr>
          <w:rStyle w:val="16"/>
          <w:sz w:val="28"/>
          <w:szCs w:val="28"/>
          <w:vertAlign w:val="subscript"/>
        </w:rPr>
        <w:t>d</w:t>
      </w:r>
      <w:r w:rsidRPr="008C5148">
        <w:rPr>
          <w:rStyle w:val="16"/>
          <w:sz w:val="28"/>
          <w:szCs w:val="28"/>
        </w:rPr>
        <w:t>.</w:t>
      </w:r>
    </w:p>
    <w:p w:rsidR="00802691" w:rsidRDefault="00802691" w:rsidP="000A2FCD">
      <w:pPr>
        <w:pStyle w:val="15"/>
        <w:shd w:val="clear" w:color="auto" w:fill="auto"/>
        <w:tabs>
          <w:tab w:val="left" w:pos="586"/>
        </w:tabs>
        <w:spacing w:before="0" w:line="360" w:lineRule="auto"/>
        <w:ind w:right="559"/>
        <w:jc w:val="center"/>
        <w:rPr>
          <w:sz w:val="28"/>
          <w:szCs w:val="28"/>
        </w:rPr>
      </w:pPr>
    </w:p>
    <w:p w:rsidR="00A16141" w:rsidRDefault="00A16141" w:rsidP="000A2FCD">
      <w:pPr>
        <w:pStyle w:val="15"/>
        <w:shd w:val="clear" w:color="auto" w:fill="auto"/>
        <w:tabs>
          <w:tab w:val="left" w:pos="586"/>
        </w:tabs>
        <w:spacing w:before="0" w:line="360" w:lineRule="auto"/>
        <w:ind w:right="559"/>
        <w:jc w:val="center"/>
        <w:rPr>
          <w:sz w:val="28"/>
          <w:szCs w:val="28"/>
        </w:rPr>
      </w:pPr>
    </w:p>
    <w:p w:rsidR="000A2FCD" w:rsidRDefault="000A2FCD" w:rsidP="000A2FCD">
      <w:pPr>
        <w:pStyle w:val="15"/>
        <w:shd w:val="clear" w:color="auto" w:fill="auto"/>
        <w:tabs>
          <w:tab w:val="left" w:pos="586"/>
        </w:tabs>
        <w:spacing w:before="0" w:line="360" w:lineRule="auto"/>
        <w:ind w:right="559"/>
        <w:jc w:val="center"/>
        <w:rPr>
          <w:sz w:val="28"/>
          <w:szCs w:val="28"/>
        </w:rPr>
      </w:pPr>
      <w:r>
        <w:rPr>
          <w:sz w:val="28"/>
          <w:szCs w:val="28"/>
        </w:rPr>
        <w:t>Вариант 10</w:t>
      </w:r>
    </w:p>
    <w:p w:rsidR="000A2FCD" w:rsidRPr="008C5148" w:rsidRDefault="000A2FCD" w:rsidP="000A2FCD">
      <w:pPr>
        <w:pStyle w:val="15"/>
        <w:shd w:val="clear" w:color="auto" w:fill="auto"/>
        <w:tabs>
          <w:tab w:val="left" w:pos="586"/>
        </w:tabs>
        <w:spacing w:before="0" w:line="360" w:lineRule="auto"/>
        <w:ind w:right="559"/>
        <w:jc w:val="center"/>
        <w:rPr>
          <w:sz w:val="28"/>
          <w:szCs w:val="28"/>
        </w:rPr>
      </w:pPr>
    </w:p>
    <w:p w:rsidR="000B7596" w:rsidRPr="008C5148" w:rsidRDefault="00674674" w:rsidP="007426A2">
      <w:pPr>
        <w:framePr w:wrap="notBeside" w:vAnchor="text" w:hAnchor="text" w:xAlign="center" w:y="1"/>
        <w:spacing w:line="360" w:lineRule="auto"/>
        <w:ind w:left="284" w:right="559" w:firstLine="283"/>
        <w:jc w:val="center"/>
        <w:rPr>
          <w:szCs w:val="28"/>
        </w:rPr>
      </w:pPr>
      <w:r>
        <w:rPr>
          <w:noProof/>
          <w:szCs w:val="28"/>
        </w:rPr>
        <w:pict>
          <v:shape id="_x0000_i1053" type="#_x0000_t75" style="width:316.95pt;height:404.7pt;visibility:visible">
            <v:imagedata r:id="rId45" o:title=""/>
          </v:shape>
        </w:pict>
      </w:r>
    </w:p>
    <w:p w:rsidR="000B7596" w:rsidRPr="008C5148" w:rsidRDefault="000B7596" w:rsidP="007426A2">
      <w:pPr>
        <w:spacing w:line="360" w:lineRule="auto"/>
        <w:ind w:left="284" w:right="559" w:firstLine="283"/>
        <w:rPr>
          <w:szCs w:val="28"/>
        </w:rPr>
      </w:pPr>
    </w:p>
    <w:p w:rsidR="000B7596" w:rsidRPr="000A2FCD" w:rsidRDefault="000B7596" w:rsidP="00701D76">
      <w:pPr>
        <w:pStyle w:val="15"/>
        <w:numPr>
          <w:ilvl w:val="8"/>
          <w:numId w:val="11"/>
        </w:numPr>
        <w:shd w:val="clear" w:color="auto" w:fill="auto"/>
        <w:tabs>
          <w:tab w:val="left" w:pos="993"/>
        </w:tabs>
        <w:spacing w:before="203" w:line="360" w:lineRule="auto"/>
        <w:ind w:left="284" w:right="559" w:firstLine="425"/>
        <w:jc w:val="both"/>
        <w:rPr>
          <w:sz w:val="28"/>
          <w:szCs w:val="28"/>
        </w:rPr>
      </w:pPr>
      <w:r w:rsidRPr="000A2FCD">
        <w:rPr>
          <w:rStyle w:val="8"/>
          <w:sz w:val="28"/>
          <w:szCs w:val="28"/>
        </w:rPr>
        <w:t xml:space="preserve">Прочтите на чертеже условные обозначения шва сварного соединения. Как обозначается невидимый шов соединения внахлестку, выполняемый по замкнутой линии автоматической электросваркой под </w:t>
      </w:r>
      <w:r w:rsidRPr="000A2FCD">
        <w:rPr>
          <w:rStyle w:val="8"/>
          <w:sz w:val="28"/>
          <w:szCs w:val="28"/>
        </w:rPr>
        <w:lastRenderedPageBreak/>
        <w:t>флюсом без скоса кромок, односторон</w:t>
      </w:r>
      <w:r w:rsidRPr="000A2FCD">
        <w:rPr>
          <w:rStyle w:val="8"/>
          <w:sz w:val="28"/>
          <w:szCs w:val="28"/>
        </w:rPr>
        <w:softHyphen/>
        <w:t>ний? Катет шва 5 мм, усиление снято, шероховатость поверхности шва</w:t>
      </w:r>
      <w:r w:rsidRPr="000A2FCD">
        <w:rPr>
          <w:rStyle w:val="81"/>
          <w:sz w:val="28"/>
          <w:szCs w:val="28"/>
        </w:rPr>
        <w:t xml:space="preserve"> Rz</w:t>
      </w:r>
      <w:r w:rsidRPr="000A2FCD">
        <w:rPr>
          <w:rStyle w:val="8"/>
          <w:sz w:val="28"/>
          <w:szCs w:val="28"/>
        </w:rPr>
        <w:t xml:space="preserve"> 60.</w:t>
      </w:r>
    </w:p>
    <w:p w:rsidR="000B7596" w:rsidRPr="000A2FCD" w:rsidRDefault="000B7596" w:rsidP="00701D76">
      <w:pPr>
        <w:pStyle w:val="15"/>
        <w:numPr>
          <w:ilvl w:val="8"/>
          <w:numId w:val="11"/>
        </w:numPr>
        <w:shd w:val="clear" w:color="auto" w:fill="auto"/>
        <w:tabs>
          <w:tab w:val="left" w:pos="993"/>
        </w:tabs>
        <w:spacing w:before="0" w:line="360" w:lineRule="auto"/>
        <w:ind w:left="284" w:right="559" w:firstLine="425"/>
        <w:jc w:val="both"/>
        <w:rPr>
          <w:rStyle w:val="16"/>
          <w:b w:val="0"/>
          <w:bCs w:val="0"/>
          <w:i w:val="0"/>
          <w:iCs w:val="0"/>
          <w:spacing w:val="0"/>
          <w:sz w:val="28"/>
          <w:szCs w:val="28"/>
          <w:shd w:val="clear" w:color="auto" w:fill="auto"/>
          <w:lang w:val="ru-RU"/>
        </w:rPr>
      </w:pPr>
      <w:r w:rsidRPr="000A2FCD">
        <w:rPr>
          <w:rStyle w:val="8"/>
          <w:sz w:val="28"/>
          <w:szCs w:val="28"/>
        </w:rPr>
        <w:t>Прочтите условные обозначения заклепок на чертеже. Какую форму имеют головки заклепок, изготовленные по размерам ГОСТ 10299—68</w:t>
      </w:r>
      <w:r w:rsidR="00D57170">
        <w:rPr>
          <w:rStyle w:val="8"/>
          <w:sz w:val="28"/>
          <w:szCs w:val="28"/>
        </w:rPr>
        <w:t>.</w:t>
      </w:r>
      <w:r w:rsidRPr="000A2FCD">
        <w:rPr>
          <w:rStyle w:val="8"/>
          <w:sz w:val="28"/>
          <w:szCs w:val="28"/>
        </w:rPr>
        <w:t xml:space="preserve"> Определите раз</w:t>
      </w:r>
      <w:r w:rsidRPr="000A2FCD">
        <w:rPr>
          <w:rStyle w:val="8"/>
          <w:sz w:val="28"/>
          <w:szCs w:val="28"/>
        </w:rPr>
        <w:softHyphen/>
        <w:t>меры</w:t>
      </w:r>
      <w:r w:rsidRPr="000A2FCD">
        <w:rPr>
          <w:rStyle w:val="16"/>
          <w:sz w:val="28"/>
          <w:szCs w:val="28"/>
        </w:rPr>
        <w:t xml:space="preserve"> t, t</w:t>
      </w:r>
      <w:r w:rsidRPr="000A2FCD">
        <w:rPr>
          <w:rStyle w:val="16"/>
          <w:sz w:val="28"/>
          <w:szCs w:val="28"/>
          <w:vertAlign w:val="subscript"/>
        </w:rPr>
        <w:t>1</w:t>
      </w:r>
      <w:r w:rsidRPr="000A2FCD">
        <w:rPr>
          <w:rStyle w:val="16"/>
          <w:sz w:val="28"/>
          <w:szCs w:val="28"/>
        </w:rPr>
        <w:t>, t</w:t>
      </w:r>
      <w:r w:rsidRPr="000A2FCD">
        <w:rPr>
          <w:rStyle w:val="16"/>
          <w:sz w:val="28"/>
          <w:szCs w:val="28"/>
          <w:vertAlign w:val="subscript"/>
        </w:rPr>
        <w:t>2</w:t>
      </w:r>
      <w:r w:rsidRPr="000A2FCD">
        <w:rPr>
          <w:rStyle w:val="16"/>
          <w:sz w:val="28"/>
          <w:szCs w:val="28"/>
        </w:rPr>
        <w:t>.</w:t>
      </w:r>
    </w:p>
    <w:p w:rsidR="00A16141" w:rsidRDefault="00A16141" w:rsidP="000A2FCD">
      <w:pPr>
        <w:pStyle w:val="15"/>
        <w:shd w:val="clear" w:color="auto" w:fill="auto"/>
        <w:tabs>
          <w:tab w:val="left" w:pos="597"/>
        </w:tabs>
        <w:spacing w:before="0" w:line="360" w:lineRule="auto"/>
        <w:ind w:right="559"/>
        <w:jc w:val="center"/>
        <w:rPr>
          <w:sz w:val="28"/>
          <w:szCs w:val="28"/>
        </w:rPr>
      </w:pPr>
    </w:p>
    <w:p w:rsidR="000A2FCD" w:rsidRDefault="000A2FCD" w:rsidP="000A2FCD">
      <w:pPr>
        <w:pStyle w:val="15"/>
        <w:shd w:val="clear" w:color="auto" w:fill="auto"/>
        <w:tabs>
          <w:tab w:val="left" w:pos="597"/>
        </w:tabs>
        <w:spacing w:before="0" w:line="360" w:lineRule="auto"/>
        <w:ind w:right="559"/>
        <w:jc w:val="center"/>
        <w:rPr>
          <w:sz w:val="28"/>
          <w:szCs w:val="28"/>
        </w:rPr>
      </w:pPr>
      <w:r>
        <w:rPr>
          <w:sz w:val="28"/>
          <w:szCs w:val="28"/>
        </w:rPr>
        <w:t>Вариант 11</w:t>
      </w:r>
    </w:p>
    <w:p w:rsidR="000A2FCD" w:rsidRDefault="000A2FCD" w:rsidP="000A2FCD">
      <w:pPr>
        <w:pStyle w:val="15"/>
        <w:shd w:val="clear" w:color="auto" w:fill="auto"/>
        <w:tabs>
          <w:tab w:val="left" w:pos="597"/>
        </w:tabs>
        <w:spacing w:before="0" w:line="360" w:lineRule="auto"/>
        <w:ind w:right="559"/>
        <w:jc w:val="center"/>
        <w:rPr>
          <w:sz w:val="28"/>
          <w:szCs w:val="28"/>
        </w:rPr>
      </w:pPr>
    </w:p>
    <w:p w:rsidR="000A2FCD" w:rsidRPr="000A2FCD" w:rsidRDefault="000A2FCD" w:rsidP="000A2FCD">
      <w:pPr>
        <w:pStyle w:val="15"/>
        <w:shd w:val="clear" w:color="auto" w:fill="auto"/>
        <w:tabs>
          <w:tab w:val="left" w:pos="597"/>
        </w:tabs>
        <w:spacing w:before="0" w:line="360" w:lineRule="auto"/>
        <w:ind w:right="559"/>
        <w:jc w:val="center"/>
        <w:rPr>
          <w:sz w:val="28"/>
          <w:szCs w:val="28"/>
        </w:rPr>
      </w:pPr>
    </w:p>
    <w:p w:rsidR="000B7596" w:rsidRPr="000A2FCD" w:rsidRDefault="00674674" w:rsidP="007426A2">
      <w:pPr>
        <w:framePr w:wrap="notBeside" w:vAnchor="text" w:hAnchor="text" w:xAlign="center" w:y="1"/>
        <w:spacing w:line="360" w:lineRule="auto"/>
        <w:ind w:left="284" w:right="559" w:firstLine="283"/>
        <w:jc w:val="center"/>
        <w:rPr>
          <w:szCs w:val="28"/>
        </w:rPr>
      </w:pPr>
      <w:r>
        <w:rPr>
          <w:noProof/>
          <w:szCs w:val="28"/>
        </w:rPr>
        <w:pict>
          <v:shape id="_x0000_i1054" type="#_x0000_t75" style="width:321.95pt;height:404.7pt;visibility:visible">
            <v:imagedata r:id="rId46" o:title=""/>
          </v:shape>
        </w:pict>
      </w:r>
    </w:p>
    <w:p w:rsidR="000B7596" w:rsidRPr="000A2FCD" w:rsidRDefault="000B7596" w:rsidP="007426A2">
      <w:pPr>
        <w:spacing w:line="360" w:lineRule="auto"/>
        <w:ind w:left="284" w:right="559" w:firstLine="283"/>
        <w:rPr>
          <w:rFonts w:ascii="Times New Roman" w:hAnsi="Times New Roman" w:cs="Times New Roman"/>
          <w:szCs w:val="28"/>
        </w:rPr>
      </w:pPr>
    </w:p>
    <w:p w:rsidR="000B7596" w:rsidRDefault="000B7596" w:rsidP="00701D76">
      <w:pPr>
        <w:tabs>
          <w:tab w:val="left" w:pos="709"/>
        </w:tabs>
        <w:spacing w:line="360" w:lineRule="auto"/>
        <w:ind w:firstLine="567"/>
        <w:rPr>
          <w:rStyle w:val="7pt"/>
          <w:sz w:val="28"/>
          <w:szCs w:val="28"/>
        </w:rPr>
      </w:pPr>
      <w:r w:rsidRPr="000A2FCD">
        <w:rPr>
          <w:rStyle w:val="8"/>
          <w:sz w:val="28"/>
          <w:szCs w:val="28"/>
        </w:rPr>
        <w:t>1.</w:t>
      </w:r>
      <w:r w:rsidR="000A2FCD" w:rsidRPr="000A2FCD">
        <w:rPr>
          <w:rStyle w:val="8"/>
          <w:sz w:val="28"/>
          <w:szCs w:val="28"/>
        </w:rPr>
        <w:t xml:space="preserve"> </w:t>
      </w:r>
      <w:r w:rsidRPr="000A2FCD">
        <w:rPr>
          <w:rStyle w:val="8"/>
          <w:sz w:val="28"/>
          <w:szCs w:val="28"/>
        </w:rPr>
        <w:t xml:space="preserve">Прочтите на чертеже условные обозначения шва сварного соединения. Как обозначается невидимый шов соединения внахлестку, выполняемый по </w:t>
      </w:r>
      <w:r w:rsidRPr="000A2FCD">
        <w:rPr>
          <w:rStyle w:val="8"/>
          <w:sz w:val="28"/>
          <w:szCs w:val="28"/>
        </w:rPr>
        <w:lastRenderedPageBreak/>
        <w:t xml:space="preserve">незамкнутой линии автоматической электросваркой, без скоса кромок, односторонний, прерывистый? Катет шва 7 мм, шаг шва 60 мм, длина провариваемого участка шва </w:t>
      </w:r>
      <w:r w:rsidRPr="000A2FCD">
        <w:rPr>
          <w:rStyle w:val="7pt"/>
          <w:b w:val="0"/>
          <w:sz w:val="28"/>
          <w:szCs w:val="28"/>
        </w:rPr>
        <w:t>40 мм.</w:t>
      </w:r>
    </w:p>
    <w:p w:rsidR="000B7596" w:rsidRDefault="000A2FCD" w:rsidP="00701D76">
      <w:pPr>
        <w:tabs>
          <w:tab w:val="left" w:pos="709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Style w:val="8"/>
          <w:sz w:val="28"/>
          <w:szCs w:val="28"/>
        </w:rPr>
        <w:t>2.</w:t>
      </w:r>
      <w:r w:rsidR="000B7596" w:rsidRPr="000A2FCD">
        <w:rPr>
          <w:rStyle w:val="8"/>
          <w:sz w:val="28"/>
          <w:szCs w:val="28"/>
        </w:rPr>
        <w:t>Прочтите условные обозначения на чертеже. Какую форму имеют головки заклепок, изготовленные по размерам ГОСТ 10300—68</w:t>
      </w:r>
      <w:r w:rsidR="00D57170">
        <w:rPr>
          <w:rStyle w:val="8"/>
          <w:sz w:val="28"/>
          <w:szCs w:val="28"/>
        </w:rPr>
        <w:t>.</w:t>
      </w:r>
      <w:r w:rsidR="000B7596" w:rsidRPr="000A2FCD">
        <w:rPr>
          <w:rStyle w:val="8"/>
          <w:sz w:val="28"/>
          <w:szCs w:val="28"/>
        </w:rPr>
        <w:t xml:space="preserve"> Определите размеры</w:t>
      </w:r>
      <w:r w:rsidR="000B7596" w:rsidRPr="000A2FCD">
        <w:rPr>
          <w:rStyle w:val="8"/>
          <w:sz w:val="28"/>
          <w:szCs w:val="28"/>
          <w:lang w:val="en-US"/>
        </w:rPr>
        <w:t xml:space="preserve"> </w:t>
      </w:r>
      <w:r w:rsidR="000B7596" w:rsidRPr="000A2FCD">
        <w:rPr>
          <w:rFonts w:ascii="Times New Roman" w:hAnsi="Times New Roman" w:cs="Times New Roman"/>
          <w:sz w:val="28"/>
          <w:szCs w:val="28"/>
          <w:lang w:val="en-US"/>
        </w:rPr>
        <w:t>t,t</w:t>
      </w:r>
      <w:r w:rsidR="000B7596" w:rsidRPr="000A2FC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="000B7596" w:rsidRPr="000A2FCD">
        <w:rPr>
          <w:rFonts w:ascii="Times New Roman" w:hAnsi="Times New Roman" w:cs="Times New Roman"/>
          <w:sz w:val="28"/>
          <w:szCs w:val="28"/>
          <w:lang w:val="en-US"/>
        </w:rPr>
        <w:t>,t</w:t>
      </w:r>
      <w:r w:rsidR="000B7596" w:rsidRPr="000A2FC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0B7596" w:rsidRPr="000A2FCD">
        <w:rPr>
          <w:rFonts w:ascii="Times New Roman" w:hAnsi="Times New Roman" w:cs="Times New Roman"/>
          <w:sz w:val="28"/>
          <w:szCs w:val="28"/>
          <w:lang w:val="en-US"/>
        </w:rPr>
        <w:t>,t</w:t>
      </w:r>
      <w:r w:rsidR="000B7596" w:rsidRPr="000A2FC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0B7596" w:rsidRPr="000A2FCD">
        <w:rPr>
          <w:rFonts w:ascii="Times New Roman" w:hAnsi="Times New Roman" w:cs="Times New Roman"/>
          <w:sz w:val="28"/>
          <w:szCs w:val="28"/>
        </w:rPr>
        <w:t>.</w:t>
      </w:r>
    </w:p>
    <w:p w:rsidR="000A2FCD" w:rsidRDefault="000A2FCD" w:rsidP="000A2F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12</w:t>
      </w:r>
    </w:p>
    <w:p w:rsidR="000A2FCD" w:rsidRPr="000A2FCD" w:rsidRDefault="000A2FCD" w:rsidP="000A2FCD">
      <w:pPr>
        <w:rPr>
          <w:rFonts w:ascii="Times New Roman" w:hAnsi="Times New Roman" w:cs="Times New Roman"/>
          <w:sz w:val="28"/>
          <w:szCs w:val="28"/>
        </w:rPr>
      </w:pPr>
    </w:p>
    <w:p w:rsidR="000B7596" w:rsidRPr="008C5148" w:rsidRDefault="00674674" w:rsidP="007426A2">
      <w:pPr>
        <w:framePr w:wrap="notBeside" w:vAnchor="text" w:hAnchor="text" w:xAlign="center" w:y="1"/>
        <w:spacing w:line="360" w:lineRule="auto"/>
        <w:ind w:left="284" w:right="559" w:firstLine="283"/>
        <w:jc w:val="center"/>
        <w:rPr>
          <w:szCs w:val="28"/>
        </w:rPr>
      </w:pPr>
      <w:r>
        <w:rPr>
          <w:noProof/>
          <w:szCs w:val="28"/>
        </w:rPr>
        <w:pict>
          <v:shape id="_x0000_i1055" type="#_x0000_t75" style="width:279.7pt;height:172.15pt;visibility:visible">
            <v:imagedata r:id="rId47" o:title=""/>
          </v:shape>
        </w:pict>
      </w:r>
    </w:p>
    <w:p w:rsidR="000B7596" w:rsidRPr="008C5148" w:rsidRDefault="000B7596" w:rsidP="007426A2">
      <w:pPr>
        <w:spacing w:line="360" w:lineRule="auto"/>
        <w:ind w:left="284" w:right="559" w:firstLine="283"/>
        <w:rPr>
          <w:szCs w:val="28"/>
        </w:rPr>
      </w:pPr>
    </w:p>
    <w:p w:rsidR="00701D76" w:rsidRPr="008C5148" w:rsidRDefault="00674674" w:rsidP="00701D76">
      <w:pPr>
        <w:framePr w:wrap="notBeside" w:vAnchor="text" w:hAnchor="page" w:x="2534" w:y="88"/>
        <w:spacing w:line="360" w:lineRule="auto"/>
        <w:ind w:left="284" w:right="559" w:firstLine="283"/>
        <w:jc w:val="center"/>
        <w:rPr>
          <w:szCs w:val="28"/>
        </w:rPr>
      </w:pPr>
      <w:r>
        <w:rPr>
          <w:noProof/>
          <w:szCs w:val="28"/>
        </w:rPr>
        <w:pict>
          <v:shape id="_x0000_i1056" type="#_x0000_t75" style="width:297.1pt;height:174.6pt;visibility:visible">
            <v:imagedata r:id="rId48" o:title=""/>
          </v:shape>
        </w:pict>
      </w:r>
    </w:p>
    <w:p w:rsidR="000B7596" w:rsidRPr="008C5148" w:rsidRDefault="000B7596" w:rsidP="000A2FCD">
      <w:pPr>
        <w:pStyle w:val="15"/>
        <w:numPr>
          <w:ilvl w:val="0"/>
          <w:numId w:val="12"/>
        </w:numPr>
        <w:shd w:val="clear" w:color="auto" w:fill="auto"/>
        <w:tabs>
          <w:tab w:val="left" w:pos="542"/>
        </w:tabs>
        <w:spacing w:before="776" w:line="360" w:lineRule="auto"/>
        <w:ind w:left="284" w:right="559" w:firstLine="283"/>
        <w:jc w:val="both"/>
        <w:rPr>
          <w:sz w:val="28"/>
          <w:szCs w:val="28"/>
        </w:rPr>
      </w:pPr>
      <w:r w:rsidRPr="008C5148">
        <w:rPr>
          <w:rStyle w:val="8"/>
          <w:sz w:val="28"/>
          <w:szCs w:val="28"/>
        </w:rPr>
        <w:t>Прочтите на чертеже условные обозначения шва сварного соединения. Как обозначается невидимый шов таврового соединения, выполняемый полуавтомати</w:t>
      </w:r>
      <w:r w:rsidRPr="008C5148">
        <w:rPr>
          <w:rStyle w:val="8"/>
          <w:sz w:val="28"/>
          <w:szCs w:val="28"/>
        </w:rPr>
        <w:softHyphen/>
        <w:t>ческой электросваркой под флюсом? Шов без скоса кромок, двусторонний преры</w:t>
      </w:r>
      <w:r w:rsidRPr="008C5148">
        <w:rPr>
          <w:rStyle w:val="8"/>
          <w:sz w:val="28"/>
          <w:szCs w:val="28"/>
        </w:rPr>
        <w:softHyphen/>
        <w:t xml:space="preserve">вистый с шахматным </w:t>
      </w:r>
      <w:r w:rsidRPr="008C5148">
        <w:rPr>
          <w:rStyle w:val="8"/>
          <w:sz w:val="28"/>
          <w:szCs w:val="28"/>
        </w:rPr>
        <w:lastRenderedPageBreak/>
        <w:t>расположением. Длина провариваемого участка 15 мм, шаг 30 мм, катет шва 5 мм.</w:t>
      </w:r>
    </w:p>
    <w:p w:rsidR="000B7596" w:rsidRPr="00701D76" w:rsidRDefault="000B7596" w:rsidP="000A2FCD">
      <w:pPr>
        <w:pStyle w:val="15"/>
        <w:numPr>
          <w:ilvl w:val="0"/>
          <w:numId w:val="12"/>
        </w:numPr>
        <w:shd w:val="clear" w:color="auto" w:fill="auto"/>
        <w:tabs>
          <w:tab w:val="left" w:pos="538"/>
        </w:tabs>
        <w:spacing w:before="0" w:line="360" w:lineRule="auto"/>
        <w:ind w:left="284" w:right="559" w:firstLine="283"/>
        <w:jc w:val="both"/>
        <w:rPr>
          <w:rStyle w:val="16"/>
          <w:b w:val="0"/>
          <w:bCs w:val="0"/>
          <w:i w:val="0"/>
          <w:iCs w:val="0"/>
          <w:spacing w:val="0"/>
          <w:sz w:val="28"/>
          <w:szCs w:val="28"/>
          <w:shd w:val="clear" w:color="auto" w:fill="auto"/>
          <w:lang w:val="ru-RU"/>
        </w:rPr>
      </w:pPr>
      <w:r w:rsidRPr="008C5148">
        <w:rPr>
          <w:rStyle w:val="8"/>
          <w:sz w:val="28"/>
          <w:szCs w:val="28"/>
        </w:rPr>
        <w:t>Прочтите условные обозначения заклепок на чертеже. Какую форму имеют головки заклепок, изготовл</w:t>
      </w:r>
      <w:r w:rsidR="00D57170">
        <w:rPr>
          <w:rStyle w:val="8"/>
          <w:sz w:val="28"/>
          <w:szCs w:val="28"/>
        </w:rPr>
        <w:t xml:space="preserve">енные по размерам ГОСТ 10301—68. </w:t>
      </w:r>
      <w:r w:rsidRPr="008C5148">
        <w:rPr>
          <w:rStyle w:val="8"/>
          <w:sz w:val="28"/>
          <w:szCs w:val="28"/>
        </w:rPr>
        <w:t xml:space="preserve"> Определите раз</w:t>
      </w:r>
      <w:r w:rsidRPr="008C5148">
        <w:rPr>
          <w:rStyle w:val="8"/>
          <w:sz w:val="28"/>
          <w:szCs w:val="28"/>
        </w:rPr>
        <w:softHyphen/>
        <w:t>меры</w:t>
      </w:r>
      <w:r w:rsidRPr="00D57170">
        <w:rPr>
          <w:rStyle w:val="16"/>
          <w:sz w:val="28"/>
          <w:szCs w:val="28"/>
          <w:lang w:val="ru-RU"/>
        </w:rPr>
        <w:t xml:space="preserve"> </w:t>
      </w:r>
      <w:r w:rsidRPr="008C5148">
        <w:rPr>
          <w:rStyle w:val="16"/>
          <w:sz w:val="28"/>
          <w:szCs w:val="28"/>
        </w:rPr>
        <w:t>t</w:t>
      </w:r>
      <w:r w:rsidRPr="00D57170">
        <w:rPr>
          <w:rStyle w:val="16"/>
          <w:sz w:val="28"/>
          <w:szCs w:val="28"/>
          <w:lang w:val="ru-RU"/>
        </w:rPr>
        <w:t xml:space="preserve">, </w:t>
      </w:r>
      <w:r w:rsidRPr="008C5148">
        <w:rPr>
          <w:rStyle w:val="16"/>
          <w:sz w:val="28"/>
          <w:szCs w:val="28"/>
        </w:rPr>
        <w:t>t</w:t>
      </w:r>
      <w:r w:rsidRPr="00D57170">
        <w:rPr>
          <w:rStyle w:val="16"/>
          <w:sz w:val="28"/>
          <w:szCs w:val="28"/>
          <w:vertAlign w:val="subscript"/>
          <w:lang w:val="ru-RU"/>
        </w:rPr>
        <w:t>1</w:t>
      </w:r>
      <w:r w:rsidRPr="00D57170">
        <w:rPr>
          <w:rStyle w:val="16"/>
          <w:sz w:val="28"/>
          <w:szCs w:val="28"/>
          <w:lang w:val="ru-RU"/>
        </w:rPr>
        <w:t xml:space="preserve">, </w:t>
      </w:r>
      <w:r w:rsidRPr="008C5148">
        <w:rPr>
          <w:rStyle w:val="16"/>
          <w:sz w:val="28"/>
          <w:szCs w:val="28"/>
        </w:rPr>
        <w:t>t</w:t>
      </w:r>
      <w:r w:rsidRPr="00D57170">
        <w:rPr>
          <w:rStyle w:val="16"/>
          <w:sz w:val="28"/>
          <w:szCs w:val="28"/>
          <w:vertAlign w:val="subscript"/>
          <w:lang w:val="ru-RU"/>
        </w:rPr>
        <w:t>2</w:t>
      </w:r>
      <w:r w:rsidRPr="00D57170">
        <w:rPr>
          <w:rStyle w:val="16"/>
          <w:sz w:val="28"/>
          <w:szCs w:val="28"/>
          <w:lang w:val="ru-RU"/>
        </w:rPr>
        <w:t>.</w:t>
      </w:r>
    </w:p>
    <w:p w:rsidR="00701D76" w:rsidRPr="000A2FCD" w:rsidRDefault="00701D76" w:rsidP="00701D76">
      <w:pPr>
        <w:pStyle w:val="15"/>
        <w:shd w:val="clear" w:color="auto" w:fill="auto"/>
        <w:tabs>
          <w:tab w:val="left" w:pos="538"/>
        </w:tabs>
        <w:spacing w:before="0" w:line="360" w:lineRule="auto"/>
        <w:ind w:right="559"/>
        <w:jc w:val="both"/>
        <w:rPr>
          <w:rStyle w:val="16"/>
          <w:b w:val="0"/>
          <w:bCs w:val="0"/>
          <w:i w:val="0"/>
          <w:iCs w:val="0"/>
          <w:spacing w:val="0"/>
          <w:sz w:val="28"/>
          <w:szCs w:val="28"/>
          <w:shd w:val="clear" w:color="auto" w:fill="auto"/>
          <w:lang w:val="ru-RU"/>
        </w:rPr>
      </w:pPr>
    </w:p>
    <w:p w:rsidR="00A16141" w:rsidRDefault="00A16141" w:rsidP="000A2FCD">
      <w:pPr>
        <w:pStyle w:val="15"/>
        <w:shd w:val="clear" w:color="auto" w:fill="auto"/>
        <w:tabs>
          <w:tab w:val="left" w:pos="538"/>
        </w:tabs>
        <w:spacing w:before="0" w:line="360" w:lineRule="auto"/>
        <w:ind w:right="559"/>
        <w:jc w:val="center"/>
        <w:rPr>
          <w:sz w:val="28"/>
          <w:szCs w:val="28"/>
        </w:rPr>
      </w:pPr>
    </w:p>
    <w:p w:rsidR="000A2FCD" w:rsidRPr="008C5148" w:rsidRDefault="000A2FCD" w:rsidP="000A2FCD">
      <w:pPr>
        <w:pStyle w:val="15"/>
        <w:shd w:val="clear" w:color="auto" w:fill="auto"/>
        <w:tabs>
          <w:tab w:val="left" w:pos="538"/>
        </w:tabs>
        <w:spacing w:before="0" w:line="360" w:lineRule="auto"/>
        <w:ind w:right="559"/>
        <w:jc w:val="center"/>
        <w:rPr>
          <w:sz w:val="28"/>
          <w:szCs w:val="28"/>
        </w:rPr>
      </w:pPr>
      <w:r>
        <w:rPr>
          <w:sz w:val="28"/>
          <w:szCs w:val="28"/>
        </w:rPr>
        <w:t>Вариант 13</w:t>
      </w:r>
    </w:p>
    <w:p w:rsidR="000B7596" w:rsidRPr="008C5148" w:rsidRDefault="00674674" w:rsidP="007426A2">
      <w:pPr>
        <w:framePr w:wrap="notBeside" w:vAnchor="text" w:hAnchor="text" w:xAlign="center" w:y="1"/>
        <w:spacing w:line="360" w:lineRule="auto"/>
        <w:ind w:left="284" w:right="559" w:firstLine="283"/>
        <w:jc w:val="center"/>
        <w:rPr>
          <w:szCs w:val="28"/>
        </w:rPr>
      </w:pPr>
      <w:r>
        <w:rPr>
          <w:noProof/>
          <w:szCs w:val="28"/>
        </w:rPr>
        <w:pict>
          <v:shape id="_x0000_i1057" type="#_x0000_t75" style="width:314.5pt;height:404.7pt;visibility:visible">
            <v:imagedata r:id="rId49" o:title=""/>
          </v:shape>
        </w:pict>
      </w:r>
    </w:p>
    <w:p w:rsidR="000B7596" w:rsidRPr="008C5148" w:rsidRDefault="000B7596" w:rsidP="007426A2">
      <w:pPr>
        <w:spacing w:line="360" w:lineRule="auto"/>
        <w:ind w:left="284" w:right="559" w:firstLine="283"/>
        <w:rPr>
          <w:szCs w:val="28"/>
        </w:rPr>
      </w:pPr>
    </w:p>
    <w:p w:rsidR="000B7596" w:rsidRPr="008C5148" w:rsidRDefault="000B7596" w:rsidP="007426A2">
      <w:pPr>
        <w:pStyle w:val="15"/>
        <w:numPr>
          <w:ilvl w:val="1"/>
          <w:numId w:val="12"/>
        </w:numPr>
        <w:shd w:val="clear" w:color="auto" w:fill="auto"/>
        <w:tabs>
          <w:tab w:val="left" w:pos="553"/>
        </w:tabs>
        <w:spacing w:before="51" w:line="360" w:lineRule="auto"/>
        <w:ind w:left="284" w:right="559" w:firstLine="283"/>
        <w:jc w:val="both"/>
        <w:rPr>
          <w:sz w:val="28"/>
          <w:szCs w:val="28"/>
        </w:rPr>
      </w:pPr>
      <w:r w:rsidRPr="008C5148">
        <w:rPr>
          <w:rStyle w:val="8"/>
          <w:sz w:val="28"/>
          <w:szCs w:val="28"/>
        </w:rPr>
        <w:t>Прочтите на чертеже условные обозначения шва сварного соединения. Как обозначается невидимый шов таврового соединения, выполняемый электродуго</w:t>
      </w:r>
      <w:r w:rsidRPr="00A16141">
        <w:rPr>
          <w:rStyle w:val="8"/>
          <w:b/>
          <w:sz w:val="28"/>
          <w:szCs w:val="28"/>
        </w:rPr>
        <w:softHyphen/>
      </w:r>
      <w:r w:rsidRPr="00A16141">
        <w:rPr>
          <w:rStyle w:val="ArialNarrow"/>
          <w:rFonts w:ascii="Times New Roman" w:hAnsi="Times New Roman" w:cs="Times New Roman"/>
          <w:b w:val="0"/>
          <w:sz w:val="28"/>
          <w:szCs w:val="28"/>
        </w:rPr>
        <w:t>вой</w:t>
      </w:r>
      <w:r w:rsidRPr="008C5148">
        <w:rPr>
          <w:rStyle w:val="8"/>
          <w:sz w:val="28"/>
          <w:szCs w:val="28"/>
        </w:rPr>
        <w:t xml:space="preserve"> сваркой с предварительной подваркой </w:t>
      </w:r>
      <w:r w:rsidRPr="008C5148">
        <w:rPr>
          <w:rStyle w:val="8"/>
          <w:sz w:val="28"/>
          <w:szCs w:val="28"/>
        </w:rPr>
        <w:lastRenderedPageBreak/>
        <w:t>корня шва? Шов без скоса кромок, двусторонний прерывный с параллельным распо</w:t>
      </w:r>
      <w:r>
        <w:rPr>
          <w:rStyle w:val="8"/>
          <w:sz w:val="28"/>
          <w:szCs w:val="28"/>
        </w:rPr>
        <w:t>ложением. Катет шва 8 мм, шаг ш</w:t>
      </w:r>
      <w:r w:rsidRPr="008C5148">
        <w:rPr>
          <w:rStyle w:val="8"/>
          <w:sz w:val="28"/>
          <w:szCs w:val="28"/>
        </w:rPr>
        <w:t>ва 80 мм, длина провариваемого участка шва 30 мм.</w:t>
      </w:r>
    </w:p>
    <w:p w:rsidR="000B7596" w:rsidRPr="000A2FCD" w:rsidRDefault="000B7596" w:rsidP="00A16141">
      <w:pPr>
        <w:pStyle w:val="15"/>
        <w:numPr>
          <w:ilvl w:val="1"/>
          <w:numId w:val="12"/>
        </w:numPr>
        <w:shd w:val="clear" w:color="auto" w:fill="auto"/>
        <w:tabs>
          <w:tab w:val="left" w:pos="548"/>
          <w:tab w:val="left" w:pos="2166"/>
        </w:tabs>
        <w:spacing w:before="0" w:line="360" w:lineRule="auto"/>
        <w:ind w:left="284" w:right="559" w:firstLine="283"/>
        <w:jc w:val="both"/>
        <w:rPr>
          <w:rStyle w:val="16"/>
          <w:b w:val="0"/>
          <w:bCs w:val="0"/>
          <w:i w:val="0"/>
          <w:iCs w:val="0"/>
          <w:spacing w:val="0"/>
          <w:sz w:val="28"/>
          <w:szCs w:val="28"/>
          <w:shd w:val="clear" w:color="auto" w:fill="auto"/>
          <w:lang w:val="ru-RU"/>
        </w:rPr>
      </w:pPr>
      <w:r w:rsidRPr="008C5148">
        <w:rPr>
          <w:rStyle w:val="8"/>
          <w:sz w:val="28"/>
          <w:szCs w:val="28"/>
        </w:rPr>
        <w:t>Прочтите условные обозначения заклепок на чертеже. Какую форму имеют головки заклепок, изготовленные по размерам ГОСТ</w:t>
      </w:r>
      <w:r w:rsidR="00D57170">
        <w:rPr>
          <w:rStyle w:val="8"/>
          <w:sz w:val="28"/>
          <w:szCs w:val="28"/>
        </w:rPr>
        <w:t xml:space="preserve"> 10303—68. </w:t>
      </w:r>
      <w:r>
        <w:rPr>
          <w:rStyle w:val="8"/>
          <w:sz w:val="28"/>
          <w:szCs w:val="28"/>
        </w:rPr>
        <w:t xml:space="preserve"> Определите раз</w:t>
      </w:r>
      <w:r>
        <w:rPr>
          <w:rStyle w:val="8"/>
          <w:sz w:val="28"/>
          <w:szCs w:val="28"/>
        </w:rPr>
        <w:softHyphen/>
        <w:t>меры α</w:t>
      </w:r>
      <w:r w:rsidRPr="008C5148">
        <w:rPr>
          <w:rStyle w:val="8"/>
          <w:sz w:val="28"/>
          <w:szCs w:val="28"/>
        </w:rPr>
        <w:t>,</w:t>
      </w:r>
      <w:r w:rsidRPr="00D57170">
        <w:rPr>
          <w:rStyle w:val="16"/>
          <w:sz w:val="28"/>
          <w:szCs w:val="28"/>
          <w:lang w:val="ru-RU"/>
        </w:rPr>
        <w:t xml:space="preserve"> </w:t>
      </w:r>
      <w:r>
        <w:rPr>
          <w:rStyle w:val="16"/>
          <w:sz w:val="28"/>
          <w:szCs w:val="28"/>
        </w:rPr>
        <w:t>t</w:t>
      </w:r>
      <w:r w:rsidRPr="00D57170">
        <w:rPr>
          <w:rStyle w:val="16"/>
          <w:sz w:val="28"/>
          <w:szCs w:val="28"/>
          <w:lang w:val="ru-RU"/>
        </w:rPr>
        <w:t>,</w:t>
      </w:r>
      <w:r>
        <w:rPr>
          <w:rStyle w:val="16"/>
          <w:sz w:val="28"/>
          <w:szCs w:val="28"/>
        </w:rPr>
        <w:t>t</w:t>
      </w:r>
      <w:r>
        <w:rPr>
          <w:rStyle w:val="16"/>
          <w:sz w:val="28"/>
          <w:szCs w:val="28"/>
          <w:vertAlign w:val="subscript"/>
        </w:rPr>
        <w:t>d</w:t>
      </w:r>
      <w:r w:rsidRPr="00D57170">
        <w:rPr>
          <w:rStyle w:val="16"/>
          <w:sz w:val="28"/>
          <w:szCs w:val="28"/>
          <w:lang w:val="ru-RU"/>
        </w:rPr>
        <w:t>.</w:t>
      </w:r>
    </w:p>
    <w:p w:rsidR="000A2FCD" w:rsidRDefault="000A2FCD" w:rsidP="000A2FCD">
      <w:pPr>
        <w:pStyle w:val="15"/>
        <w:shd w:val="clear" w:color="auto" w:fill="auto"/>
        <w:tabs>
          <w:tab w:val="left" w:pos="548"/>
          <w:tab w:val="left" w:pos="2166"/>
        </w:tabs>
        <w:spacing w:before="0" w:line="360" w:lineRule="auto"/>
        <w:ind w:right="559"/>
        <w:jc w:val="both"/>
        <w:rPr>
          <w:sz w:val="28"/>
          <w:szCs w:val="28"/>
        </w:rPr>
      </w:pPr>
    </w:p>
    <w:p w:rsidR="000A2FCD" w:rsidRDefault="000A2FCD" w:rsidP="000A2FCD">
      <w:pPr>
        <w:pStyle w:val="15"/>
        <w:shd w:val="clear" w:color="auto" w:fill="auto"/>
        <w:tabs>
          <w:tab w:val="left" w:pos="548"/>
          <w:tab w:val="left" w:pos="2166"/>
        </w:tabs>
        <w:spacing w:before="0" w:line="360" w:lineRule="auto"/>
        <w:ind w:right="55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Вариант 14 </w:t>
      </w:r>
    </w:p>
    <w:p w:rsidR="000A2FCD" w:rsidRPr="008C5148" w:rsidRDefault="000A2FCD" w:rsidP="000A2FCD">
      <w:pPr>
        <w:pStyle w:val="15"/>
        <w:shd w:val="clear" w:color="auto" w:fill="auto"/>
        <w:tabs>
          <w:tab w:val="left" w:pos="548"/>
          <w:tab w:val="left" w:pos="2166"/>
        </w:tabs>
        <w:spacing w:before="0" w:line="360" w:lineRule="auto"/>
        <w:ind w:right="559"/>
        <w:jc w:val="center"/>
        <w:rPr>
          <w:sz w:val="28"/>
          <w:szCs w:val="28"/>
        </w:rPr>
      </w:pPr>
    </w:p>
    <w:p w:rsidR="000B7596" w:rsidRPr="008C5148" w:rsidRDefault="00674674" w:rsidP="007426A2">
      <w:pPr>
        <w:framePr w:wrap="notBeside" w:vAnchor="text" w:hAnchor="text" w:xAlign="center" w:y="1"/>
        <w:spacing w:line="360" w:lineRule="auto"/>
        <w:ind w:left="284" w:right="559" w:firstLine="283"/>
        <w:jc w:val="center"/>
        <w:rPr>
          <w:szCs w:val="28"/>
        </w:rPr>
      </w:pPr>
      <w:r>
        <w:rPr>
          <w:noProof/>
          <w:szCs w:val="28"/>
        </w:rPr>
        <w:pict>
          <v:shape id="_x0000_i1058" type="#_x0000_t75" style="width:318.6pt;height:402.2pt;visibility:visible">
            <v:imagedata r:id="rId50" o:title=""/>
          </v:shape>
        </w:pict>
      </w:r>
    </w:p>
    <w:p w:rsidR="000B7596" w:rsidRPr="008C5148" w:rsidRDefault="000B7596" w:rsidP="007426A2">
      <w:pPr>
        <w:spacing w:line="360" w:lineRule="auto"/>
        <w:ind w:left="284" w:right="559" w:firstLine="283"/>
        <w:rPr>
          <w:szCs w:val="28"/>
        </w:rPr>
      </w:pPr>
    </w:p>
    <w:p w:rsidR="000B7596" w:rsidRDefault="000B7596" w:rsidP="00476A14">
      <w:pPr>
        <w:pStyle w:val="15"/>
        <w:shd w:val="clear" w:color="auto" w:fill="auto"/>
        <w:tabs>
          <w:tab w:val="left" w:pos="558"/>
        </w:tabs>
        <w:spacing w:before="47" w:line="360" w:lineRule="auto"/>
        <w:ind w:left="567" w:right="559"/>
        <w:rPr>
          <w:sz w:val="28"/>
          <w:szCs w:val="28"/>
        </w:rPr>
      </w:pPr>
      <w:r>
        <w:rPr>
          <w:rStyle w:val="8"/>
          <w:sz w:val="28"/>
          <w:szCs w:val="28"/>
        </w:rPr>
        <w:t>1.</w:t>
      </w:r>
      <w:r w:rsidRPr="008C5148">
        <w:rPr>
          <w:rStyle w:val="8"/>
          <w:sz w:val="28"/>
          <w:szCs w:val="28"/>
        </w:rPr>
        <w:t xml:space="preserve">Прочтите на чертеже условные обозначения шва сварного соединения. Как обозначается невидимый шов таврового соединения, </w:t>
      </w:r>
      <w:r w:rsidRPr="008C5148">
        <w:rPr>
          <w:rStyle w:val="8"/>
          <w:sz w:val="28"/>
          <w:szCs w:val="28"/>
        </w:rPr>
        <w:lastRenderedPageBreak/>
        <w:t>выполняемый автоматической дуговой электросваркой в защитных газах? Шов без скоса кромок, двусторон</w:t>
      </w:r>
      <w:r w:rsidRPr="008C5148">
        <w:rPr>
          <w:rStyle w:val="8"/>
          <w:sz w:val="28"/>
          <w:szCs w:val="28"/>
        </w:rPr>
        <w:softHyphen/>
        <w:t>ний прерывистый с шахматным расположением. Длина провариваемого участка 30 мм, шаг 60 мм, катет шва 7 мм.</w:t>
      </w:r>
    </w:p>
    <w:p w:rsidR="000B7596" w:rsidRDefault="000B7596" w:rsidP="00476A14">
      <w:pPr>
        <w:pStyle w:val="15"/>
        <w:shd w:val="clear" w:color="auto" w:fill="auto"/>
        <w:tabs>
          <w:tab w:val="left" w:pos="558"/>
        </w:tabs>
        <w:spacing w:before="47" w:line="360" w:lineRule="auto"/>
        <w:ind w:left="567" w:right="559"/>
        <w:rPr>
          <w:rStyle w:val="16"/>
          <w:sz w:val="28"/>
          <w:szCs w:val="28"/>
          <w:lang w:val="ru-RU"/>
        </w:rPr>
      </w:pPr>
      <w:r w:rsidRPr="00B05FC1">
        <w:rPr>
          <w:rStyle w:val="8"/>
          <w:sz w:val="28"/>
          <w:szCs w:val="28"/>
        </w:rPr>
        <w:t>2.</w:t>
      </w:r>
      <w:r>
        <w:rPr>
          <w:rStyle w:val="8"/>
          <w:sz w:val="28"/>
          <w:szCs w:val="28"/>
        </w:rPr>
        <w:t xml:space="preserve"> П</w:t>
      </w:r>
      <w:r w:rsidRPr="008C5148">
        <w:rPr>
          <w:rStyle w:val="8"/>
          <w:sz w:val="28"/>
          <w:szCs w:val="28"/>
        </w:rPr>
        <w:t>рочтите условные обозначения заклепок на чертеже. Какую форму имеют головки заклепок, изготовл</w:t>
      </w:r>
      <w:r w:rsidR="00D57170">
        <w:rPr>
          <w:rStyle w:val="8"/>
          <w:sz w:val="28"/>
          <w:szCs w:val="28"/>
        </w:rPr>
        <w:t>енные по размерам ГОСТ 10303—68.</w:t>
      </w:r>
      <w:r w:rsidRPr="008C5148">
        <w:rPr>
          <w:rStyle w:val="8"/>
          <w:sz w:val="28"/>
          <w:szCs w:val="28"/>
        </w:rPr>
        <w:t xml:space="preserve"> Определите раз</w:t>
      </w:r>
      <w:r w:rsidRPr="008C5148">
        <w:rPr>
          <w:rStyle w:val="8"/>
          <w:sz w:val="28"/>
          <w:szCs w:val="28"/>
        </w:rPr>
        <w:softHyphen/>
        <w:t>меры</w:t>
      </w:r>
      <w:r w:rsidRPr="00D57170">
        <w:rPr>
          <w:rStyle w:val="16"/>
          <w:sz w:val="28"/>
          <w:szCs w:val="28"/>
          <w:lang w:val="ru-RU"/>
        </w:rPr>
        <w:t xml:space="preserve"> </w:t>
      </w:r>
      <w:r w:rsidRPr="008C5148">
        <w:rPr>
          <w:rStyle w:val="16"/>
          <w:sz w:val="28"/>
          <w:szCs w:val="28"/>
        </w:rPr>
        <w:t>t</w:t>
      </w:r>
      <w:r w:rsidRPr="00D57170">
        <w:rPr>
          <w:rStyle w:val="16"/>
          <w:sz w:val="28"/>
          <w:szCs w:val="28"/>
          <w:lang w:val="ru-RU"/>
        </w:rPr>
        <w:t xml:space="preserve">, </w:t>
      </w:r>
      <w:r w:rsidRPr="008C5148">
        <w:rPr>
          <w:rStyle w:val="16"/>
          <w:sz w:val="28"/>
          <w:szCs w:val="28"/>
        </w:rPr>
        <w:t>t</w:t>
      </w:r>
      <w:r w:rsidRPr="00D57170">
        <w:rPr>
          <w:rStyle w:val="16"/>
          <w:sz w:val="28"/>
          <w:szCs w:val="28"/>
          <w:vertAlign w:val="subscript"/>
          <w:lang w:val="ru-RU"/>
        </w:rPr>
        <w:t>1</w:t>
      </w:r>
      <w:r w:rsidRPr="00D57170">
        <w:rPr>
          <w:rStyle w:val="16"/>
          <w:sz w:val="28"/>
          <w:szCs w:val="28"/>
          <w:lang w:val="ru-RU"/>
        </w:rPr>
        <w:t xml:space="preserve">, </w:t>
      </w:r>
      <w:r>
        <w:rPr>
          <w:rStyle w:val="16"/>
          <w:sz w:val="28"/>
          <w:szCs w:val="28"/>
        </w:rPr>
        <w:t>t</w:t>
      </w:r>
      <w:r w:rsidRPr="00D57170">
        <w:rPr>
          <w:rStyle w:val="16"/>
          <w:sz w:val="28"/>
          <w:szCs w:val="28"/>
          <w:vertAlign w:val="subscript"/>
          <w:lang w:val="ru-RU"/>
        </w:rPr>
        <w:t>2</w:t>
      </w:r>
      <w:r w:rsidRPr="00D57170">
        <w:rPr>
          <w:rStyle w:val="16"/>
          <w:sz w:val="28"/>
          <w:szCs w:val="28"/>
          <w:lang w:val="ru-RU"/>
        </w:rPr>
        <w:t xml:space="preserve">, </w:t>
      </w:r>
      <w:r>
        <w:rPr>
          <w:rStyle w:val="16"/>
          <w:sz w:val="28"/>
          <w:szCs w:val="28"/>
        </w:rPr>
        <w:t>t</w:t>
      </w:r>
      <w:r w:rsidRPr="00D57170">
        <w:rPr>
          <w:rStyle w:val="16"/>
          <w:sz w:val="28"/>
          <w:szCs w:val="28"/>
          <w:vertAlign w:val="subscript"/>
          <w:lang w:val="ru-RU"/>
        </w:rPr>
        <w:t>3</w:t>
      </w:r>
      <w:r w:rsidRPr="00D57170">
        <w:rPr>
          <w:rStyle w:val="16"/>
          <w:sz w:val="28"/>
          <w:szCs w:val="28"/>
          <w:lang w:val="ru-RU"/>
        </w:rPr>
        <w:t xml:space="preserve">, </w:t>
      </w:r>
      <w:r w:rsidRPr="008C5148">
        <w:rPr>
          <w:rStyle w:val="16"/>
          <w:sz w:val="28"/>
          <w:szCs w:val="28"/>
        </w:rPr>
        <w:t>t</w:t>
      </w:r>
      <w:r>
        <w:rPr>
          <w:rStyle w:val="16"/>
          <w:sz w:val="28"/>
          <w:szCs w:val="28"/>
          <w:vertAlign w:val="subscript"/>
        </w:rPr>
        <w:t>d</w:t>
      </w:r>
      <w:r w:rsidRPr="00D57170">
        <w:rPr>
          <w:rStyle w:val="16"/>
          <w:sz w:val="28"/>
          <w:szCs w:val="28"/>
          <w:lang w:val="ru-RU"/>
        </w:rPr>
        <w:t>.</w:t>
      </w:r>
    </w:p>
    <w:p w:rsidR="000A2FCD" w:rsidRDefault="000A2FCD" w:rsidP="000A2FCD">
      <w:pPr>
        <w:pStyle w:val="15"/>
        <w:shd w:val="clear" w:color="auto" w:fill="auto"/>
        <w:tabs>
          <w:tab w:val="left" w:pos="558"/>
        </w:tabs>
        <w:spacing w:before="47" w:line="360" w:lineRule="auto"/>
        <w:ind w:left="567" w:right="559"/>
        <w:jc w:val="center"/>
        <w:rPr>
          <w:rStyle w:val="16"/>
          <w:b w:val="0"/>
          <w:i w:val="0"/>
          <w:sz w:val="28"/>
          <w:szCs w:val="28"/>
          <w:lang w:val="ru-RU"/>
        </w:rPr>
      </w:pPr>
      <w:r w:rsidRPr="000A2FCD">
        <w:rPr>
          <w:rStyle w:val="16"/>
          <w:b w:val="0"/>
          <w:i w:val="0"/>
          <w:sz w:val="28"/>
          <w:szCs w:val="28"/>
          <w:lang w:val="ru-RU"/>
        </w:rPr>
        <w:t>Вариант 15</w:t>
      </w:r>
    </w:p>
    <w:p w:rsidR="000A2FCD" w:rsidRPr="000A2FCD" w:rsidRDefault="000A2FCD" w:rsidP="000A2FCD">
      <w:pPr>
        <w:pStyle w:val="15"/>
        <w:shd w:val="clear" w:color="auto" w:fill="auto"/>
        <w:tabs>
          <w:tab w:val="left" w:pos="558"/>
        </w:tabs>
        <w:spacing w:before="47" w:line="360" w:lineRule="auto"/>
        <w:ind w:left="567" w:right="559"/>
        <w:jc w:val="center"/>
        <w:rPr>
          <w:rStyle w:val="16"/>
          <w:b w:val="0"/>
          <w:bCs w:val="0"/>
          <w:i w:val="0"/>
          <w:iCs w:val="0"/>
          <w:spacing w:val="0"/>
          <w:sz w:val="28"/>
          <w:szCs w:val="28"/>
          <w:shd w:val="clear" w:color="auto" w:fill="auto"/>
          <w:lang w:val="ru-RU"/>
        </w:rPr>
      </w:pPr>
    </w:p>
    <w:p w:rsidR="000B7596" w:rsidRPr="008C5148" w:rsidRDefault="00674674" w:rsidP="00476A14">
      <w:pPr>
        <w:framePr w:wrap="notBeside" w:vAnchor="text" w:hAnchor="page" w:x="2416" w:y="1"/>
        <w:spacing w:line="360" w:lineRule="auto"/>
        <w:ind w:left="284" w:right="559" w:firstLine="283"/>
        <w:jc w:val="center"/>
        <w:rPr>
          <w:szCs w:val="28"/>
        </w:rPr>
      </w:pPr>
      <w:r>
        <w:rPr>
          <w:noProof/>
          <w:szCs w:val="28"/>
        </w:rPr>
        <w:pict>
          <v:shape id="_x0000_i1059" type="#_x0000_t75" style="width:333.5pt;height:385.65pt;visibility:visible">
            <v:imagedata r:id="rId51" o:title=""/>
          </v:shape>
        </w:pict>
      </w:r>
    </w:p>
    <w:p w:rsidR="000B7596" w:rsidRPr="00D96154" w:rsidRDefault="000B7596" w:rsidP="007426A2">
      <w:pPr>
        <w:spacing w:line="360" w:lineRule="auto"/>
        <w:ind w:right="559"/>
        <w:rPr>
          <w:szCs w:val="28"/>
        </w:rPr>
      </w:pPr>
    </w:p>
    <w:p w:rsidR="000B7596" w:rsidRPr="008C5148" w:rsidRDefault="000B7596" w:rsidP="007426A2">
      <w:pPr>
        <w:framePr w:wrap="notBeside" w:vAnchor="text" w:hAnchor="text" w:xAlign="center" w:y="1"/>
        <w:spacing w:line="360" w:lineRule="auto"/>
        <w:ind w:left="284" w:right="559" w:firstLine="283"/>
        <w:jc w:val="center"/>
        <w:rPr>
          <w:szCs w:val="28"/>
        </w:rPr>
      </w:pPr>
    </w:p>
    <w:p w:rsidR="000B7596" w:rsidRPr="008C5148" w:rsidRDefault="000B7596" w:rsidP="007426A2">
      <w:pPr>
        <w:pStyle w:val="15"/>
        <w:numPr>
          <w:ilvl w:val="3"/>
          <w:numId w:val="12"/>
        </w:numPr>
        <w:shd w:val="clear" w:color="auto" w:fill="auto"/>
        <w:tabs>
          <w:tab w:val="left" w:pos="847"/>
        </w:tabs>
        <w:spacing w:before="42" w:line="360" w:lineRule="auto"/>
        <w:ind w:left="284" w:right="559" w:firstLine="283"/>
        <w:jc w:val="both"/>
        <w:rPr>
          <w:sz w:val="28"/>
          <w:szCs w:val="28"/>
        </w:rPr>
      </w:pPr>
      <w:r w:rsidRPr="008C5148">
        <w:rPr>
          <w:rStyle w:val="8"/>
          <w:sz w:val="28"/>
          <w:szCs w:val="28"/>
        </w:rPr>
        <w:lastRenderedPageBreak/>
        <w:t>Прочтите на чертеже условные обозначе</w:t>
      </w:r>
      <w:r>
        <w:rPr>
          <w:rStyle w:val="8"/>
          <w:sz w:val="28"/>
          <w:szCs w:val="28"/>
        </w:rPr>
        <w:t>ния шва сварного соединения. Kaк</w:t>
      </w:r>
      <w:r w:rsidRPr="008C5148">
        <w:rPr>
          <w:rStyle w:val="8"/>
          <w:sz w:val="28"/>
          <w:szCs w:val="28"/>
        </w:rPr>
        <w:t xml:space="preserve"> обозначается невидимый шов соединения внахл</w:t>
      </w:r>
      <w:r>
        <w:rPr>
          <w:rStyle w:val="8"/>
          <w:sz w:val="28"/>
          <w:szCs w:val="28"/>
        </w:rPr>
        <w:t>естку, выполняемый ручной элек</w:t>
      </w:r>
      <w:r w:rsidRPr="008C5148">
        <w:rPr>
          <w:rStyle w:val="8"/>
          <w:sz w:val="28"/>
          <w:szCs w:val="28"/>
        </w:rPr>
        <w:t>тросваркой по замкнутой линии? Шов без скоса</w:t>
      </w:r>
      <w:r>
        <w:rPr>
          <w:rStyle w:val="8"/>
          <w:sz w:val="28"/>
          <w:szCs w:val="28"/>
        </w:rPr>
        <w:t xml:space="preserve"> кромок, прерывистый. Длина про</w:t>
      </w:r>
      <w:r w:rsidRPr="008C5148">
        <w:rPr>
          <w:rStyle w:val="8"/>
          <w:sz w:val="28"/>
          <w:szCs w:val="28"/>
        </w:rPr>
        <w:t>вариваемого участка 30 мм, шаг 50 мм, катет шва 5 мм. Усиление шва снято.</w:t>
      </w:r>
    </w:p>
    <w:p w:rsidR="000B7596" w:rsidRPr="000A2FCD" w:rsidRDefault="000B7596" w:rsidP="000A2FCD">
      <w:pPr>
        <w:pStyle w:val="15"/>
        <w:numPr>
          <w:ilvl w:val="3"/>
          <w:numId w:val="12"/>
        </w:numPr>
        <w:shd w:val="clear" w:color="auto" w:fill="auto"/>
        <w:tabs>
          <w:tab w:val="left" w:pos="842"/>
        </w:tabs>
        <w:spacing w:before="0" w:line="360" w:lineRule="auto"/>
        <w:ind w:left="284" w:right="559" w:firstLine="283"/>
        <w:jc w:val="both"/>
        <w:rPr>
          <w:sz w:val="28"/>
          <w:szCs w:val="28"/>
        </w:rPr>
      </w:pPr>
      <w:r w:rsidRPr="008C5148">
        <w:rPr>
          <w:rStyle w:val="8"/>
          <w:sz w:val="28"/>
          <w:szCs w:val="28"/>
        </w:rPr>
        <w:t>Прочтите условное обозначение заклепок на чертеже. Какую форму имею головки заклепок, изготовленные по размера</w:t>
      </w:r>
      <w:r w:rsidR="00D57170">
        <w:rPr>
          <w:rStyle w:val="8"/>
          <w:sz w:val="28"/>
          <w:szCs w:val="28"/>
        </w:rPr>
        <w:t>м ГОСТ 10301—68.</w:t>
      </w:r>
      <w:r>
        <w:rPr>
          <w:rStyle w:val="8"/>
          <w:sz w:val="28"/>
          <w:szCs w:val="28"/>
        </w:rPr>
        <w:t xml:space="preserve"> Определите раз</w:t>
      </w:r>
      <w:r w:rsidRPr="008C5148">
        <w:rPr>
          <w:rStyle w:val="8"/>
          <w:sz w:val="28"/>
          <w:szCs w:val="28"/>
        </w:rPr>
        <w:t>меры</w:t>
      </w:r>
      <w:r w:rsidRPr="00D57170">
        <w:rPr>
          <w:rStyle w:val="16"/>
          <w:sz w:val="28"/>
          <w:szCs w:val="28"/>
          <w:lang w:val="ru-RU"/>
        </w:rPr>
        <w:t xml:space="preserve"> </w:t>
      </w:r>
      <w:r>
        <w:rPr>
          <w:rStyle w:val="16"/>
          <w:sz w:val="28"/>
          <w:szCs w:val="28"/>
        </w:rPr>
        <w:t>t</w:t>
      </w:r>
      <w:r w:rsidRPr="00D57170">
        <w:rPr>
          <w:rStyle w:val="16"/>
          <w:sz w:val="28"/>
          <w:szCs w:val="28"/>
          <w:vertAlign w:val="subscript"/>
          <w:lang w:val="ru-RU"/>
        </w:rPr>
        <w:t>1</w:t>
      </w:r>
      <w:r w:rsidRPr="00D57170">
        <w:rPr>
          <w:rStyle w:val="16"/>
          <w:sz w:val="28"/>
          <w:szCs w:val="28"/>
          <w:lang w:val="ru-RU"/>
        </w:rPr>
        <w:t xml:space="preserve">, </w:t>
      </w:r>
      <w:r>
        <w:rPr>
          <w:rStyle w:val="16"/>
          <w:sz w:val="28"/>
          <w:szCs w:val="28"/>
        </w:rPr>
        <w:t>t</w:t>
      </w:r>
      <w:r w:rsidRPr="00D57170">
        <w:rPr>
          <w:rStyle w:val="16"/>
          <w:sz w:val="28"/>
          <w:szCs w:val="28"/>
          <w:vertAlign w:val="subscript"/>
          <w:lang w:val="ru-RU"/>
        </w:rPr>
        <w:t>2</w:t>
      </w:r>
      <w:r w:rsidRPr="00D57170">
        <w:rPr>
          <w:rStyle w:val="16"/>
          <w:sz w:val="28"/>
          <w:szCs w:val="28"/>
          <w:lang w:val="ru-RU"/>
        </w:rPr>
        <w:t xml:space="preserve">, </w:t>
      </w:r>
      <w:r w:rsidRPr="008C5148">
        <w:rPr>
          <w:rStyle w:val="16"/>
          <w:sz w:val="28"/>
          <w:szCs w:val="28"/>
        </w:rPr>
        <w:t>t</w:t>
      </w:r>
      <w:r>
        <w:rPr>
          <w:rStyle w:val="16"/>
          <w:sz w:val="28"/>
          <w:szCs w:val="28"/>
          <w:vertAlign w:val="subscript"/>
        </w:rPr>
        <w:t>d</w:t>
      </w:r>
      <w:r w:rsidRPr="00D57170">
        <w:rPr>
          <w:rStyle w:val="16"/>
          <w:sz w:val="28"/>
          <w:szCs w:val="28"/>
          <w:lang w:val="ru-RU"/>
        </w:rPr>
        <w:t>.</w:t>
      </w:r>
    </w:p>
    <w:p w:rsidR="00A16141" w:rsidRDefault="00A16141" w:rsidP="00476A14">
      <w:pPr>
        <w:pStyle w:val="a5"/>
        <w:shd w:val="clear" w:color="auto" w:fill="auto"/>
        <w:spacing w:after="0" w:line="360" w:lineRule="auto"/>
        <w:ind w:right="20" w:firstLine="0"/>
        <w:jc w:val="center"/>
        <w:rPr>
          <w:sz w:val="28"/>
          <w:szCs w:val="28"/>
        </w:rPr>
      </w:pPr>
    </w:p>
    <w:p w:rsidR="000B7596" w:rsidRDefault="000B7596" w:rsidP="00476A14">
      <w:pPr>
        <w:pStyle w:val="a5"/>
        <w:shd w:val="clear" w:color="auto" w:fill="auto"/>
        <w:spacing w:after="0" w:line="360" w:lineRule="auto"/>
        <w:ind w:right="2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Список </w:t>
      </w:r>
      <w:r w:rsidR="00701D76">
        <w:rPr>
          <w:sz w:val="28"/>
          <w:szCs w:val="28"/>
        </w:rPr>
        <w:t xml:space="preserve">рекомендованной </w:t>
      </w:r>
      <w:r>
        <w:rPr>
          <w:sz w:val="28"/>
          <w:szCs w:val="28"/>
        </w:rPr>
        <w:t>литературы</w:t>
      </w:r>
    </w:p>
    <w:p w:rsidR="000B7596" w:rsidRDefault="000B7596" w:rsidP="00476A14">
      <w:pPr>
        <w:pStyle w:val="2"/>
        <w:numPr>
          <w:ilvl w:val="0"/>
          <w:numId w:val="6"/>
        </w:numPr>
        <w:spacing w:line="360" w:lineRule="auto"/>
        <w:ind w:left="567"/>
        <w:jc w:val="both"/>
        <w:rPr>
          <w:b w:val="0"/>
          <w:sz w:val="28"/>
          <w:szCs w:val="28"/>
        </w:rPr>
      </w:pPr>
      <w:r w:rsidRPr="00E10DE3">
        <w:rPr>
          <w:b w:val="0"/>
          <w:sz w:val="28"/>
          <w:szCs w:val="28"/>
        </w:rPr>
        <w:t>ГОСТ 2.313-82 Единая система конструкторской документации. Условные изображения и обозначения неразъемных соединений</w:t>
      </w:r>
      <w:r>
        <w:rPr>
          <w:b w:val="0"/>
          <w:sz w:val="28"/>
          <w:szCs w:val="28"/>
        </w:rPr>
        <w:t>.</w:t>
      </w:r>
    </w:p>
    <w:p w:rsidR="000B7596" w:rsidRDefault="000B7596" w:rsidP="00476A14">
      <w:pPr>
        <w:pStyle w:val="2"/>
        <w:numPr>
          <w:ilvl w:val="0"/>
          <w:numId w:val="6"/>
        </w:numPr>
        <w:spacing w:line="360" w:lineRule="auto"/>
        <w:ind w:left="567"/>
        <w:jc w:val="both"/>
        <w:rPr>
          <w:b w:val="0"/>
          <w:sz w:val="28"/>
          <w:szCs w:val="28"/>
        </w:rPr>
      </w:pPr>
      <w:r w:rsidRPr="00E10DE3">
        <w:rPr>
          <w:b w:val="0"/>
          <w:sz w:val="28"/>
          <w:szCs w:val="28"/>
        </w:rPr>
        <w:t>ГОСТ 10299-80 Заклепки с полукруглой головкой классов точности В и С.</w:t>
      </w:r>
      <w:r w:rsidRPr="00E10DE3">
        <w:t xml:space="preserve"> </w:t>
      </w:r>
      <w:r w:rsidRPr="00E10DE3">
        <w:rPr>
          <w:b w:val="0"/>
          <w:sz w:val="28"/>
          <w:szCs w:val="28"/>
        </w:rPr>
        <w:t>Общие технические условия</w:t>
      </w:r>
      <w:r>
        <w:rPr>
          <w:b w:val="0"/>
          <w:sz w:val="28"/>
          <w:szCs w:val="28"/>
        </w:rPr>
        <w:t>.</w:t>
      </w:r>
    </w:p>
    <w:p w:rsidR="000B7596" w:rsidRDefault="000B7596" w:rsidP="00476A14">
      <w:pPr>
        <w:pStyle w:val="2"/>
        <w:numPr>
          <w:ilvl w:val="0"/>
          <w:numId w:val="6"/>
        </w:numPr>
        <w:spacing w:line="360" w:lineRule="auto"/>
        <w:ind w:left="567"/>
        <w:jc w:val="both"/>
        <w:rPr>
          <w:b w:val="0"/>
          <w:sz w:val="28"/>
          <w:szCs w:val="28"/>
        </w:rPr>
      </w:pPr>
      <w:r>
        <w:t xml:space="preserve"> </w:t>
      </w:r>
      <w:r w:rsidRPr="00E10DE3">
        <w:rPr>
          <w:b w:val="0"/>
          <w:sz w:val="28"/>
          <w:szCs w:val="28"/>
        </w:rPr>
        <w:t>ГОСТ 10300-80 Заклепки с потайной головкой классов точн</w:t>
      </w:r>
      <w:r>
        <w:rPr>
          <w:b w:val="0"/>
          <w:sz w:val="28"/>
          <w:szCs w:val="28"/>
        </w:rPr>
        <w:t>ости В и С. Технические условия.</w:t>
      </w:r>
    </w:p>
    <w:p w:rsidR="000B7596" w:rsidRDefault="000B7596" w:rsidP="00476A14">
      <w:pPr>
        <w:pStyle w:val="2"/>
        <w:numPr>
          <w:ilvl w:val="0"/>
          <w:numId w:val="6"/>
        </w:numPr>
        <w:spacing w:line="360" w:lineRule="auto"/>
        <w:ind w:left="567"/>
        <w:jc w:val="both"/>
        <w:rPr>
          <w:b w:val="0"/>
          <w:sz w:val="28"/>
          <w:szCs w:val="28"/>
        </w:rPr>
      </w:pPr>
      <w:r w:rsidRPr="00E10DE3">
        <w:rPr>
          <w:b w:val="0"/>
          <w:sz w:val="28"/>
          <w:szCs w:val="28"/>
        </w:rPr>
        <w:t xml:space="preserve">ГОСТ 10301-80 Заклепки с полупотайной головкой классов точности В и С. Технические условия </w:t>
      </w:r>
    </w:p>
    <w:p w:rsidR="000B7596" w:rsidRPr="00E10DE3" w:rsidRDefault="000B7596" w:rsidP="00476A14">
      <w:pPr>
        <w:pStyle w:val="2"/>
        <w:numPr>
          <w:ilvl w:val="0"/>
          <w:numId w:val="6"/>
        </w:numPr>
        <w:spacing w:line="360" w:lineRule="auto"/>
        <w:ind w:left="567"/>
        <w:jc w:val="both"/>
        <w:rPr>
          <w:b w:val="0"/>
          <w:sz w:val="28"/>
          <w:szCs w:val="28"/>
        </w:rPr>
      </w:pPr>
      <w:r w:rsidRPr="00E10DE3">
        <w:rPr>
          <w:b w:val="0"/>
          <w:sz w:val="28"/>
          <w:szCs w:val="28"/>
        </w:rPr>
        <w:t xml:space="preserve">ГОСТ 10302-80 Заклепки с полукруглой низкой головкой классов точности В и С. Технические условия </w:t>
      </w:r>
    </w:p>
    <w:p w:rsidR="000B7596" w:rsidRPr="00E10DE3" w:rsidRDefault="000B7596" w:rsidP="00476A14">
      <w:pPr>
        <w:pStyle w:val="2"/>
        <w:numPr>
          <w:ilvl w:val="0"/>
          <w:numId w:val="6"/>
        </w:numPr>
        <w:spacing w:line="360" w:lineRule="auto"/>
        <w:ind w:left="567"/>
        <w:jc w:val="both"/>
        <w:rPr>
          <w:b w:val="0"/>
          <w:sz w:val="28"/>
          <w:szCs w:val="28"/>
        </w:rPr>
      </w:pPr>
      <w:r w:rsidRPr="00E10DE3">
        <w:rPr>
          <w:b w:val="0"/>
          <w:sz w:val="28"/>
          <w:szCs w:val="28"/>
        </w:rPr>
        <w:t xml:space="preserve">ГОСТ 10303-80 Заклепки с плоской головкой классов точности В и С. Технические условия </w:t>
      </w:r>
    </w:p>
    <w:p w:rsidR="000B7596" w:rsidRPr="00E10DE3" w:rsidRDefault="000B7596" w:rsidP="00476A14">
      <w:pPr>
        <w:pStyle w:val="2"/>
        <w:numPr>
          <w:ilvl w:val="0"/>
          <w:numId w:val="6"/>
        </w:numPr>
        <w:spacing w:line="360" w:lineRule="auto"/>
        <w:ind w:left="567"/>
        <w:jc w:val="both"/>
        <w:rPr>
          <w:b w:val="0"/>
          <w:sz w:val="28"/>
          <w:szCs w:val="28"/>
        </w:rPr>
      </w:pPr>
      <w:r w:rsidRPr="00E10DE3">
        <w:rPr>
          <w:b w:val="0"/>
          <w:sz w:val="28"/>
          <w:szCs w:val="28"/>
        </w:rPr>
        <w:t xml:space="preserve">ГОСТ 11284-75 Отверстия сквозные под крепежные детали. Размеры </w:t>
      </w:r>
    </w:p>
    <w:p w:rsidR="000B7596" w:rsidRPr="006B1022" w:rsidRDefault="000B7596" w:rsidP="00476A14">
      <w:pPr>
        <w:pStyle w:val="2"/>
        <w:numPr>
          <w:ilvl w:val="0"/>
          <w:numId w:val="6"/>
        </w:numPr>
        <w:spacing w:line="360" w:lineRule="auto"/>
        <w:ind w:left="567"/>
        <w:jc w:val="both"/>
        <w:rPr>
          <w:b w:val="0"/>
          <w:sz w:val="28"/>
          <w:szCs w:val="28"/>
        </w:rPr>
      </w:pPr>
      <w:r w:rsidRPr="006B1022">
        <w:rPr>
          <w:b w:val="0"/>
          <w:sz w:val="28"/>
          <w:szCs w:val="28"/>
        </w:rPr>
        <w:t xml:space="preserve">ГОСТ 2.312-72 Единая система конструкторской документации. Условные изображения и обозначения швов сварных соединений </w:t>
      </w:r>
    </w:p>
    <w:p w:rsidR="000B7596" w:rsidRPr="006B1022" w:rsidRDefault="000B7596" w:rsidP="00476A14">
      <w:pPr>
        <w:pStyle w:val="2"/>
        <w:numPr>
          <w:ilvl w:val="0"/>
          <w:numId w:val="6"/>
        </w:numPr>
        <w:spacing w:line="360" w:lineRule="auto"/>
        <w:ind w:left="567"/>
        <w:jc w:val="both"/>
        <w:rPr>
          <w:b w:val="0"/>
          <w:sz w:val="28"/>
          <w:szCs w:val="28"/>
        </w:rPr>
      </w:pPr>
      <w:r w:rsidRPr="006B1022">
        <w:rPr>
          <w:b w:val="0"/>
          <w:sz w:val="28"/>
          <w:szCs w:val="28"/>
        </w:rPr>
        <w:t xml:space="preserve">ГОСТ 5264-80 Ручная дуговая сварка. Соединения сварные. Основные типы, конструктивные элементы и размеры </w:t>
      </w:r>
    </w:p>
    <w:p w:rsidR="000B7596" w:rsidRPr="006B1022" w:rsidRDefault="000B7596" w:rsidP="00476A14">
      <w:pPr>
        <w:pStyle w:val="2"/>
        <w:numPr>
          <w:ilvl w:val="0"/>
          <w:numId w:val="6"/>
        </w:numPr>
        <w:spacing w:line="360" w:lineRule="auto"/>
        <w:ind w:left="567"/>
        <w:jc w:val="both"/>
        <w:rPr>
          <w:b w:val="0"/>
          <w:sz w:val="28"/>
          <w:szCs w:val="28"/>
        </w:rPr>
      </w:pPr>
      <w:r w:rsidRPr="006B1022">
        <w:rPr>
          <w:b w:val="0"/>
          <w:sz w:val="28"/>
          <w:szCs w:val="28"/>
        </w:rPr>
        <w:t xml:space="preserve">ГОСТ 8713-79 Сварка под флюсом. Соединения сварные. Основные типы, конструктивные элементы и размеры </w:t>
      </w:r>
    </w:p>
    <w:p w:rsidR="000B7596" w:rsidRPr="006B1022" w:rsidRDefault="000B7596" w:rsidP="00476A14">
      <w:pPr>
        <w:pStyle w:val="2"/>
        <w:numPr>
          <w:ilvl w:val="0"/>
          <w:numId w:val="6"/>
        </w:numPr>
        <w:spacing w:line="360" w:lineRule="auto"/>
        <w:ind w:left="567"/>
        <w:jc w:val="both"/>
        <w:rPr>
          <w:b w:val="0"/>
          <w:sz w:val="28"/>
          <w:szCs w:val="28"/>
        </w:rPr>
      </w:pPr>
      <w:r w:rsidRPr="006B1022">
        <w:rPr>
          <w:b w:val="0"/>
          <w:sz w:val="28"/>
          <w:szCs w:val="28"/>
        </w:rPr>
        <w:lastRenderedPageBreak/>
        <w:t xml:space="preserve">ГОСТ 15878-79 Контактная сварка. Соединения сварные. Конструктивные элементы и размеры </w:t>
      </w:r>
    </w:p>
    <w:p w:rsidR="000B7596" w:rsidRPr="006B1022" w:rsidRDefault="000B7596" w:rsidP="00476A14">
      <w:pPr>
        <w:pStyle w:val="2"/>
        <w:numPr>
          <w:ilvl w:val="0"/>
          <w:numId w:val="6"/>
        </w:numPr>
        <w:spacing w:line="360" w:lineRule="auto"/>
        <w:ind w:left="567"/>
        <w:jc w:val="both"/>
        <w:rPr>
          <w:b w:val="0"/>
          <w:sz w:val="28"/>
          <w:szCs w:val="28"/>
        </w:rPr>
      </w:pPr>
      <w:r w:rsidRPr="006B1022">
        <w:rPr>
          <w:b w:val="0"/>
          <w:sz w:val="28"/>
          <w:szCs w:val="28"/>
        </w:rPr>
        <w:t xml:space="preserve">ГОСТ 15164-78 Электрошлаковая сварка. Соединения сварные. Основные типы, конструктивные элементы и размеры </w:t>
      </w:r>
    </w:p>
    <w:p w:rsidR="00D57170" w:rsidRDefault="000B7596" w:rsidP="00D57170">
      <w:pPr>
        <w:pStyle w:val="2"/>
        <w:numPr>
          <w:ilvl w:val="0"/>
          <w:numId w:val="6"/>
        </w:numPr>
        <w:spacing w:line="360" w:lineRule="auto"/>
        <w:ind w:left="567"/>
        <w:jc w:val="both"/>
        <w:rPr>
          <w:b w:val="0"/>
          <w:sz w:val="28"/>
          <w:szCs w:val="28"/>
        </w:rPr>
      </w:pPr>
      <w:r w:rsidRPr="006B1022">
        <w:rPr>
          <w:b w:val="0"/>
          <w:sz w:val="28"/>
          <w:szCs w:val="28"/>
        </w:rPr>
        <w:t xml:space="preserve">ГОСТ 19249-73 Соединения паяные. Основные типы и параметры </w:t>
      </w:r>
      <w:r>
        <w:t xml:space="preserve"> </w:t>
      </w:r>
    </w:p>
    <w:p w:rsidR="000A2FCD" w:rsidRDefault="000A2FCD" w:rsidP="001F71DA">
      <w:pPr>
        <w:tabs>
          <w:tab w:val="left" w:pos="598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57170" w:rsidRDefault="00D57170" w:rsidP="001F71DA">
      <w:pPr>
        <w:tabs>
          <w:tab w:val="left" w:pos="598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57170" w:rsidRDefault="00D57170" w:rsidP="001F71DA">
      <w:pPr>
        <w:tabs>
          <w:tab w:val="left" w:pos="598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57170" w:rsidRDefault="00D57170" w:rsidP="001F71DA">
      <w:pPr>
        <w:tabs>
          <w:tab w:val="left" w:pos="598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2FCD" w:rsidRDefault="000A2FCD" w:rsidP="001F71DA">
      <w:pPr>
        <w:tabs>
          <w:tab w:val="left" w:pos="598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B7596" w:rsidRPr="004A7A1A" w:rsidRDefault="000B7596" w:rsidP="001F71DA">
      <w:pPr>
        <w:tabs>
          <w:tab w:val="left" w:pos="598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7A1A">
        <w:rPr>
          <w:rFonts w:ascii="Times New Roman" w:hAnsi="Times New Roman" w:cs="Times New Roman"/>
          <w:i/>
          <w:sz w:val="28"/>
          <w:szCs w:val="28"/>
        </w:rPr>
        <w:t>Учебное издание</w:t>
      </w:r>
    </w:p>
    <w:p w:rsidR="000B7596" w:rsidRDefault="000B7596" w:rsidP="001F71DA">
      <w:pPr>
        <w:tabs>
          <w:tab w:val="left" w:pos="5985"/>
        </w:tabs>
        <w:jc w:val="center"/>
        <w:rPr>
          <w:i/>
          <w:sz w:val="28"/>
          <w:szCs w:val="28"/>
        </w:rPr>
      </w:pPr>
    </w:p>
    <w:p w:rsidR="000B7596" w:rsidRDefault="000B7596" w:rsidP="001F71DA">
      <w:pPr>
        <w:tabs>
          <w:tab w:val="left" w:pos="5985"/>
        </w:tabs>
        <w:jc w:val="center"/>
        <w:rPr>
          <w:i/>
          <w:sz w:val="28"/>
          <w:szCs w:val="28"/>
        </w:rPr>
      </w:pPr>
    </w:p>
    <w:p w:rsidR="000B7596" w:rsidRDefault="000B7596" w:rsidP="001F71DA">
      <w:pPr>
        <w:tabs>
          <w:tab w:val="left" w:pos="5985"/>
        </w:tabs>
        <w:jc w:val="center"/>
        <w:rPr>
          <w:i/>
          <w:sz w:val="28"/>
          <w:szCs w:val="28"/>
        </w:rPr>
      </w:pPr>
    </w:p>
    <w:p w:rsidR="000B7596" w:rsidRDefault="000B7596" w:rsidP="001F71DA">
      <w:pPr>
        <w:tabs>
          <w:tab w:val="left" w:pos="5985"/>
        </w:tabs>
        <w:jc w:val="center"/>
        <w:rPr>
          <w:i/>
          <w:sz w:val="28"/>
          <w:szCs w:val="28"/>
        </w:rPr>
      </w:pPr>
    </w:p>
    <w:p w:rsidR="000B7596" w:rsidRDefault="000B7596" w:rsidP="001F71DA">
      <w:pPr>
        <w:tabs>
          <w:tab w:val="left" w:pos="5985"/>
        </w:tabs>
        <w:jc w:val="center"/>
        <w:rPr>
          <w:i/>
          <w:sz w:val="28"/>
          <w:szCs w:val="28"/>
        </w:rPr>
      </w:pPr>
    </w:p>
    <w:p w:rsidR="000B7596" w:rsidRDefault="000B7596" w:rsidP="001F71DA">
      <w:pPr>
        <w:tabs>
          <w:tab w:val="left" w:pos="5985"/>
        </w:tabs>
        <w:jc w:val="center"/>
        <w:rPr>
          <w:i/>
          <w:sz w:val="28"/>
          <w:szCs w:val="28"/>
        </w:rPr>
      </w:pPr>
    </w:p>
    <w:p w:rsidR="000B7596" w:rsidRDefault="000B7596" w:rsidP="001F71DA">
      <w:pPr>
        <w:tabs>
          <w:tab w:val="left" w:pos="5985"/>
        </w:tabs>
        <w:jc w:val="center"/>
        <w:rPr>
          <w:i/>
          <w:sz w:val="28"/>
          <w:szCs w:val="28"/>
        </w:rPr>
      </w:pPr>
    </w:p>
    <w:p w:rsidR="000B7596" w:rsidRDefault="000B7596" w:rsidP="001F71DA">
      <w:pPr>
        <w:tabs>
          <w:tab w:val="left" w:pos="5985"/>
        </w:tabs>
        <w:jc w:val="center"/>
        <w:rPr>
          <w:sz w:val="28"/>
          <w:szCs w:val="28"/>
        </w:rPr>
      </w:pPr>
    </w:p>
    <w:p w:rsidR="000B7596" w:rsidRPr="004A7A1A" w:rsidRDefault="000B7596" w:rsidP="001F71DA">
      <w:pPr>
        <w:tabs>
          <w:tab w:val="left" w:pos="59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7596" w:rsidRPr="004A7A1A" w:rsidRDefault="000B7596" w:rsidP="001F71DA">
      <w:pPr>
        <w:tabs>
          <w:tab w:val="left" w:pos="59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7596" w:rsidRPr="004A7A1A" w:rsidRDefault="000B7596" w:rsidP="001F71DA">
      <w:pPr>
        <w:tabs>
          <w:tab w:val="left" w:pos="59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 xml:space="preserve">Составитель </w:t>
      </w:r>
      <w:r w:rsidRPr="004A7A1A">
        <w:rPr>
          <w:rFonts w:ascii="Times New Roman" w:hAnsi="Times New Roman" w:cs="Times New Roman"/>
          <w:b/>
          <w:sz w:val="28"/>
          <w:szCs w:val="28"/>
        </w:rPr>
        <w:t>Волжанова Ольга Алексеевна</w:t>
      </w:r>
    </w:p>
    <w:p w:rsidR="000B7596" w:rsidRPr="004A7A1A" w:rsidRDefault="000B7596" w:rsidP="001F71DA">
      <w:pPr>
        <w:tabs>
          <w:tab w:val="left" w:pos="59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596" w:rsidRPr="004A7A1A" w:rsidRDefault="000B7596" w:rsidP="001F71DA">
      <w:pPr>
        <w:tabs>
          <w:tab w:val="left" w:pos="59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A1A">
        <w:rPr>
          <w:rFonts w:ascii="Times New Roman" w:hAnsi="Times New Roman" w:cs="Times New Roman"/>
          <w:b/>
          <w:sz w:val="28"/>
          <w:szCs w:val="28"/>
        </w:rPr>
        <w:t>НЕРАЗЪЕМНЫЕ СОЕДИНЕНИЯ</w:t>
      </w:r>
    </w:p>
    <w:p w:rsidR="000B7596" w:rsidRPr="004A7A1A" w:rsidRDefault="000B7596" w:rsidP="001F71DA">
      <w:pPr>
        <w:tabs>
          <w:tab w:val="left" w:pos="59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>Учебно-методическое пособие</w:t>
      </w:r>
    </w:p>
    <w:p w:rsidR="000B7596" w:rsidRPr="004A7A1A" w:rsidRDefault="000B7596" w:rsidP="001F71DA">
      <w:pPr>
        <w:tabs>
          <w:tab w:val="left" w:pos="59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B7596" w:rsidRDefault="000B7596" w:rsidP="001F71DA">
      <w:pPr>
        <w:tabs>
          <w:tab w:val="left" w:pos="5985"/>
        </w:tabs>
        <w:jc w:val="center"/>
        <w:rPr>
          <w:sz w:val="28"/>
          <w:szCs w:val="28"/>
        </w:rPr>
      </w:pPr>
    </w:p>
    <w:p w:rsidR="000B7596" w:rsidRDefault="000B7596" w:rsidP="001F71DA">
      <w:pPr>
        <w:tabs>
          <w:tab w:val="left" w:pos="5985"/>
        </w:tabs>
        <w:jc w:val="center"/>
        <w:rPr>
          <w:sz w:val="28"/>
          <w:szCs w:val="28"/>
        </w:rPr>
      </w:pPr>
    </w:p>
    <w:p w:rsidR="000B7596" w:rsidRDefault="000B7596" w:rsidP="001F71DA">
      <w:pPr>
        <w:tabs>
          <w:tab w:val="left" w:pos="5985"/>
        </w:tabs>
        <w:jc w:val="center"/>
        <w:rPr>
          <w:sz w:val="28"/>
          <w:szCs w:val="28"/>
        </w:rPr>
      </w:pPr>
    </w:p>
    <w:p w:rsidR="004A7A1A" w:rsidRDefault="004A7A1A" w:rsidP="001F71DA">
      <w:pPr>
        <w:tabs>
          <w:tab w:val="left" w:pos="5985"/>
        </w:tabs>
        <w:jc w:val="center"/>
        <w:rPr>
          <w:sz w:val="28"/>
          <w:szCs w:val="28"/>
        </w:rPr>
      </w:pPr>
    </w:p>
    <w:p w:rsidR="004A7A1A" w:rsidRDefault="004A7A1A" w:rsidP="001F71DA">
      <w:pPr>
        <w:tabs>
          <w:tab w:val="left" w:pos="5985"/>
        </w:tabs>
        <w:jc w:val="center"/>
        <w:rPr>
          <w:sz w:val="28"/>
          <w:szCs w:val="28"/>
        </w:rPr>
      </w:pPr>
    </w:p>
    <w:p w:rsidR="004A7A1A" w:rsidRDefault="004A7A1A" w:rsidP="001F71DA">
      <w:pPr>
        <w:tabs>
          <w:tab w:val="left" w:pos="5985"/>
        </w:tabs>
        <w:jc w:val="center"/>
        <w:rPr>
          <w:sz w:val="28"/>
          <w:szCs w:val="28"/>
        </w:rPr>
      </w:pPr>
    </w:p>
    <w:p w:rsidR="000B7596" w:rsidRDefault="000B7596" w:rsidP="00701D76">
      <w:pPr>
        <w:tabs>
          <w:tab w:val="left" w:pos="5985"/>
        </w:tabs>
        <w:spacing w:before="240"/>
        <w:rPr>
          <w:i/>
          <w:sz w:val="28"/>
          <w:szCs w:val="28"/>
        </w:rPr>
      </w:pPr>
    </w:p>
    <w:p w:rsidR="000B7596" w:rsidRPr="004A7A1A" w:rsidRDefault="000B7596" w:rsidP="00701D76">
      <w:pPr>
        <w:tabs>
          <w:tab w:val="left" w:pos="5985"/>
        </w:tabs>
        <w:spacing w:before="2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A7A1A">
        <w:rPr>
          <w:rFonts w:ascii="Times New Roman" w:hAnsi="Times New Roman" w:cs="Times New Roman"/>
          <w:i/>
          <w:sz w:val="28"/>
          <w:szCs w:val="28"/>
        </w:rPr>
        <w:t>Авторская редакция</w:t>
      </w:r>
    </w:p>
    <w:p w:rsidR="000B7596" w:rsidRPr="004A7A1A" w:rsidRDefault="000B7596" w:rsidP="00701D76">
      <w:pPr>
        <w:tabs>
          <w:tab w:val="left" w:pos="5985"/>
        </w:tabs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 xml:space="preserve">Компьютерная верстка К.Н. Малых и  И.С. Огородников </w:t>
      </w:r>
    </w:p>
    <w:p w:rsidR="000B7596" w:rsidRPr="004A7A1A" w:rsidRDefault="000B7596" w:rsidP="00701D76">
      <w:pPr>
        <w:tabs>
          <w:tab w:val="left" w:pos="5985"/>
        </w:tabs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 xml:space="preserve">Подписано в печать  25.06.12. Формат 60х84 </w:t>
      </w:r>
      <w:r w:rsidRPr="004A7A1A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4A7A1A">
        <w:rPr>
          <w:rFonts w:ascii="Times New Roman" w:hAnsi="Times New Roman" w:cs="Times New Roman"/>
          <w:sz w:val="28"/>
          <w:szCs w:val="28"/>
        </w:rPr>
        <w:t>/</w:t>
      </w:r>
      <w:r w:rsidRPr="004A7A1A">
        <w:rPr>
          <w:rFonts w:ascii="Times New Roman" w:hAnsi="Times New Roman" w:cs="Times New Roman"/>
          <w:sz w:val="28"/>
          <w:szCs w:val="28"/>
          <w:vertAlign w:val="subscript"/>
        </w:rPr>
        <w:t>8.</w:t>
      </w:r>
    </w:p>
    <w:p w:rsidR="000B7596" w:rsidRPr="004A7A1A" w:rsidRDefault="000B7596" w:rsidP="00701D76">
      <w:pPr>
        <w:tabs>
          <w:tab w:val="left" w:pos="5985"/>
        </w:tabs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>Печать офсетная. Усл. печ. л. 5,46</w:t>
      </w:r>
      <w:r w:rsidR="00701D76">
        <w:rPr>
          <w:rFonts w:ascii="Times New Roman" w:hAnsi="Times New Roman" w:cs="Times New Roman"/>
          <w:sz w:val="28"/>
          <w:szCs w:val="28"/>
        </w:rPr>
        <w:t>.</w:t>
      </w:r>
    </w:p>
    <w:p w:rsidR="000B7596" w:rsidRPr="004A7A1A" w:rsidRDefault="000B7596" w:rsidP="00701D76">
      <w:pPr>
        <w:tabs>
          <w:tab w:val="left" w:pos="5985"/>
        </w:tabs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 xml:space="preserve">Тираж  </w:t>
      </w:r>
      <w:r w:rsidR="00701D76">
        <w:rPr>
          <w:rFonts w:ascii="Times New Roman" w:hAnsi="Times New Roman" w:cs="Times New Roman"/>
          <w:sz w:val="28"/>
          <w:szCs w:val="28"/>
        </w:rPr>
        <w:t xml:space="preserve">30 </w:t>
      </w:r>
      <w:r w:rsidRPr="004A7A1A">
        <w:rPr>
          <w:rFonts w:ascii="Times New Roman" w:hAnsi="Times New Roman" w:cs="Times New Roman"/>
          <w:sz w:val="28"/>
          <w:szCs w:val="28"/>
        </w:rPr>
        <w:t>экз. Заказ №</w:t>
      </w:r>
    </w:p>
    <w:p w:rsidR="000B7596" w:rsidRPr="004A7A1A" w:rsidRDefault="000B7596" w:rsidP="00701D76">
      <w:pPr>
        <w:tabs>
          <w:tab w:val="left" w:pos="5985"/>
        </w:tabs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>Издательство «Удмуртский университет»</w:t>
      </w:r>
    </w:p>
    <w:p w:rsidR="000B7596" w:rsidRPr="004A7A1A" w:rsidRDefault="000B7596" w:rsidP="00701D76">
      <w:pPr>
        <w:tabs>
          <w:tab w:val="left" w:pos="5985"/>
        </w:tabs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4A7A1A">
        <w:rPr>
          <w:rFonts w:ascii="Times New Roman" w:hAnsi="Times New Roman" w:cs="Times New Roman"/>
          <w:sz w:val="28"/>
          <w:szCs w:val="28"/>
        </w:rPr>
        <w:t>426034, г. Ижевск, ул. Университетская, 1, корп.4.</w:t>
      </w:r>
    </w:p>
    <w:sectPr w:rsidR="000B7596" w:rsidRPr="004A7A1A" w:rsidSect="00E3028B">
      <w:type w:val="continuous"/>
      <w:pgSz w:w="11905" w:h="16837"/>
      <w:pgMar w:top="1134" w:right="1134" w:bottom="1418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75A" w:rsidRDefault="007D175A" w:rsidP="00CA1B5A">
      <w:r>
        <w:separator/>
      </w:r>
    </w:p>
  </w:endnote>
  <w:endnote w:type="continuationSeparator" w:id="0">
    <w:p w:rsidR="007D175A" w:rsidRDefault="007D175A" w:rsidP="00CA1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altName w:val="Century Gothic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Segoe UI Greek">
    <w:altName w:val="Arial"/>
    <w:panose1 w:val="00000000000000000000"/>
    <w:charset w:val="A1"/>
    <w:family w:val="swiss"/>
    <w:notTrueType/>
    <w:pitch w:val="variable"/>
    <w:sig w:usb0="00000081" w:usb1="00000000" w:usb2="00000000" w:usb3="00000000" w:csb0="00000008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170" w:rsidRDefault="008B024B" w:rsidP="00576CAA">
    <w:pPr>
      <w:pStyle w:val="ab"/>
      <w:framePr w:w="11431" w:h="393" w:hRule="exact" w:wrap="none" w:vAnchor="text" w:hAnchor="page" w:x="232" w:y="-122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74674">
      <w:rPr>
        <w:noProof/>
      </w:rPr>
      <w:t>3</w:t>
    </w:r>
    <w:r>
      <w:rPr>
        <w:noProof/>
      </w:rPr>
      <w:fldChar w:fldCharType="end"/>
    </w:r>
  </w:p>
  <w:p w:rsidR="00D57170" w:rsidRDefault="00D57170" w:rsidP="00576CAA">
    <w:pPr>
      <w:pStyle w:val="af"/>
      <w:framePr w:w="11431" w:h="393" w:hRule="exact" w:wrap="none" w:vAnchor="text" w:hAnchor="page" w:x="232" w:y="-1222"/>
      <w:shd w:val="clear" w:color="auto" w:fill="auto"/>
      <w:ind w:left="4111" w:hanging="31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75A" w:rsidRDefault="007D175A" w:rsidP="00CA1B5A">
      <w:r>
        <w:separator/>
      </w:r>
    </w:p>
  </w:footnote>
  <w:footnote w:type="continuationSeparator" w:id="0">
    <w:p w:rsidR="007D175A" w:rsidRDefault="007D175A" w:rsidP="00CA1B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3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3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31"/>
        <w:u w:val="none"/>
      </w:rPr>
    </w:lvl>
  </w:abstractNum>
  <w:abstractNum w:abstractNumId="2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</w:rPr>
    </w:lvl>
  </w:abstractNum>
  <w:abstractNum w:abstractNumId="3">
    <w:nsid w:val="07312363"/>
    <w:multiLevelType w:val="multilevel"/>
    <w:tmpl w:val="870C73D4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cs="Times New Roman" w:hint="default"/>
      </w:rPr>
    </w:lvl>
  </w:abstractNum>
  <w:abstractNum w:abstractNumId="4">
    <w:nsid w:val="0FCA7BC5"/>
    <w:multiLevelType w:val="hybridMultilevel"/>
    <w:tmpl w:val="089482FE"/>
    <w:lvl w:ilvl="0" w:tplc="670C8C9E">
      <w:start w:val="1"/>
      <w:numFmt w:val="decimal"/>
      <w:lvlText w:val="%1."/>
      <w:lvlJc w:val="left"/>
      <w:pPr>
        <w:tabs>
          <w:tab w:val="num" w:pos="737"/>
        </w:tabs>
        <w:ind w:left="851" w:hanging="131"/>
      </w:pPr>
      <w:rPr>
        <w:rFonts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2560E68"/>
    <w:multiLevelType w:val="hybridMultilevel"/>
    <w:tmpl w:val="BB88F21A"/>
    <w:lvl w:ilvl="0" w:tplc="D124ED86">
      <w:start w:val="3"/>
      <w:numFmt w:val="decimal"/>
      <w:lvlText w:val="%1."/>
      <w:lvlJc w:val="left"/>
      <w:pPr>
        <w:ind w:left="502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6">
    <w:nsid w:val="22C921D8"/>
    <w:multiLevelType w:val="hybridMultilevel"/>
    <w:tmpl w:val="DE0AE2B2"/>
    <w:lvl w:ilvl="0" w:tplc="896C6D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202433E"/>
    <w:multiLevelType w:val="hybridMultilevel"/>
    <w:tmpl w:val="050E5A8E"/>
    <w:lvl w:ilvl="0" w:tplc="8228AC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52631DE"/>
    <w:multiLevelType w:val="hybridMultilevel"/>
    <w:tmpl w:val="4C62B86E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5732D74"/>
    <w:multiLevelType w:val="multilevel"/>
    <w:tmpl w:val="FB66328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3F850727"/>
    <w:multiLevelType w:val="multilevel"/>
    <w:tmpl w:val="683676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3BA71AC"/>
    <w:multiLevelType w:val="hybridMultilevel"/>
    <w:tmpl w:val="DE503C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6D44379"/>
    <w:multiLevelType w:val="hybridMultilevel"/>
    <w:tmpl w:val="40E05612"/>
    <w:lvl w:ilvl="0" w:tplc="095E9A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2161E0"/>
    <w:multiLevelType w:val="multilevel"/>
    <w:tmpl w:val="CF7A1666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5ED27ABF"/>
    <w:multiLevelType w:val="hybridMultilevel"/>
    <w:tmpl w:val="DE0AE2B2"/>
    <w:lvl w:ilvl="0" w:tplc="896C6D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6911F8E"/>
    <w:multiLevelType w:val="multilevel"/>
    <w:tmpl w:val="3618B5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6">
    <w:nsid w:val="686B1952"/>
    <w:multiLevelType w:val="hybridMultilevel"/>
    <w:tmpl w:val="DAC092C8"/>
    <w:lvl w:ilvl="0" w:tplc="C1C66BA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B017E5"/>
    <w:multiLevelType w:val="multilevel"/>
    <w:tmpl w:val="B6DCB5F8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sz w:val="3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  <w:sz w:val="3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sz w:val="3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sz w:val="3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  <w:sz w:val="3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sz w:val="3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sz w:val="3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  <w:sz w:val="3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sz w:val="3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8"/>
  </w:num>
  <w:num w:numId="6">
    <w:abstractNumId w:val="6"/>
  </w:num>
  <w:num w:numId="7">
    <w:abstractNumId w:val="14"/>
  </w:num>
  <w:num w:numId="8">
    <w:abstractNumId w:val="3"/>
  </w:num>
  <w:num w:numId="9">
    <w:abstractNumId w:val="17"/>
  </w:num>
  <w:num w:numId="10">
    <w:abstractNumId w:val="9"/>
  </w:num>
  <w:num w:numId="11">
    <w:abstractNumId w:val="15"/>
  </w:num>
  <w:num w:numId="12">
    <w:abstractNumId w:val="10"/>
  </w:num>
  <w:num w:numId="13">
    <w:abstractNumId w:val="11"/>
  </w:num>
  <w:num w:numId="14">
    <w:abstractNumId w:val="13"/>
  </w:num>
  <w:num w:numId="15">
    <w:abstractNumId w:val="4"/>
  </w:num>
  <w:num w:numId="16">
    <w:abstractNumId w:val="16"/>
  </w:num>
  <w:num w:numId="17">
    <w:abstractNumId w:val="1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bordersDoNotSurroundHeader/>
  <w:bordersDoNotSurroundFooter/>
  <w:doNotTrackMoves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3B75"/>
    <w:rsid w:val="00030650"/>
    <w:rsid w:val="00031702"/>
    <w:rsid w:val="00073B5D"/>
    <w:rsid w:val="0009110B"/>
    <w:rsid w:val="00091754"/>
    <w:rsid w:val="000A2FCD"/>
    <w:rsid w:val="000A3F1F"/>
    <w:rsid w:val="000A4C3E"/>
    <w:rsid w:val="000A78EE"/>
    <w:rsid w:val="000B2784"/>
    <w:rsid w:val="000B7596"/>
    <w:rsid w:val="000B7881"/>
    <w:rsid w:val="0012186A"/>
    <w:rsid w:val="0012551F"/>
    <w:rsid w:val="001478D4"/>
    <w:rsid w:val="00165DEA"/>
    <w:rsid w:val="0018119F"/>
    <w:rsid w:val="001A613F"/>
    <w:rsid w:val="001C00AC"/>
    <w:rsid w:val="001C4AC9"/>
    <w:rsid w:val="001D2441"/>
    <w:rsid w:val="001D435D"/>
    <w:rsid w:val="001E16CC"/>
    <w:rsid w:val="001E34BC"/>
    <w:rsid w:val="001F03AE"/>
    <w:rsid w:val="001F71DA"/>
    <w:rsid w:val="00200A21"/>
    <w:rsid w:val="00206217"/>
    <w:rsid w:val="00264CB2"/>
    <w:rsid w:val="00272261"/>
    <w:rsid w:val="002854F6"/>
    <w:rsid w:val="002A334A"/>
    <w:rsid w:val="002A798E"/>
    <w:rsid w:val="002B317C"/>
    <w:rsid w:val="002E634E"/>
    <w:rsid w:val="002E7865"/>
    <w:rsid w:val="00336D77"/>
    <w:rsid w:val="00337E17"/>
    <w:rsid w:val="003577AC"/>
    <w:rsid w:val="003834CE"/>
    <w:rsid w:val="003B1D9B"/>
    <w:rsid w:val="003D0CE2"/>
    <w:rsid w:val="00410A76"/>
    <w:rsid w:val="00416059"/>
    <w:rsid w:val="004203DE"/>
    <w:rsid w:val="00455B63"/>
    <w:rsid w:val="00466A05"/>
    <w:rsid w:val="00476A14"/>
    <w:rsid w:val="004A7A1A"/>
    <w:rsid w:val="004B3B75"/>
    <w:rsid w:val="004C3792"/>
    <w:rsid w:val="004E0BD8"/>
    <w:rsid w:val="004E27A3"/>
    <w:rsid w:val="004E6F04"/>
    <w:rsid w:val="004F40B6"/>
    <w:rsid w:val="005056A4"/>
    <w:rsid w:val="0051747D"/>
    <w:rsid w:val="00541532"/>
    <w:rsid w:val="00546816"/>
    <w:rsid w:val="00551B8D"/>
    <w:rsid w:val="00576CAA"/>
    <w:rsid w:val="005A328A"/>
    <w:rsid w:val="005D3E34"/>
    <w:rsid w:val="00621FE5"/>
    <w:rsid w:val="006502AD"/>
    <w:rsid w:val="006664E6"/>
    <w:rsid w:val="00674674"/>
    <w:rsid w:val="00676C1B"/>
    <w:rsid w:val="006871B8"/>
    <w:rsid w:val="00687D03"/>
    <w:rsid w:val="006973BA"/>
    <w:rsid w:val="006B1022"/>
    <w:rsid w:val="006B319A"/>
    <w:rsid w:val="006F7153"/>
    <w:rsid w:val="00701D76"/>
    <w:rsid w:val="007426A2"/>
    <w:rsid w:val="00761553"/>
    <w:rsid w:val="007A5500"/>
    <w:rsid w:val="007D175A"/>
    <w:rsid w:val="007E078E"/>
    <w:rsid w:val="007E3DA1"/>
    <w:rsid w:val="00802691"/>
    <w:rsid w:val="00805F53"/>
    <w:rsid w:val="0080755A"/>
    <w:rsid w:val="008872AE"/>
    <w:rsid w:val="008A0BF4"/>
    <w:rsid w:val="008A467A"/>
    <w:rsid w:val="008B024B"/>
    <w:rsid w:val="008C5148"/>
    <w:rsid w:val="008D360D"/>
    <w:rsid w:val="008D4D20"/>
    <w:rsid w:val="008F102C"/>
    <w:rsid w:val="0090717F"/>
    <w:rsid w:val="009147F3"/>
    <w:rsid w:val="00921CF9"/>
    <w:rsid w:val="00922139"/>
    <w:rsid w:val="009252FD"/>
    <w:rsid w:val="00945625"/>
    <w:rsid w:val="009F3407"/>
    <w:rsid w:val="009F7A19"/>
    <w:rsid w:val="00A14751"/>
    <w:rsid w:val="00A16141"/>
    <w:rsid w:val="00A206ED"/>
    <w:rsid w:val="00A3354B"/>
    <w:rsid w:val="00A91E59"/>
    <w:rsid w:val="00A924BE"/>
    <w:rsid w:val="00A93733"/>
    <w:rsid w:val="00AB23C6"/>
    <w:rsid w:val="00AD555F"/>
    <w:rsid w:val="00AE28E8"/>
    <w:rsid w:val="00AE659F"/>
    <w:rsid w:val="00B05FC1"/>
    <w:rsid w:val="00B06CCB"/>
    <w:rsid w:val="00B1527C"/>
    <w:rsid w:val="00B354F2"/>
    <w:rsid w:val="00B47307"/>
    <w:rsid w:val="00B603B1"/>
    <w:rsid w:val="00B630F3"/>
    <w:rsid w:val="00B717A4"/>
    <w:rsid w:val="00BF2C97"/>
    <w:rsid w:val="00C120D7"/>
    <w:rsid w:val="00C5006B"/>
    <w:rsid w:val="00C75300"/>
    <w:rsid w:val="00C77A5F"/>
    <w:rsid w:val="00C85763"/>
    <w:rsid w:val="00C873E4"/>
    <w:rsid w:val="00C93444"/>
    <w:rsid w:val="00CA1B5A"/>
    <w:rsid w:val="00CE1756"/>
    <w:rsid w:val="00CE593A"/>
    <w:rsid w:val="00D10DBB"/>
    <w:rsid w:val="00D34CA4"/>
    <w:rsid w:val="00D57170"/>
    <w:rsid w:val="00D63AA3"/>
    <w:rsid w:val="00D672A3"/>
    <w:rsid w:val="00D96154"/>
    <w:rsid w:val="00DC0BC7"/>
    <w:rsid w:val="00DE3B67"/>
    <w:rsid w:val="00DE3CAB"/>
    <w:rsid w:val="00DF2B35"/>
    <w:rsid w:val="00E10DE3"/>
    <w:rsid w:val="00E3028B"/>
    <w:rsid w:val="00E44C97"/>
    <w:rsid w:val="00E573D4"/>
    <w:rsid w:val="00E604E7"/>
    <w:rsid w:val="00E778D0"/>
    <w:rsid w:val="00E86A1B"/>
    <w:rsid w:val="00EA0E45"/>
    <w:rsid w:val="00EE6E76"/>
    <w:rsid w:val="00EF2F4A"/>
    <w:rsid w:val="00F0204C"/>
    <w:rsid w:val="00F53473"/>
    <w:rsid w:val="00F550CE"/>
    <w:rsid w:val="00F82BEF"/>
    <w:rsid w:val="00F867C7"/>
    <w:rsid w:val="00FA6CF1"/>
    <w:rsid w:val="00FB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3E4"/>
    <w:rPr>
      <w:rFonts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6B319A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E10DE3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locked/>
    <w:rsid w:val="006B319A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6B319A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6B319A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locked/>
    <w:rsid w:val="006B319A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E10DE3"/>
    <w:rPr>
      <w:rFonts w:ascii="Times New Roman" w:hAnsi="Times New Roman" w:cs="Times New Roman"/>
      <w:b/>
      <w:bCs/>
      <w:sz w:val="36"/>
      <w:szCs w:val="36"/>
    </w:rPr>
  </w:style>
  <w:style w:type="character" w:styleId="a3">
    <w:name w:val="Hyperlink"/>
    <w:uiPriority w:val="99"/>
    <w:rsid w:val="00C873E4"/>
    <w:rPr>
      <w:rFonts w:cs="Times New Roman"/>
      <w:color w:val="0066CC"/>
      <w:u w:val="single"/>
    </w:rPr>
  </w:style>
  <w:style w:type="paragraph" w:customStyle="1" w:styleId="13">
    <w:name w:val="Основной текст (13)"/>
    <w:basedOn w:val="a"/>
    <w:link w:val="130"/>
    <w:uiPriority w:val="99"/>
    <w:rsid w:val="00C873E4"/>
    <w:pPr>
      <w:shd w:val="clear" w:color="auto" w:fill="FFFFFF"/>
      <w:spacing w:after="420" w:line="368" w:lineRule="exact"/>
      <w:jc w:val="both"/>
    </w:pPr>
    <w:rPr>
      <w:rFonts w:ascii="Times New Roman" w:hAnsi="Times New Roman" w:cs="Times New Roman"/>
      <w:color w:val="auto"/>
      <w:sz w:val="31"/>
      <w:szCs w:val="31"/>
    </w:rPr>
  </w:style>
  <w:style w:type="character" w:customStyle="1" w:styleId="a4">
    <w:name w:val="Основной текст + Курсив"/>
    <w:aliases w:val="Интервал 0 pt"/>
    <w:uiPriority w:val="99"/>
    <w:rsid w:val="00C873E4"/>
    <w:rPr>
      <w:rFonts w:ascii="Times New Roman" w:hAnsi="Times New Roman"/>
      <w:i/>
      <w:spacing w:val="0"/>
      <w:sz w:val="31"/>
    </w:rPr>
  </w:style>
  <w:style w:type="character" w:customStyle="1" w:styleId="130">
    <w:name w:val="Основной текст (13)_"/>
    <w:link w:val="13"/>
    <w:uiPriority w:val="99"/>
    <w:locked/>
    <w:rsid w:val="00C873E4"/>
    <w:rPr>
      <w:rFonts w:ascii="Times New Roman" w:hAnsi="Times New Roman" w:cs="Times New Roman"/>
      <w:spacing w:val="0"/>
      <w:sz w:val="31"/>
      <w:szCs w:val="31"/>
    </w:rPr>
  </w:style>
  <w:style w:type="character" w:customStyle="1" w:styleId="131">
    <w:name w:val="Основной текст (13) + Курсив"/>
    <w:uiPriority w:val="99"/>
    <w:rsid w:val="00C873E4"/>
    <w:rPr>
      <w:rFonts w:ascii="Times New Roman" w:hAnsi="Times New Roman" w:cs="Times New Roman"/>
      <w:i/>
      <w:iCs/>
      <w:spacing w:val="0"/>
      <w:sz w:val="31"/>
      <w:szCs w:val="31"/>
    </w:rPr>
  </w:style>
  <w:style w:type="character" w:customStyle="1" w:styleId="1310">
    <w:name w:val="Основной текст (13) + Курсив1"/>
    <w:aliases w:val="Интервал 1 pt,Основной текст (5) + 14 pt,Полужирный,Курсив,Основной текст (2) + 11 pt,Не полужирный,Основной текст (4) + Курсив1,Основной текст + 141,5 pt1,Заголовок №1 + 11 pt,Не курсив,Колонтитул + 9,Интервал 4 pt"/>
    <w:uiPriority w:val="99"/>
    <w:rsid w:val="00C873E4"/>
    <w:rPr>
      <w:rFonts w:ascii="Times New Roman" w:hAnsi="Times New Roman" w:cs="Times New Roman"/>
      <w:i/>
      <w:iCs/>
      <w:spacing w:val="20"/>
      <w:sz w:val="31"/>
      <w:szCs w:val="31"/>
    </w:rPr>
  </w:style>
  <w:style w:type="character" w:customStyle="1" w:styleId="31">
    <w:name w:val="Основной текст (3)_"/>
    <w:link w:val="310"/>
    <w:uiPriority w:val="99"/>
    <w:locked/>
    <w:rsid w:val="00C873E4"/>
    <w:rPr>
      <w:rFonts w:ascii="Times New Roman" w:hAnsi="Times New Roman" w:cs="Times New Roman"/>
      <w:i/>
      <w:iCs/>
      <w:spacing w:val="0"/>
      <w:sz w:val="9"/>
      <w:szCs w:val="9"/>
    </w:rPr>
  </w:style>
  <w:style w:type="character" w:customStyle="1" w:styleId="32">
    <w:name w:val="Основной текст (3)"/>
    <w:uiPriority w:val="99"/>
    <w:rsid w:val="00C873E4"/>
    <w:rPr>
      <w:rFonts w:ascii="Times New Roman" w:hAnsi="Times New Roman" w:cs="Times New Roman"/>
      <w:i/>
      <w:iCs/>
      <w:spacing w:val="0"/>
      <w:sz w:val="9"/>
      <w:szCs w:val="9"/>
    </w:rPr>
  </w:style>
  <w:style w:type="paragraph" w:styleId="a5">
    <w:name w:val="Body Text"/>
    <w:basedOn w:val="a"/>
    <w:link w:val="a6"/>
    <w:uiPriority w:val="99"/>
    <w:rsid w:val="00C873E4"/>
    <w:pPr>
      <w:shd w:val="clear" w:color="auto" w:fill="FFFFFF"/>
      <w:spacing w:after="60" w:line="360" w:lineRule="exact"/>
      <w:ind w:hanging="420"/>
      <w:jc w:val="both"/>
    </w:pPr>
    <w:rPr>
      <w:rFonts w:ascii="Times New Roman" w:hAnsi="Times New Roman" w:cs="Times New Roman"/>
      <w:color w:val="auto"/>
      <w:sz w:val="31"/>
      <w:szCs w:val="31"/>
    </w:rPr>
  </w:style>
  <w:style w:type="character" w:customStyle="1" w:styleId="a6">
    <w:name w:val="Основной текст Знак"/>
    <w:link w:val="a5"/>
    <w:uiPriority w:val="99"/>
    <w:locked/>
    <w:rsid w:val="00C873E4"/>
    <w:rPr>
      <w:rFonts w:cs="Arial Unicode MS"/>
      <w:color w:val="000000"/>
    </w:rPr>
  </w:style>
  <w:style w:type="paragraph" w:customStyle="1" w:styleId="310">
    <w:name w:val="Основной текст (3)1"/>
    <w:basedOn w:val="a"/>
    <w:link w:val="31"/>
    <w:uiPriority w:val="99"/>
    <w:rsid w:val="00C873E4"/>
    <w:pPr>
      <w:shd w:val="clear" w:color="auto" w:fill="FFFFFF"/>
      <w:spacing w:before="420" w:line="240" w:lineRule="atLeast"/>
    </w:pPr>
    <w:rPr>
      <w:rFonts w:ascii="Times New Roman" w:hAnsi="Times New Roman" w:cs="Times New Roman"/>
      <w:i/>
      <w:iCs/>
      <w:color w:val="auto"/>
      <w:sz w:val="9"/>
      <w:szCs w:val="9"/>
    </w:rPr>
  </w:style>
  <w:style w:type="character" w:customStyle="1" w:styleId="51">
    <w:name w:val="Основной текст (5)_"/>
    <w:link w:val="52"/>
    <w:uiPriority w:val="99"/>
    <w:locked/>
    <w:rsid w:val="00805F53"/>
    <w:rPr>
      <w:rFonts w:cs="Times New Roman"/>
      <w:sz w:val="25"/>
      <w:szCs w:val="25"/>
      <w:shd w:val="clear" w:color="auto" w:fill="FFFFFF"/>
    </w:rPr>
  </w:style>
  <w:style w:type="character" w:customStyle="1" w:styleId="515">
    <w:name w:val="Основной текст (5) + 15"/>
    <w:aliases w:val="5 pt,Основной текст (3) + 15,Основной текст + 15"/>
    <w:uiPriority w:val="99"/>
    <w:rsid w:val="00805F53"/>
    <w:rPr>
      <w:rFonts w:cs="Times New Roman"/>
      <w:spacing w:val="0"/>
      <w:sz w:val="31"/>
      <w:szCs w:val="31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805F53"/>
    <w:pPr>
      <w:shd w:val="clear" w:color="auto" w:fill="FFFFFF"/>
      <w:spacing w:before="60" w:line="240" w:lineRule="atLeast"/>
    </w:pPr>
    <w:rPr>
      <w:rFonts w:cs="Times New Roman"/>
      <w:color w:val="auto"/>
      <w:sz w:val="25"/>
      <w:szCs w:val="25"/>
    </w:rPr>
  </w:style>
  <w:style w:type="character" w:customStyle="1" w:styleId="33">
    <w:name w:val="Основной текст (3) + Курсив"/>
    <w:aliases w:val="Интервал 0 pt1"/>
    <w:uiPriority w:val="99"/>
    <w:rsid w:val="00805F53"/>
    <w:rPr>
      <w:rFonts w:ascii="Times New Roman" w:eastAsia="Times New Roman" w:hAnsi="Times New Roman" w:cs="Times New Roman"/>
      <w:i/>
      <w:iCs/>
      <w:noProof/>
      <w:spacing w:val="-10"/>
      <w:sz w:val="21"/>
      <w:szCs w:val="21"/>
      <w:shd w:val="clear" w:color="auto" w:fill="FFFFFF"/>
      <w:lang w:eastAsia="ru-RU"/>
    </w:rPr>
  </w:style>
  <w:style w:type="character" w:customStyle="1" w:styleId="21">
    <w:name w:val="Основной текст (2)_"/>
    <w:link w:val="22"/>
    <w:uiPriority w:val="99"/>
    <w:locked/>
    <w:rsid w:val="00805F53"/>
    <w:rPr>
      <w:rFonts w:cs="Times New Roman"/>
      <w:b/>
      <w:bCs/>
      <w:sz w:val="21"/>
      <w:szCs w:val="21"/>
      <w:shd w:val="clear" w:color="auto" w:fill="FFFFFF"/>
    </w:rPr>
  </w:style>
  <w:style w:type="character" w:customStyle="1" w:styleId="21pt">
    <w:name w:val="Основной текст (2) + Интервал 1 pt"/>
    <w:uiPriority w:val="99"/>
    <w:rsid w:val="00805F53"/>
    <w:rPr>
      <w:rFonts w:cs="Times New Roman"/>
      <w:b/>
      <w:bCs/>
      <w:spacing w:val="20"/>
      <w:sz w:val="21"/>
      <w:szCs w:val="21"/>
      <w:shd w:val="clear" w:color="auto" w:fill="FFFFFF"/>
    </w:rPr>
  </w:style>
  <w:style w:type="character" w:customStyle="1" w:styleId="11">
    <w:name w:val="Основной текст + Курсив1"/>
    <w:aliases w:val="Интервал 1 pt1"/>
    <w:uiPriority w:val="99"/>
    <w:rsid w:val="00805F53"/>
    <w:rPr>
      <w:rFonts w:ascii="Times New Roman" w:hAnsi="Times New Roman" w:cs="Times New Roman"/>
      <w:i/>
      <w:iCs/>
      <w:spacing w:val="20"/>
      <w:sz w:val="22"/>
      <w:szCs w:val="22"/>
    </w:rPr>
  </w:style>
  <w:style w:type="paragraph" w:customStyle="1" w:styleId="22">
    <w:name w:val="Основной текст (2)"/>
    <w:basedOn w:val="a"/>
    <w:link w:val="21"/>
    <w:uiPriority w:val="99"/>
    <w:rsid w:val="00805F53"/>
    <w:pPr>
      <w:shd w:val="clear" w:color="auto" w:fill="FFFFFF"/>
      <w:spacing w:line="238" w:lineRule="exact"/>
      <w:ind w:hanging="280"/>
      <w:jc w:val="both"/>
    </w:pPr>
    <w:rPr>
      <w:rFonts w:cs="Times New Roman"/>
      <w:b/>
      <w:bCs/>
      <w:color w:val="auto"/>
      <w:sz w:val="21"/>
      <w:szCs w:val="21"/>
    </w:rPr>
  </w:style>
  <w:style w:type="character" w:customStyle="1" w:styleId="12">
    <w:name w:val="Заголовок №1_"/>
    <w:link w:val="14"/>
    <w:uiPriority w:val="99"/>
    <w:locked/>
    <w:rsid w:val="00805F53"/>
    <w:rPr>
      <w:rFonts w:ascii="Calibri" w:hAnsi="Calibri" w:cs="Calibri"/>
      <w:i/>
      <w:iCs/>
      <w:sz w:val="36"/>
      <w:szCs w:val="36"/>
      <w:shd w:val="clear" w:color="auto" w:fill="FFFFFF"/>
    </w:rPr>
  </w:style>
  <w:style w:type="character" w:customStyle="1" w:styleId="120">
    <w:name w:val="Заголовок №1 (2)_"/>
    <w:link w:val="121"/>
    <w:uiPriority w:val="99"/>
    <w:locked/>
    <w:rsid w:val="00805F53"/>
    <w:rPr>
      <w:rFonts w:ascii="Calibri" w:hAnsi="Calibri" w:cs="Calibri"/>
      <w:sz w:val="35"/>
      <w:szCs w:val="35"/>
      <w:shd w:val="clear" w:color="auto" w:fill="FFFFFF"/>
    </w:rPr>
  </w:style>
  <w:style w:type="paragraph" w:customStyle="1" w:styleId="14">
    <w:name w:val="Заголовок №1"/>
    <w:basedOn w:val="a"/>
    <w:link w:val="12"/>
    <w:uiPriority w:val="99"/>
    <w:rsid w:val="00805F53"/>
    <w:pPr>
      <w:shd w:val="clear" w:color="auto" w:fill="FFFFFF"/>
      <w:spacing w:after="360" w:line="240" w:lineRule="atLeast"/>
      <w:ind w:firstLine="440"/>
      <w:jc w:val="both"/>
      <w:outlineLvl w:val="0"/>
    </w:pPr>
    <w:rPr>
      <w:rFonts w:ascii="Calibri" w:hAnsi="Calibri" w:cs="Calibri"/>
      <w:i/>
      <w:iCs/>
      <w:color w:val="auto"/>
      <w:sz w:val="36"/>
      <w:szCs w:val="36"/>
    </w:rPr>
  </w:style>
  <w:style w:type="paragraph" w:customStyle="1" w:styleId="121">
    <w:name w:val="Заголовок №1 (2)"/>
    <w:basedOn w:val="a"/>
    <w:link w:val="120"/>
    <w:uiPriority w:val="99"/>
    <w:rsid w:val="00805F53"/>
    <w:pPr>
      <w:shd w:val="clear" w:color="auto" w:fill="FFFFFF"/>
      <w:spacing w:before="480" w:after="360" w:line="240" w:lineRule="atLeast"/>
      <w:outlineLvl w:val="0"/>
    </w:pPr>
    <w:rPr>
      <w:rFonts w:ascii="Calibri" w:hAnsi="Calibri" w:cs="Calibri"/>
      <w:color w:val="auto"/>
      <w:sz w:val="35"/>
      <w:szCs w:val="35"/>
    </w:rPr>
  </w:style>
  <w:style w:type="character" w:customStyle="1" w:styleId="41">
    <w:name w:val="Основной текст (4)_"/>
    <w:link w:val="410"/>
    <w:uiPriority w:val="99"/>
    <w:locked/>
    <w:rsid w:val="00805F53"/>
    <w:rPr>
      <w:rFonts w:cs="Times New Roman"/>
      <w:sz w:val="31"/>
      <w:szCs w:val="31"/>
      <w:shd w:val="clear" w:color="auto" w:fill="FFFFFF"/>
    </w:rPr>
  </w:style>
  <w:style w:type="character" w:customStyle="1" w:styleId="42">
    <w:name w:val="Основной текст (4)"/>
    <w:uiPriority w:val="99"/>
    <w:rsid w:val="00805F53"/>
    <w:rPr>
      <w:rFonts w:cs="Times New Roman"/>
      <w:sz w:val="31"/>
      <w:szCs w:val="31"/>
      <w:shd w:val="clear" w:color="auto" w:fill="FFFFFF"/>
    </w:rPr>
  </w:style>
  <w:style w:type="character" w:customStyle="1" w:styleId="43">
    <w:name w:val="Основной текст (4) + Курсив"/>
    <w:uiPriority w:val="99"/>
    <w:rsid w:val="00805F53"/>
    <w:rPr>
      <w:rFonts w:cs="Times New Roman"/>
      <w:i/>
      <w:iCs/>
      <w:sz w:val="31"/>
      <w:szCs w:val="31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805F53"/>
    <w:pPr>
      <w:shd w:val="clear" w:color="auto" w:fill="FFFFFF"/>
      <w:spacing w:line="368" w:lineRule="exact"/>
    </w:pPr>
    <w:rPr>
      <w:rFonts w:cs="Times New Roman"/>
      <w:color w:val="auto"/>
      <w:sz w:val="31"/>
      <w:szCs w:val="31"/>
    </w:rPr>
  </w:style>
  <w:style w:type="character" w:customStyle="1" w:styleId="C3698348-C003-4FAA-9A2C-2A41C352AE6C">
    <w:name w:val="C3698348-C003-4FAA-9A2C-2A41C352AE6C"/>
    <w:uiPriority w:val="99"/>
    <w:rsid w:val="00805F53"/>
    <w:rPr>
      <w:rFonts w:ascii="Calibri" w:hAnsi="Calibri" w:cs="Calibri"/>
      <w:b/>
      <w:bCs/>
      <w:i/>
      <w:iCs/>
      <w:noProof/>
      <w:sz w:val="35"/>
      <w:szCs w:val="35"/>
      <w:shd w:val="clear" w:color="auto" w:fill="FFFFFF"/>
    </w:rPr>
  </w:style>
  <w:style w:type="character" w:customStyle="1" w:styleId="a7">
    <w:name w:val="Подпись к картинке_"/>
    <w:link w:val="a8"/>
    <w:uiPriority w:val="99"/>
    <w:locked/>
    <w:rsid w:val="00805F53"/>
    <w:rPr>
      <w:rFonts w:cs="Times New Roman"/>
      <w:shd w:val="clear" w:color="auto" w:fill="FFFFFF"/>
    </w:rPr>
  </w:style>
  <w:style w:type="character" w:customStyle="1" w:styleId="1pt">
    <w:name w:val="Подпись к картинке + Интервал 1 pt"/>
    <w:uiPriority w:val="99"/>
    <w:rsid w:val="00805F53"/>
    <w:rPr>
      <w:rFonts w:cs="Times New Roman"/>
      <w:spacing w:val="20"/>
      <w:shd w:val="clear" w:color="auto" w:fill="FFFFFF"/>
    </w:rPr>
  </w:style>
  <w:style w:type="paragraph" w:customStyle="1" w:styleId="a8">
    <w:name w:val="Подпись к картинке"/>
    <w:basedOn w:val="a"/>
    <w:link w:val="a7"/>
    <w:uiPriority w:val="99"/>
    <w:rsid w:val="00805F53"/>
    <w:pPr>
      <w:shd w:val="clear" w:color="auto" w:fill="FFFFFF"/>
      <w:spacing w:line="278" w:lineRule="exact"/>
      <w:jc w:val="both"/>
    </w:pPr>
    <w:rPr>
      <w:rFonts w:cs="Times New Roman"/>
      <w:color w:val="auto"/>
    </w:rPr>
  </w:style>
  <w:style w:type="character" w:customStyle="1" w:styleId="140">
    <w:name w:val="Основной текст + 14"/>
    <w:aliases w:val="5 pt2"/>
    <w:uiPriority w:val="99"/>
    <w:rsid w:val="008872AE"/>
    <w:rPr>
      <w:rFonts w:ascii="Times New Roman" w:hAnsi="Times New Roman"/>
      <w:spacing w:val="0"/>
      <w:sz w:val="29"/>
    </w:rPr>
  </w:style>
  <w:style w:type="character" w:customStyle="1" w:styleId="23">
    <w:name w:val="Заголовок №2_"/>
    <w:link w:val="210"/>
    <w:uiPriority w:val="99"/>
    <w:locked/>
    <w:rsid w:val="008872AE"/>
    <w:rPr>
      <w:rFonts w:ascii="Times New Roman" w:hAnsi="Times New Roman" w:cs="Times New Roman"/>
      <w:i/>
      <w:iCs/>
      <w:sz w:val="31"/>
      <w:szCs w:val="31"/>
      <w:shd w:val="clear" w:color="auto" w:fill="FFFFFF"/>
    </w:rPr>
  </w:style>
  <w:style w:type="character" w:customStyle="1" w:styleId="24">
    <w:name w:val="Заголовок №2"/>
    <w:uiPriority w:val="99"/>
    <w:rsid w:val="008872AE"/>
    <w:rPr>
      <w:rFonts w:ascii="Times New Roman" w:hAnsi="Times New Roman" w:cs="Times New Roman"/>
      <w:i/>
      <w:iCs/>
      <w:sz w:val="31"/>
      <w:szCs w:val="31"/>
      <w:shd w:val="clear" w:color="auto" w:fill="FFFFFF"/>
    </w:rPr>
  </w:style>
  <w:style w:type="character" w:customStyle="1" w:styleId="10pt">
    <w:name w:val="Заголовок №1 + Интервал 0 pt"/>
    <w:uiPriority w:val="99"/>
    <w:rsid w:val="008872AE"/>
    <w:rPr>
      <w:rFonts w:ascii="Calibri" w:hAnsi="Calibri" w:cs="Calibri"/>
      <w:i/>
      <w:iCs/>
      <w:spacing w:val="-10"/>
      <w:sz w:val="36"/>
      <w:szCs w:val="36"/>
      <w:shd w:val="clear" w:color="auto" w:fill="FFFFFF"/>
    </w:rPr>
  </w:style>
  <w:style w:type="paragraph" w:customStyle="1" w:styleId="211">
    <w:name w:val="Основной текст (2)1"/>
    <w:basedOn w:val="a"/>
    <w:uiPriority w:val="99"/>
    <w:rsid w:val="008872AE"/>
    <w:pPr>
      <w:shd w:val="clear" w:color="auto" w:fill="FFFFFF"/>
      <w:spacing w:before="360" w:line="360" w:lineRule="exact"/>
      <w:ind w:firstLine="440"/>
      <w:jc w:val="both"/>
    </w:pPr>
    <w:rPr>
      <w:rFonts w:ascii="Times New Roman" w:hAnsi="Times New Roman" w:cs="Times New Roman"/>
      <w:i/>
      <w:iCs/>
      <w:color w:val="auto"/>
      <w:sz w:val="31"/>
      <w:szCs w:val="31"/>
    </w:rPr>
  </w:style>
  <w:style w:type="paragraph" w:customStyle="1" w:styleId="210">
    <w:name w:val="Заголовок №21"/>
    <w:basedOn w:val="a"/>
    <w:link w:val="23"/>
    <w:uiPriority w:val="99"/>
    <w:rsid w:val="008872AE"/>
    <w:pPr>
      <w:shd w:val="clear" w:color="auto" w:fill="FFFFFF"/>
      <w:spacing w:after="180" w:line="240" w:lineRule="atLeast"/>
      <w:outlineLvl w:val="1"/>
    </w:pPr>
    <w:rPr>
      <w:rFonts w:ascii="Times New Roman" w:hAnsi="Times New Roman" w:cs="Times New Roman"/>
      <w:i/>
      <w:iCs/>
      <w:color w:val="auto"/>
      <w:sz w:val="31"/>
      <w:szCs w:val="31"/>
    </w:rPr>
  </w:style>
  <w:style w:type="paragraph" w:styleId="a9">
    <w:name w:val="header"/>
    <w:basedOn w:val="a"/>
    <w:link w:val="aa"/>
    <w:uiPriority w:val="99"/>
    <w:semiHidden/>
    <w:rsid w:val="00CA1B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locked/>
    <w:rsid w:val="00CA1B5A"/>
    <w:rPr>
      <w:rFonts w:cs="Arial Unicode MS"/>
      <w:color w:val="000000"/>
    </w:rPr>
  </w:style>
  <w:style w:type="paragraph" w:styleId="ab">
    <w:name w:val="footer"/>
    <w:basedOn w:val="a"/>
    <w:link w:val="ac"/>
    <w:uiPriority w:val="99"/>
    <w:rsid w:val="00CA1B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CA1B5A"/>
    <w:rPr>
      <w:rFonts w:cs="Arial Unicode MS"/>
      <w:color w:val="000000"/>
    </w:rPr>
  </w:style>
  <w:style w:type="paragraph" w:styleId="ad">
    <w:name w:val="List Paragraph"/>
    <w:basedOn w:val="a"/>
    <w:uiPriority w:val="99"/>
    <w:qFormat/>
    <w:rsid w:val="00B354F2"/>
    <w:pPr>
      <w:ind w:left="708"/>
    </w:pPr>
  </w:style>
  <w:style w:type="character" w:customStyle="1" w:styleId="110">
    <w:name w:val="Основной текст (11)_"/>
    <w:link w:val="111"/>
    <w:uiPriority w:val="99"/>
    <w:locked/>
    <w:rsid w:val="00030650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ae">
    <w:name w:val="Колонтитул_"/>
    <w:link w:val="af"/>
    <w:uiPriority w:val="99"/>
    <w:locked/>
    <w:rsid w:val="00030650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TimesNewRoman6">
    <w:name w:val="Основной текст + Times New Roman6"/>
    <w:aliases w:val="15 pt4"/>
    <w:uiPriority w:val="99"/>
    <w:rsid w:val="00030650"/>
    <w:rPr>
      <w:rFonts w:ascii="Times New Roman" w:hAnsi="Times New Roman"/>
      <w:spacing w:val="0"/>
      <w:sz w:val="30"/>
    </w:rPr>
  </w:style>
  <w:style w:type="character" w:customStyle="1" w:styleId="TimesNewRoman5">
    <w:name w:val="Основной текст + Times New Roman5"/>
    <w:aliases w:val="13 pt,Интервал 0 pt3"/>
    <w:uiPriority w:val="99"/>
    <w:rsid w:val="00030650"/>
    <w:rPr>
      <w:rFonts w:ascii="Times New Roman" w:hAnsi="Times New Roman"/>
      <w:spacing w:val="-10"/>
      <w:sz w:val="26"/>
    </w:rPr>
  </w:style>
  <w:style w:type="character" w:customStyle="1" w:styleId="Consolas1">
    <w:name w:val="Основной текст + Consolas1"/>
    <w:aliases w:val="Курсив1,Интервал 0 pt2,Масштаб 70%"/>
    <w:uiPriority w:val="99"/>
    <w:rsid w:val="00030650"/>
    <w:rPr>
      <w:rFonts w:ascii="Consolas" w:hAnsi="Consolas"/>
      <w:i/>
      <w:spacing w:val="-10"/>
      <w:w w:val="70"/>
      <w:sz w:val="27"/>
    </w:rPr>
  </w:style>
  <w:style w:type="paragraph" w:customStyle="1" w:styleId="111">
    <w:name w:val="Основной текст (11)"/>
    <w:basedOn w:val="a"/>
    <w:link w:val="110"/>
    <w:uiPriority w:val="99"/>
    <w:rsid w:val="00030650"/>
    <w:pPr>
      <w:shd w:val="clear" w:color="auto" w:fill="FFFFFF"/>
      <w:spacing w:after="420" w:line="240" w:lineRule="atLeast"/>
    </w:pPr>
    <w:rPr>
      <w:rFonts w:ascii="Times New Roman" w:hAnsi="Times New Roman" w:cs="Times New Roman"/>
      <w:b/>
      <w:bCs/>
      <w:color w:val="auto"/>
      <w:sz w:val="31"/>
      <w:szCs w:val="31"/>
    </w:rPr>
  </w:style>
  <w:style w:type="paragraph" w:customStyle="1" w:styleId="af">
    <w:name w:val="Колонтитул"/>
    <w:basedOn w:val="a"/>
    <w:link w:val="ae"/>
    <w:uiPriority w:val="99"/>
    <w:rsid w:val="00030650"/>
    <w:pPr>
      <w:shd w:val="clear" w:color="auto" w:fill="FFFFFF"/>
    </w:pPr>
    <w:rPr>
      <w:rFonts w:ascii="Times New Roman" w:hAnsi="Times New Roman" w:cs="Times New Roman"/>
      <w:color w:val="auto"/>
      <w:sz w:val="20"/>
      <w:szCs w:val="20"/>
    </w:rPr>
  </w:style>
  <w:style w:type="character" w:customStyle="1" w:styleId="TimesNewRoman9">
    <w:name w:val="Основной текст + Times New Roman9"/>
    <w:aliases w:val="15 pt7"/>
    <w:uiPriority w:val="99"/>
    <w:rsid w:val="00EA0E45"/>
    <w:rPr>
      <w:rFonts w:ascii="Times New Roman" w:hAnsi="Times New Roman"/>
      <w:spacing w:val="0"/>
      <w:sz w:val="30"/>
    </w:rPr>
  </w:style>
  <w:style w:type="character" w:customStyle="1" w:styleId="af0">
    <w:name w:val="Основной текст_"/>
    <w:link w:val="15"/>
    <w:uiPriority w:val="99"/>
    <w:locked/>
    <w:rsid w:val="00B717A4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f1">
    <w:name w:val="Основной текст + Полужирный"/>
    <w:uiPriority w:val="99"/>
    <w:rsid w:val="00B717A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5">
    <w:name w:val="Основной текст1"/>
    <w:basedOn w:val="a"/>
    <w:link w:val="af0"/>
    <w:uiPriority w:val="99"/>
    <w:rsid w:val="00B717A4"/>
    <w:pPr>
      <w:shd w:val="clear" w:color="auto" w:fill="FFFFFF"/>
      <w:spacing w:before="6060" w:line="240" w:lineRule="atLeast"/>
    </w:pPr>
    <w:rPr>
      <w:rFonts w:ascii="Times New Roman" w:hAnsi="Times New Roman" w:cs="Times New Roman"/>
      <w:color w:val="auto"/>
      <w:sz w:val="23"/>
      <w:szCs w:val="23"/>
    </w:rPr>
  </w:style>
  <w:style w:type="character" w:customStyle="1" w:styleId="TimesNewRoman1">
    <w:name w:val="Основной текст + Times New Roman1"/>
    <w:aliases w:val="15 pt1"/>
    <w:uiPriority w:val="99"/>
    <w:rsid w:val="007426A2"/>
    <w:rPr>
      <w:rFonts w:ascii="Times New Roman" w:hAnsi="Times New Roman"/>
      <w:spacing w:val="0"/>
      <w:sz w:val="30"/>
    </w:rPr>
  </w:style>
  <w:style w:type="character" w:customStyle="1" w:styleId="2TimesNewRoman1">
    <w:name w:val="Основной текст (2) + Times New Roman1"/>
    <w:aliases w:val="11 pt1"/>
    <w:uiPriority w:val="99"/>
    <w:rsid w:val="007426A2"/>
    <w:rPr>
      <w:rFonts w:ascii="Times New Roman" w:hAnsi="Times New Roman" w:cs="Times New Roman"/>
      <w:b/>
      <w:bCs/>
      <w:i/>
      <w:iCs/>
      <w:spacing w:val="-20"/>
      <w:sz w:val="22"/>
      <w:szCs w:val="22"/>
      <w:shd w:val="clear" w:color="auto" w:fill="FFFFFF"/>
    </w:rPr>
  </w:style>
  <w:style w:type="character" w:customStyle="1" w:styleId="141">
    <w:name w:val="Основной текст (14)_"/>
    <w:link w:val="142"/>
    <w:uiPriority w:val="99"/>
    <w:locked/>
    <w:rsid w:val="007426A2"/>
    <w:rPr>
      <w:rFonts w:ascii="Times New Roman" w:hAnsi="Times New Roman" w:cs="Times New Roman"/>
      <w:sz w:val="16"/>
      <w:szCs w:val="16"/>
      <w:shd w:val="clear" w:color="auto" w:fill="FFFFFF"/>
    </w:rPr>
  </w:style>
  <w:style w:type="paragraph" w:customStyle="1" w:styleId="142">
    <w:name w:val="Основной текст (14)"/>
    <w:basedOn w:val="a"/>
    <w:link w:val="141"/>
    <w:uiPriority w:val="99"/>
    <w:rsid w:val="007426A2"/>
    <w:pPr>
      <w:shd w:val="clear" w:color="auto" w:fill="FFFFFF"/>
      <w:spacing w:before="60" w:after="60" w:line="240" w:lineRule="atLeast"/>
      <w:ind w:firstLine="720"/>
      <w:jc w:val="both"/>
    </w:pPr>
    <w:rPr>
      <w:rFonts w:ascii="Times New Roman" w:hAnsi="Times New Roman" w:cs="Times New Roman"/>
      <w:color w:val="auto"/>
      <w:sz w:val="16"/>
      <w:szCs w:val="16"/>
    </w:rPr>
  </w:style>
  <w:style w:type="character" w:customStyle="1" w:styleId="8">
    <w:name w:val="Основной текст + 8"/>
    <w:aliases w:val="5 pt6"/>
    <w:uiPriority w:val="99"/>
    <w:rsid w:val="007426A2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16">
    <w:name w:val="Основной текст + Полужирный1"/>
    <w:aliases w:val="Курсив5,Интервал 1 pt2"/>
    <w:uiPriority w:val="99"/>
    <w:rsid w:val="007426A2"/>
    <w:rPr>
      <w:rFonts w:ascii="Times New Roman" w:hAnsi="Times New Roman" w:cs="Times New Roman"/>
      <w:b/>
      <w:bCs/>
      <w:i/>
      <w:iCs/>
      <w:spacing w:val="20"/>
      <w:sz w:val="16"/>
      <w:szCs w:val="16"/>
      <w:shd w:val="clear" w:color="auto" w:fill="FFFFFF"/>
      <w:lang w:val="en-US"/>
    </w:rPr>
  </w:style>
  <w:style w:type="character" w:customStyle="1" w:styleId="81">
    <w:name w:val="Основной текст + 81"/>
    <w:aliases w:val="5 pt5,Курсив4"/>
    <w:uiPriority w:val="99"/>
    <w:rsid w:val="007426A2"/>
    <w:rPr>
      <w:rFonts w:ascii="Times New Roman" w:hAnsi="Times New Roman" w:cs="Times New Roman"/>
      <w:i/>
      <w:iCs/>
      <w:sz w:val="17"/>
      <w:szCs w:val="17"/>
      <w:shd w:val="clear" w:color="auto" w:fill="FFFFFF"/>
      <w:lang w:val="en-US"/>
    </w:rPr>
  </w:style>
  <w:style w:type="character" w:customStyle="1" w:styleId="SegoeUI">
    <w:name w:val="Основной текст + Segoe UI"/>
    <w:aliases w:val="7,5 pt4,Курсив3,Интервал 0 pt4"/>
    <w:uiPriority w:val="99"/>
    <w:rsid w:val="007426A2"/>
    <w:rPr>
      <w:rFonts w:ascii="Segoe UI" w:hAnsi="Segoe UI" w:cs="Segoe UI"/>
      <w:i/>
      <w:iCs/>
      <w:spacing w:val="10"/>
      <w:sz w:val="15"/>
      <w:szCs w:val="15"/>
      <w:shd w:val="clear" w:color="auto" w:fill="FFFFFF"/>
      <w:lang w:val="en-US"/>
    </w:rPr>
  </w:style>
  <w:style w:type="character" w:customStyle="1" w:styleId="SegoeUI1">
    <w:name w:val="Основной текст + Segoe UI1"/>
    <w:aliases w:val="71,5 pt3,Курсив2,Интервал 0 pt21"/>
    <w:uiPriority w:val="99"/>
    <w:rsid w:val="007426A2"/>
    <w:rPr>
      <w:rFonts w:ascii="Segoe UI" w:hAnsi="Segoe UI" w:cs="Segoe UI"/>
      <w:i/>
      <w:iCs/>
      <w:spacing w:val="10"/>
      <w:sz w:val="15"/>
      <w:szCs w:val="15"/>
      <w:shd w:val="clear" w:color="auto" w:fill="FFFFFF"/>
      <w:lang w:val="en-US"/>
    </w:rPr>
  </w:style>
  <w:style w:type="character" w:customStyle="1" w:styleId="7pt">
    <w:name w:val="Основной текст + 7 pt"/>
    <w:aliases w:val="Полужирный2"/>
    <w:uiPriority w:val="99"/>
    <w:rsid w:val="007426A2"/>
    <w:rPr>
      <w:rFonts w:ascii="Times New Roman" w:hAnsi="Times New Roman" w:cs="Times New Roman"/>
      <w:b/>
      <w:bCs/>
      <w:sz w:val="14"/>
      <w:szCs w:val="14"/>
      <w:shd w:val="clear" w:color="auto" w:fill="FFFFFF"/>
    </w:rPr>
  </w:style>
  <w:style w:type="character" w:customStyle="1" w:styleId="143">
    <w:name w:val="Заголовок №1 (4)_"/>
    <w:link w:val="144"/>
    <w:uiPriority w:val="99"/>
    <w:locked/>
    <w:rsid w:val="007426A2"/>
    <w:rPr>
      <w:rFonts w:ascii="Garamond" w:hAnsi="Garamond" w:cs="Garamond"/>
      <w:sz w:val="32"/>
      <w:szCs w:val="32"/>
      <w:shd w:val="clear" w:color="auto" w:fill="FFFFFF"/>
    </w:rPr>
  </w:style>
  <w:style w:type="character" w:customStyle="1" w:styleId="ArialNarrow">
    <w:name w:val="Основной текст + Arial Narrow"/>
    <w:aliases w:val="Полужирный1"/>
    <w:uiPriority w:val="99"/>
    <w:rsid w:val="007426A2"/>
    <w:rPr>
      <w:rFonts w:ascii="Arial Narrow" w:hAnsi="Arial Narrow" w:cs="Arial Narrow"/>
      <w:b/>
      <w:bCs/>
      <w:sz w:val="16"/>
      <w:szCs w:val="16"/>
      <w:shd w:val="clear" w:color="auto" w:fill="FFFFFF"/>
    </w:rPr>
  </w:style>
  <w:style w:type="paragraph" w:customStyle="1" w:styleId="144">
    <w:name w:val="Заголовок №1 (4)"/>
    <w:basedOn w:val="a"/>
    <w:link w:val="143"/>
    <w:uiPriority w:val="99"/>
    <w:rsid w:val="007426A2"/>
    <w:pPr>
      <w:shd w:val="clear" w:color="auto" w:fill="FFFFFF"/>
      <w:spacing w:before="600" w:after="60" w:line="240" w:lineRule="atLeast"/>
      <w:ind w:firstLine="340"/>
      <w:jc w:val="both"/>
      <w:outlineLvl w:val="0"/>
    </w:pPr>
    <w:rPr>
      <w:rFonts w:ascii="Garamond" w:hAnsi="Garamond" w:cs="Garamond"/>
      <w:color w:val="auto"/>
      <w:sz w:val="32"/>
      <w:szCs w:val="32"/>
    </w:rPr>
  </w:style>
  <w:style w:type="paragraph" w:styleId="af2">
    <w:name w:val="Balloon Text"/>
    <w:basedOn w:val="a"/>
    <w:link w:val="af3"/>
    <w:uiPriority w:val="99"/>
    <w:semiHidden/>
    <w:rsid w:val="00D63AA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D63AA3"/>
    <w:rPr>
      <w:rFonts w:ascii="Tahoma" w:hAnsi="Tahoma" w:cs="Tahoma"/>
      <w:color w:val="000000"/>
      <w:sz w:val="16"/>
      <w:szCs w:val="16"/>
    </w:rPr>
  </w:style>
  <w:style w:type="paragraph" w:styleId="af4">
    <w:name w:val="caption"/>
    <w:basedOn w:val="a"/>
    <w:next w:val="a"/>
    <w:unhideWhenUsed/>
    <w:qFormat/>
    <w:locked/>
    <w:rsid w:val="00337E17"/>
    <w:rPr>
      <w:b/>
      <w:bCs/>
      <w:sz w:val="20"/>
      <w:szCs w:val="20"/>
    </w:rPr>
  </w:style>
  <w:style w:type="paragraph" w:styleId="af5">
    <w:name w:val="Title"/>
    <w:basedOn w:val="a"/>
    <w:next w:val="a"/>
    <w:link w:val="af6"/>
    <w:qFormat/>
    <w:locked/>
    <w:rsid w:val="006B319A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6">
    <w:name w:val="Название Знак"/>
    <w:link w:val="af5"/>
    <w:rsid w:val="006B319A"/>
    <w:rPr>
      <w:rFonts w:ascii="Cambria" w:eastAsia="Times New Roman" w:hAnsi="Cambria" w:cs="Times New Roman"/>
      <w:b/>
      <w:bCs/>
      <w:color w:val="000000"/>
      <w:kern w:val="28"/>
      <w:sz w:val="32"/>
      <w:szCs w:val="32"/>
    </w:rPr>
  </w:style>
  <w:style w:type="character" w:styleId="af7">
    <w:name w:val="Emphasis"/>
    <w:qFormat/>
    <w:locked/>
    <w:rsid w:val="006B319A"/>
    <w:rPr>
      <w:i/>
      <w:iCs/>
    </w:rPr>
  </w:style>
  <w:style w:type="character" w:customStyle="1" w:styleId="10">
    <w:name w:val="Заголовок 1 Знак"/>
    <w:link w:val="1"/>
    <w:rsid w:val="006B319A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30">
    <w:name w:val="Заголовок 3 Знак"/>
    <w:link w:val="3"/>
    <w:rsid w:val="006B319A"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rsid w:val="006B319A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rsid w:val="006B319A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rsid w:val="006B319A"/>
    <w:rPr>
      <w:rFonts w:ascii="Calibri" w:eastAsia="Times New Roman" w:hAnsi="Calibri" w:cs="Times New Roman"/>
      <w:b/>
      <w:bCs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9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73FEAC-88B5-4522-97C0-CBE97760D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4542</Words>
  <Characters>25895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Administrator</cp:lastModifiedBy>
  <cp:revision>36</cp:revision>
  <cp:lastPrinted>2013-01-21T07:12:00Z</cp:lastPrinted>
  <dcterms:created xsi:type="dcterms:W3CDTF">2012-04-14T21:12:00Z</dcterms:created>
  <dcterms:modified xsi:type="dcterms:W3CDTF">2013-01-24T12:34:00Z</dcterms:modified>
</cp:coreProperties>
</file>