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F03" w:rsidRDefault="00006F03" w:rsidP="00006F03">
      <w:pPr>
        <w:tabs>
          <w:tab w:val="left" w:pos="6180"/>
        </w:tabs>
        <w:rPr>
          <w:rFonts w:ascii="Times New Roman" w:hAnsi="Times New Roman"/>
          <w:sz w:val="28"/>
          <w:szCs w:val="28"/>
        </w:rPr>
      </w:pPr>
    </w:p>
    <w:p w:rsidR="00006F03" w:rsidRDefault="00006F03" w:rsidP="00006F03">
      <w:pPr>
        <w:tabs>
          <w:tab w:val="left" w:pos="6180"/>
        </w:tabs>
        <w:jc w:val="center"/>
        <w:rPr>
          <w:rFonts w:ascii="Times New Roman" w:hAnsi="Times New Roman"/>
          <w:b/>
          <w:sz w:val="28"/>
          <w:szCs w:val="28"/>
        </w:rPr>
      </w:pPr>
    </w:p>
    <w:p w:rsidR="00006F03" w:rsidRDefault="00006F03" w:rsidP="00006F03">
      <w:pPr>
        <w:tabs>
          <w:tab w:val="left" w:pos="6180"/>
        </w:tabs>
        <w:jc w:val="center"/>
        <w:rPr>
          <w:rFonts w:ascii="Times New Roman" w:hAnsi="Times New Roman"/>
          <w:b/>
          <w:sz w:val="28"/>
          <w:szCs w:val="28"/>
        </w:rPr>
      </w:pPr>
    </w:p>
    <w:p w:rsidR="00006F03" w:rsidRDefault="00006F03" w:rsidP="00006F03">
      <w:pPr>
        <w:tabs>
          <w:tab w:val="left" w:pos="6180"/>
        </w:tabs>
        <w:jc w:val="center"/>
        <w:rPr>
          <w:rFonts w:ascii="Times New Roman" w:hAnsi="Times New Roman"/>
          <w:b/>
          <w:sz w:val="28"/>
          <w:szCs w:val="28"/>
        </w:rPr>
      </w:pPr>
    </w:p>
    <w:p w:rsidR="00006F03" w:rsidRDefault="00006F03" w:rsidP="00006F03">
      <w:pPr>
        <w:tabs>
          <w:tab w:val="left" w:pos="6180"/>
        </w:tabs>
        <w:jc w:val="center"/>
        <w:rPr>
          <w:rFonts w:ascii="Times New Roman" w:hAnsi="Times New Roman"/>
          <w:b/>
          <w:sz w:val="28"/>
          <w:szCs w:val="28"/>
        </w:rPr>
      </w:pPr>
    </w:p>
    <w:p w:rsidR="00006F03" w:rsidRDefault="00006F03" w:rsidP="00006F03">
      <w:pPr>
        <w:tabs>
          <w:tab w:val="left" w:pos="6180"/>
        </w:tabs>
        <w:jc w:val="center"/>
        <w:rPr>
          <w:rFonts w:ascii="Times New Roman" w:hAnsi="Times New Roman"/>
          <w:b/>
          <w:sz w:val="28"/>
          <w:szCs w:val="28"/>
          <w:lang w:val="en-US"/>
        </w:rPr>
      </w:pPr>
    </w:p>
    <w:p w:rsidR="00006F03" w:rsidRDefault="00006F03" w:rsidP="00006F03">
      <w:pPr>
        <w:tabs>
          <w:tab w:val="left" w:pos="6180"/>
        </w:tabs>
        <w:jc w:val="center"/>
        <w:rPr>
          <w:rFonts w:ascii="Times New Roman" w:hAnsi="Times New Roman"/>
          <w:b/>
          <w:sz w:val="28"/>
          <w:szCs w:val="28"/>
          <w:lang w:val="en-US"/>
        </w:rPr>
      </w:pPr>
    </w:p>
    <w:p w:rsidR="00006F03" w:rsidRDefault="00006F03" w:rsidP="00006F03">
      <w:pPr>
        <w:tabs>
          <w:tab w:val="left" w:pos="6180"/>
        </w:tabs>
        <w:jc w:val="center"/>
        <w:rPr>
          <w:rFonts w:ascii="Times New Roman" w:hAnsi="Times New Roman"/>
          <w:b/>
          <w:sz w:val="28"/>
          <w:szCs w:val="28"/>
          <w:lang w:val="en-US"/>
        </w:rPr>
      </w:pPr>
    </w:p>
    <w:p w:rsidR="00006F03" w:rsidRDefault="00006F03" w:rsidP="00006F03">
      <w:pPr>
        <w:tabs>
          <w:tab w:val="left" w:pos="6180"/>
        </w:tabs>
        <w:spacing w:line="240" w:lineRule="auto"/>
        <w:jc w:val="center"/>
        <w:rPr>
          <w:rFonts w:ascii="Times New Roman" w:hAnsi="Times New Roman"/>
          <w:b/>
          <w:sz w:val="28"/>
          <w:szCs w:val="28"/>
        </w:rPr>
      </w:pPr>
      <w:r>
        <w:rPr>
          <w:rFonts w:ascii="Times New Roman" w:hAnsi="Times New Roman"/>
          <w:b/>
          <w:sz w:val="32"/>
          <w:szCs w:val="32"/>
        </w:rPr>
        <w:t>СХЕМЫ</w:t>
      </w:r>
    </w:p>
    <w:p w:rsidR="00006F03" w:rsidRDefault="00006F03" w:rsidP="00006F03">
      <w:pPr>
        <w:tabs>
          <w:tab w:val="left" w:pos="6180"/>
        </w:tabs>
        <w:spacing w:line="240" w:lineRule="auto"/>
        <w:rPr>
          <w:rFonts w:ascii="Times New Roman" w:hAnsi="Times New Roman"/>
          <w:b/>
          <w:sz w:val="32"/>
          <w:szCs w:val="32"/>
        </w:rPr>
      </w:pPr>
      <w:r>
        <w:rPr>
          <w:rFonts w:ascii="Times New Roman" w:hAnsi="Times New Roman"/>
          <w:b/>
          <w:sz w:val="32"/>
          <w:szCs w:val="32"/>
        </w:rPr>
        <w:t xml:space="preserve">                        ГИДРАВЛИЧЕСКИЕ ПРИНЦИПИАЛЬНЫЕ</w:t>
      </w:r>
    </w:p>
    <w:p w:rsidR="00006F03" w:rsidRDefault="00006F03" w:rsidP="00006F03">
      <w:pPr>
        <w:jc w:val="center"/>
        <w:rPr>
          <w:rFonts w:ascii="Times New Roman" w:hAnsi="Times New Roman"/>
          <w:sz w:val="36"/>
          <w:szCs w:val="36"/>
        </w:rPr>
      </w:pPr>
      <w:r>
        <w:rPr>
          <w:rFonts w:ascii="Times New Roman" w:hAnsi="Times New Roman"/>
          <w:sz w:val="36"/>
          <w:szCs w:val="36"/>
        </w:rPr>
        <w:t xml:space="preserve"> Учебно-методическое пособие</w:t>
      </w:r>
    </w:p>
    <w:p w:rsidR="00006F03" w:rsidRDefault="00006F03" w:rsidP="00006F03">
      <w:pPr>
        <w:tabs>
          <w:tab w:val="left" w:pos="6180"/>
        </w:tabs>
        <w:jc w:val="center"/>
        <w:rPr>
          <w:rFonts w:ascii="Times New Roman" w:hAnsi="Times New Roman"/>
          <w:sz w:val="36"/>
          <w:szCs w:val="36"/>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rPr>
          <w:rFonts w:ascii="Times New Roman" w:hAnsi="Times New Roman"/>
          <w:sz w:val="32"/>
          <w:szCs w:val="32"/>
        </w:rPr>
      </w:pPr>
    </w:p>
    <w:p w:rsidR="00006F03" w:rsidRDefault="00006F03" w:rsidP="00006F03">
      <w:pPr>
        <w:tabs>
          <w:tab w:val="left" w:pos="2964"/>
        </w:tabs>
        <w:rPr>
          <w:rFonts w:ascii="Times New Roman" w:hAnsi="Times New Roman"/>
          <w:sz w:val="32"/>
          <w:szCs w:val="32"/>
        </w:rPr>
      </w:pPr>
    </w:p>
    <w:p w:rsidR="00006F03" w:rsidRDefault="00006F03" w:rsidP="00006F03">
      <w:pPr>
        <w:tabs>
          <w:tab w:val="left" w:pos="2964"/>
        </w:tabs>
        <w:jc w:val="center"/>
        <w:rPr>
          <w:rFonts w:ascii="Times New Roman" w:hAnsi="Times New Roman"/>
          <w:sz w:val="32"/>
          <w:szCs w:val="32"/>
        </w:rPr>
      </w:pPr>
      <w:r>
        <w:rPr>
          <w:rFonts w:ascii="Times New Roman" w:hAnsi="Times New Roman"/>
          <w:sz w:val="32"/>
          <w:szCs w:val="32"/>
        </w:rPr>
        <w:t xml:space="preserve">Ижевск 2012 </w:t>
      </w:r>
    </w:p>
    <w:p w:rsidR="00006F03" w:rsidRDefault="00006F03" w:rsidP="00006F03">
      <w:pPr>
        <w:spacing w:after="0" w:line="240" w:lineRule="auto"/>
        <w:jc w:val="center"/>
        <w:rPr>
          <w:rFonts w:ascii="Times New Roman" w:hAnsi="Times New Roman"/>
          <w:sz w:val="32"/>
          <w:szCs w:val="32"/>
        </w:rPr>
      </w:pPr>
      <w:r>
        <w:rPr>
          <w:rFonts w:ascii="Times New Roman" w:hAnsi="Times New Roman"/>
          <w:sz w:val="32"/>
          <w:szCs w:val="32"/>
        </w:rPr>
        <w:lastRenderedPageBreak/>
        <w:t xml:space="preserve">Министерство образования и науки РФ </w:t>
      </w:r>
    </w:p>
    <w:p w:rsidR="00006F03" w:rsidRDefault="00006F03" w:rsidP="00006F03">
      <w:pPr>
        <w:spacing w:after="0" w:line="240" w:lineRule="auto"/>
        <w:jc w:val="center"/>
        <w:rPr>
          <w:rFonts w:ascii="Times New Roman" w:hAnsi="Times New Roman"/>
          <w:sz w:val="32"/>
          <w:szCs w:val="32"/>
        </w:rPr>
      </w:pPr>
      <w:r>
        <w:rPr>
          <w:rFonts w:ascii="Times New Roman" w:hAnsi="Times New Roman"/>
          <w:sz w:val="32"/>
          <w:szCs w:val="32"/>
        </w:rPr>
        <w:t>ФГБОУ ВПО «Удмуртский государственный университет»</w:t>
      </w:r>
    </w:p>
    <w:p w:rsidR="00006F03" w:rsidRDefault="00006F03" w:rsidP="00006F03">
      <w:pPr>
        <w:spacing w:after="0" w:line="240" w:lineRule="auto"/>
        <w:jc w:val="center"/>
        <w:rPr>
          <w:rFonts w:ascii="Times New Roman" w:hAnsi="Times New Roman"/>
          <w:sz w:val="32"/>
          <w:szCs w:val="32"/>
        </w:rPr>
      </w:pPr>
      <w:r>
        <w:rPr>
          <w:rFonts w:ascii="Times New Roman" w:hAnsi="Times New Roman"/>
          <w:sz w:val="32"/>
          <w:szCs w:val="32"/>
        </w:rPr>
        <w:t>Институт гражданской защиты</w:t>
      </w:r>
    </w:p>
    <w:p w:rsidR="00006F03" w:rsidRDefault="00006F03" w:rsidP="00006F03">
      <w:pPr>
        <w:spacing w:after="0" w:line="240" w:lineRule="auto"/>
        <w:jc w:val="center"/>
        <w:rPr>
          <w:rFonts w:ascii="Times New Roman" w:hAnsi="Times New Roman"/>
          <w:sz w:val="32"/>
          <w:szCs w:val="32"/>
        </w:rPr>
      </w:pPr>
      <w:r>
        <w:rPr>
          <w:rFonts w:ascii="Times New Roman" w:hAnsi="Times New Roman"/>
          <w:sz w:val="32"/>
          <w:szCs w:val="32"/>
        </w:rPr>
        <w:t>Кафедра общеинженерных дисциплин</w:t>
      </w:r>
    </w:p>
    <w:p w:rsidR="00006F03" w:rsidRDefault="00006F03" w:rsidP="00006F03">
      <w:pPr>
        <w:spacing w:after="0"/>
        <w:jc w:val="center"/>
        <w:rPr>
          <w:rFonts w:ascii="Times New Roman" w:hAnsi="Times New Roman"/>
          <w:sz w:val="28"/>
          <w:szCs w:val="28"/>
        </w:rPr>
      </w:pPr>
    </w:p>
    <w:p w:rsidR="00006F03" w:rsidRDefault="00006F03" w:rsidP="00006F03">
      <w:pPr>
        <w:jc w:val="center"/>
        <w:rPr>
          <w:rFonts w:ascii="Times New Roman" w:hAnsi="Times New Roman"/>
          <w:sz w:val="28"/>
          <w:szCs w:val="28"/>
        </w:rPr>
      </w:pPr>
    </w:p>
    <w:p w:rsidR="00006F03" w:rsidRDefault="00006F03" w:rsidP="00006F03">
      <w:pPr>
        <w:jc w:val="center"/>
        <w:rPr>
          <w:rFonts w:ascii="Times New Roman" w:hAnsi="Times New Roman"/>
          <w:sz w:val="28"/>
          <w:szCs w:val="28"/>
        </w:rPr>
      </w:pPr>
    </w:p>
    <w:p w:rsidR="00006F03" w:rsidRDefault="00006F03" w:rsidP="00006F03">
      <w:pPr>
        <w:jc w:val="center"/>
        <w:rPr>
          <w:rFonts w:ascii="Times New Roman" w:hAnsi="Times New Roman"/>
          <w:sz w:val="28"/>
          <w:szCs w:val="28"/>
        </w:rPr>
      </w:pPr>
    </w:p>
    <w:p w:rsidR="00006F03" w:rsidRDefault="00006F03" w:rsidP="00006F03">
      <w:pPr>
        <w:jc w:val="center"/>
        <w:rPr>
          <w:rFonts w:ascii="Times New Roman" w:hAnsi="Times New Roman"/>
          <w:sz w:val="28"/>
          <w:szCs w:val="28"/>
        </w:rPr>
      </w:pPr>
    </w:p>
    <w:p w:rsidR="00006F03" w:rsidRDefault="00006F03" w:rsidP="00006F03">
      <w:pPr>
        <w:jc w:val="center"/>
        <w:rPr>
          <w:rFonts w:ascii="Times New Roman" w:hAnsi="Times New Roman"/>
          <w:sz w:val="28"/>
          <w:szCs w:val="28"/>
        </w:rPr>
      </w:pPr>
    </w:p>
    <w:p w:rsidR="00006F03" w:rsidRDefault="00006F03" w:rsidP="00006F03">
      <w:pPr>
        <w:jc w:val="center"/>
        <w:rPr>
          <w:rFonts w:ascii="Times New Roman" w:hAnsi="Times New Roman"/>
          <w:sz w:val="28"/>
          <w:szCs w:val="28"/>
        </w:rPr>
      </w:pPr>
    </w:p>
    <w:p w:rsidR="00006F03" w:rsidRDefault="00006F03" w:rsidP="00006F03">
      <w:pPr>
        <w:jc w:val="center"/>
        <w:rPr>
          <w:rFonts w:ascii="Times New Roman" w:hAnsi="Times New Roman"/>
          <w:b/>
          <w:sz w:val="28"/>
          <w:szCs w:val="28"/>
        </w:rPr>
      </w:pPr>
      <w:r>
        <w:rPr>
          <w:rFonts w:ascii="Times New Roman" w:hAnsi="Times New Roman"/>
          <w:b/>
          <w:sz w:val="32"/>
          <w:szCs w:val="32"/>
        </w:rPr>
        <w:t>СХЕМЫ</w:t>
      </w:r>
    </w:p>
    <w:p w:rsidR="00006F03" w:rsidRDefault="00006F03" w:rsidP="00006F03">
      <w:pPr>
        <w:jc w:val="center"/>
        <w:rPr>
          <w:rFonts w:ascii="Times New Roman" w:hAnsi="Times New Roman"/>
          <w:b/>
          <w:sz w:val="32"/>
          <w:szCs w:val="32"/>
        </w:rPr>
      </w:pPr>
      <w:r>
        <w:rPr>
          <w:rFonts w:ascii="Times New Roman" w:hAnsi="Times New Roman"/>
          <w:b/>
          <w:sz w:val="32"/>
          <w:szCs w:val="32"/>
        </w:rPr>
        <w:t>ГИДРАВЛИЧЕСКИЕ ПРИНЦИПИАЛЬНЫЕ</w:t>
      </w:r>
    </w:p>
    <w:p w:rsidR="00006F03" w:rsidRDefault="00006F03" w:rsidP="00006F03">
      <w:pPr>
        <w:spacing w:line="360" w:lineRule="auto"/>
        <w:jc w:val="center"/>
        <w:rPr>
          <w:rFonts w:ascii="Times New Roman" w:hAnsi="Times New Roman"/>
          <w:iCs/>
          <w:sz w:val="32"/>
          <w:szCs w:val="32"/>
        </w:rPr>
      </w:pPr>
      <w:r>
        <w:rPr>
          <w:rFonts w:ascii="Times New Roman" w:hAnsi="Times New Roman"/>
          <w:iCs/>
          <w:sz w:val="32"/>
          <w:szCs w:val="32"/>
        </w:rPr>
        <w:t>Учебно-методическое пособие</w:t>
      </w:r>
    </w:p>
    <w:p w:rsidR="00006F03" w:rsidRDefault="00006F03" w:rsidP="00006F03">
      <w:pPr>
        <w:spacing w:line="360" w:lineRule="auto"/>
        <w:jc w:val="center"/>
        <w:rPr>
          <w:rFonts w:ascii="Times New Roman" w:hAnsi="Times New Roman"/>
          <w:iCs/>
          <w:sz w:val="32"/>
          <w:szCs w:val="32"/>
        </w:rPr>
      </w:pPr>
    </w:p>
    <w:p w:rsidR="00006F03" w:rsidRDefault="00006F03" w:rsidP="00006F03">
      <w:pPr>
        <w:spacing w:line="360" w:lineRule="auto"/>
        <w:rPr>
          <w:rFonts w:ascii="Times New Roman" w:hAnsi="Times New Roman"/>
          <w:iCs/>
          <w:sz w:val="28"/>
          <w:szCs w:val="28"/>
        </w:rPr>
      </w:pPr>
    </w:p>
    <w:p w:rsidR="00006F03" w:rsidRDefault="00006F03" w:rsidP="00006F03">
      <w:pPr>
        <w:spacing w:line="360" w:lineRule="auto"/>
        <w:jc w:val="center"/>
        <w:rPr>
          <w:rFonts w:ascii="Times New Roman" w:hAnsi="Times New Roman"/>
          <w:b/>
          <w:i/>
          <w:iCs/>
          <w:sz w:val="28"/>
          <w:szCs w:val="28"/>
        </w:rPr>
      </w:pPr>
    </w:p>
    <w:p w:rsidR="00006F03" w:rsidRDefault="00006F03" w:rsidP="00006F03">
      <w:pPr>
        <w:spacing w:line="360" w:lineRule="auto"/>
        <w:jc w:val="center"/>
        <w:rPr>
          <w:rFonts w:ascii="Times New Roman" w:hAnsi="Times New Roman"/>
          <w:b/>
          <w:i/>
          <w:iCs/>
          <w:sz w:val="28"/>
          <w:szCs w:val="28"/>
        </w:rPr>
      </w:pPr>
    </w:p>
    <w:p w:rsidR="00006F03" w:rsidRDefault="00006F03" w:rsidP="00006F03">
      <w:pPr>
        <w:spacing w:line="360" w:lineRule="auto"/>
        <w:jc w:val="center"/>
        <w:rPr>
          <w:rFonts w:ascii="Times New Roman" w:hAnsi="Times New Roman"/>
          <w:b/>
          <w:i/>
          <w:iCs/>
          <w:sz w:val="28"/>
          <w:szCs w:val="28"/>
        </w:rPr>
      </w:pPr>
    </w:p>
    <w:p w:rsidR="00144FF5" w:rsidRDefault="00144FF5" w:rsidP="00006F03">
      <w:pPr>
        <w:spacing w:line="360" w:lineRule="auto"/>
        <w:jc w:val="center"/>
        <w:rPr>
          <w:rFonts w:ascii="Times New Roman" w:hAnsi="Times New Roman"/>
          <w:b/>
          <w:i/>
          <w:iCs/>
          <w:sz w:val="28"/>
          <w:szCs w:val="28"/>
        </w:rPr>
      </w:pPr>
    </w:p>
    <w:p w:rsidR="00006F03" w:rsidRDefault="00006F03" w:rsidP="00006F03">
      <w:pPr>
        <w:spacing w:line="360" w:lineRule="auto"/>
        <w:jc w:val="center"/>
        <w:rPr>
          <w:rFonts w:ascii="Times New Roman" w:hAnsi="Times New Roman"/>
          <w:iCs/>
          <w:sz w:val="28"/>
          <w:szCs w:val="28"/>
        </w:rPr>
      </w:pPr>
    </w:p>
    <w:p w:rsidR="00006F03" w:rsidRDefault="00006F03" w:rsidP="00006F03">
      <w:pPr>
        <w:spacing w:line="360" w:lineRule="auto"/>
        <w:rPr>
          <w:rFonts w:ascii="Times New Roman" w:hAnsi="Times New Roman"/>
          <w:iCs/>
          <w:sz w:val="28"/>
          <w:szCs w:val="28"/>
        </w:rPr>
      </w:pPr>
    </w:p>
    <w:p w:rsidR="00006F03" w:rsidRDefault="00006F03" w:rsidP="00006F03">
      <w:pPr>
        <w:spacing w:line="360" w:lineRule="auto"/>
        <w:rPr>
          <w:rFonts w:ascii="Times New Roman" w:hAnsi="Times New Roman"/>
          <w:iCs/>
          <w:sz w:val="28"/>
          <w:szCs w:val="28"/>
        </w:rPr>
      </w:pPr>
    </w:p>
    <w:p w:rsidR="00C80A1D" w:rsidRPr="00144FF5" w:rsidRDefault="00006F03" w:rsidP="00144FF5">
      <w:pPr>
        <w:spacing w:line="360" w:lineRule="auto"/>
        <w:jc w:val="center"/>
        <w:rPr>
          <w:rFonts w:ascii="Times New Roman" w:hAnsi="Times New Roman"/>
          <w:iCs/>
          <w:sz w:val="28"/>
          <w:szCs w:val="28"/>
        </w:rPr>
      </w:pPr>
      <w:r>
        <w:rPr>
          <w:rFonts w:ascii="Times New Roman" w:hAnsi="Times New Roman"/>
          <w:iCs/>
          <w:sz w:val="32"/>
          <w:szCs w:val="32"/>
        </w:rPr>
        <w:t>Ижевск 2012</w:t>
      </w:r>
      <w:bookmarkStart w:id="0" w:name="_GoBack"/>
      <w:bookmarkEnd w:id="0"/>
    </w:p>
    <w:p w:rsidR="00D961A0" w:rsidRPr="00144FF5" w:rsidRDefault="00D961A0" w:rsidP="00915E98">
      <w:pPr>
        <w:spacing w:after="0" w:line="240" w:lineRule="auto"/>
        <w:rPr>
          <w:rFonts w:ascii="Times New Roman" w:hAnsi="Times New Roman"/>
          <w:iCs/>
          <w:sz w:val="28"/>
          <w:szCs w:val="28"/>
        </w:rPr>
      </w:pPr>
    </w:p>
    <w:p w:rsidR="001778F8" w:rsidRPr="00933BD6" w:rsidRDefault="001778F8" w:rsidP="00915E98">
      <w:pPr>
        <w:spacing w:after="0" w:line="240" w:lineRule="auto"/>
        <w:rPr>
          <w:rFonts w:ascii="Times New Roman" w:hAnsi="Times New Roman"/>
          <w:iCs/>
          <w:sz w:val="28"/>
          <w:szCs w:val="28"/>
        </w:rPr>
      </w:pPr>
      <w:r w:rsidRPr="00933BD6">
        <w:rPr>
          <w:rFonts w:ascii="Times New Roman" w:hAnsi="Times New Roman"/>
          <w:iCs/>
          <w:sz w:val="28"/>
          <w:szCs w:val="28"/>
        </w:rPr>
        <w:t>УДК 744</w:t>
      </w:r>
      <w:r>
        <w:rPr>
          <w:rFonts w:ascii="Times New Roman" w:hAnsi="Times New Roman"/>
          <w:iCs/>
          <w:sz w:val="28"/>
          <w:szCs w:val="28"/>
        </w:rPr>
        <w:t>.42:62</w:t>
      </w:r>
      <w:r w:rsidRPr="00933BD6">
        <w:rPr>
          <w:rFonts w:ascii="Times New Roman" w:hAnsi="Times New Roman"/>
          <w:iCs/>
          <w:sz w:val="28"/>
          <w:szCs w:val="28"/>
        </w:rPr>
        <w:t>(075)</w:t>
      </w:r>
    </w:p>
    <w:p w:rsidR="001778F8" w:rsidRPr="00933BD6" w:rsidRDefault="001778F8" w:rsidP="00915E98">
      <w:pPr>
        <w:spacing w:after="0" w:line="240" w:lineRule="auto"/>
        <w:rPr>
          <w:rFonts w:ascii="Times New Roman" w:hAnsi="Times New Roman"/>
          <w:iCs/>
          <w:sz w:val="28"/>
          <w:szCs w:val="28"/>
        </w:rPr>
      </w:pPr>
      <w:r w:rsidRPr="00933BD6">
        <w:rPr>
          <w:rFonts w:ascii="Times New Roman" w:hAnsi="Times New Roman"/>
          <w:iCs/>
          <w:sz w:val="28"/>
          <w:szCs w:val="28"/>
        </w:rPr>
        <w:t>ББК 30.112я</w:t>
      </w:r>
      <w:r w:rsidR="00243E71" w:rsidRPr="00337964">
        <w:rPr>
          <w:rFonts w:ascii="Times New Roman" w:hAnsi="Times New Roman"/>
          <w:iCs/>
          <w:sz w:val="28"/>
          <w:szCs w:val="28"/>
        </w:rPr>
        <w:t xml:space="preserve"> </w:t>
      </w:r>
      <w:r w:rsidRPr="00933BD6">
        <w:rPr>
          <w:rFonts w:ascii="Times New Roman" w:hAnsi="Times New Roman"/>
          <w:iCs/>
          <w:sz w:val="28"/>
          <w:szCs w:val="28"/>
        </w:rPr>
        <w:t>7</w:t>
      </w:r>
    </w:p>
    <w:p w:rsidR="00915E98" w:rsidRDefault="00243E71" w:rsidP="00915E98">
      <w:pPr>
        <w:spacing w:after="0" w:line="240" w:lineRule="auto"/>
        <w:rPr>
          <w:rFonts w:ascii="Times New Roman" w:hAnsi="Times New Roman"/>
          <w:iCs/>
          <w:sz w:val="28"/>
          <w:szCs w:val="28"/>
        </w:rPr>
      </w:pPr>
      <w:r w:rsidRPr="00337964">
        <w:rPr>
          <w:rFonts w:ascii="Times New Roman" w:hAnsi="Times New Roman"/>
          <w:iCs/>
          <w:sz w:val="28"/>
          <w:szCs w:val="28"/>
        </w:rPr>
        <w:t xml:space="preserve">        </w:t>
      </w:r>
      <w:r w:rsidR="001778F8" w:rsidRPr="00933BD6">
        <w:rPr>
          <w:rFonts w:ascii="Times New Roman" w:hAnsi="Times New Roman"/>
          <w:iCs/>
          <w:sz w:val="28"/>
          <w:szCs w:val="28"/>
        </w:rPr>
        <w:t>В673</w:t>
      </w:r>
    </w:p>
    <w:p w:rsidR="00915E98" w:rsidRDefault="00915E98" w:rsidP="00915E98">
      <w:pPr>
        <w:spacing w:after="0" w:line="240" w:lineRule="auto"/>
        <w:rPr>
          <w:rFonts w:ascii="Times New Roman" w:hAnsi="Times New Roman"/>
          <w:iCs/>
          <w:sz w:val="28"/>
          <w:szCs w:val="28"/>
        </w:rPr>
      </w:pPr>
    </w:p>
    <w:p w:rsidR="00915E98" w:rsidRPr="00933BD6" w:rsidRDefault="00915E98" w:rsidP="00915E98">
      <w:pPr>
        <w:spacing w:after="0" w:line="240" w:lineRule="auto"/>
        <w:rPr>
          <w:rFonts w:ascii="Times New Roman" w:hAnsi="Times New Roman"/>
          <w:iCs/>
          <w:sz w:val="28"/>
          <w:szCs w:val="28"/>
        </w:rPr>
      </w:pPr>
    </w:p>
    <w:p w:rsidR="001778F8" w:rsidRDefault="001778F8" w:rsidP="00915E98">
      <w:pPr>
        <w:spacing w:after="0" w:line="360" w:lineRule="auto"/>
        <w:rPr>
          <w:rFonts w:ascii="Times New Roman" w:hAnsi="Times New Roman"/>
          <w:i/>
          <w:iCs/>
          <w:sz w:val="28"/>
          <w:szCs w:val="28"/>
        </w:rPr>
      </w:pPr>
      <w:r w:rsidRPr="00933BD6">
        <w:rPr>
          <w:rFonts w:ascii="Times New Roman" w:hAnsi="Times New Roman"/>
          <w:i/>
          <w:iCs/>
          <w:sz w:val="28"/>
          <w:szCs w:val="28"/>
        </w:rPr>
        <w:t>Рекомендовано к изданию Учебно-методическим советом УдГУ</w:t>
      </w:r>
    </w:p>
    <w:p w:rsidR="00243E71" w:rsidRDefault="00243E71" w:rsidP="00243E71">
      <w:pPr>
        <w:spacing w:line="240" w:lineRule="auto"/>
        <w:ind w:firstLine="660"/>
        <w:rPr>
          <w:rFonts w:ascii="Times New Roman" w:hAnsi="Times New Roman"/>
          <w:iCs/>
          <w:sz w:val="28"/>
          <w:szCs w:val="28"/>
        </w:rPr>
      </w:pPr>
    </w:p>
    <w:p w:rsidR="00243E71" w:rsidRPr="00243E71" w:rsidRDefault="00243E71" w:rsidP="00915E98">
      <w:pPr>
        <w:spacing w:line="240" w:lineRule="auto"/>
        <w:rPr>
          <w:rFonts w:ascii="Times New Roman" w:hAnsi="Times New Roman"/>
          <w:b/>
          <w:iCs/>
          <w:sz w:val="28"/>
          <w:szCs w:val="28"/>
        </w:rPr>
      </w:pPr>
      <w:r w:rsidRPr="00243E71">
        <w:rPr>
          <w:rFonts w:ascii="Times New Roman" w:hAnsi="Times New Roman"/>
          <w:b/>
          <w:iCs/>
          <w:sz w:val="28"/>
          <w:szCs w:val="28"/>
        </w:rPr>
        <w:t>Рецензент профессор кафедры дизайна промышленных изделий УдГУ</w:t>
      </w:r>
      <w:r w:rsidR="00D961A0">
        <w:rPr>
          <w:rFonts w:ascii="Times New Roman" w:hAnsi="Times New Roman"/>
          <w:b/>
          <w:iCs/>
          <w:sz w:val="28"/>
          <w:szCs w:val="28"/>
        </w:rPr>
        <w:t>, к.т.н.,</w:t>
      </w:r>
      <w:r w:rsidRPr="00243E71">
        <w:rPr>
          <w:rFonts w:ascii="Times New Roman" w:hAnsi="Times New Roman"/>
          <w:b/>
          <w:iCs/>
          <w:sz w:val="28"/>
          <w:szCs w:val="28"/>
        </w:rPr>
        <w:t xml:space="preserve">  Ившин К.С.</w:t>
      </w:r>
    </w:p>
    <w:p w:rsidR="00243E71" w:rsidRPr="00243E71" w:rsidRDefault="001778F8" w:rsidP="00243E71">
      <w:pPr>
        <w:spacing w:line="240" w:lineRule="auto"/>
        <w:rPr>
          <w:rFonts w:ascii="Times New Roman" w:hAnsi="Times New Roman"/>
          <w:b/>
          <w:iCs/>
          <w:sz w:val="28"/>
          <w:szCs w:val="28"/>
        </w:rPr>
      </w:pPr>
      <w:r w:rsidRPr="00243E71">
        <w:rPr>
          <w:rFonts w:ascii="Times New Roman" w:hAnsi="Times New Roman"/>
          <w:b/>
          <w:iCs/>
          <w:sz w:val="28"/>
          <w:szCs w:val="28"/>
        </w:rPr>
        <w:t xml:space="preserve"> </w:t>
      </w:r>
    </w:p>
    <w:p w:rsidR="001778F8" w:rsidRPr="00243E71" w:rsidRDefault="001778F8" w:rsidP="00243E71">
      <w:pPr>
        <w:spacing w:line="360" w:lineRule="auto"/>
        <w:rPr>
          <w:rFonts w:ascii="Times New Roman" w:hAnsi="Times New Roman"/>
          <w:b/>
          <w:iCs/>
          <w:sz w:val="28"/>
          <w:szCs w:val="28"/>
        </w:rPr>
      </w:pPr>
      <w:r w:rsidRPr="00243E71">
        <w:rPr>
          <w:rFonts w:ascii="Times New Roman" w:hAnsi="Times New Roman"/>
          <w:b/>
          <w:iCs/>
          <w:sz w:val="28"/>
          <w:szCs w:val="28"/>
        </w:rPr>
        <w:t xml:space="preserve"> Волжанова </w:t>
      </w:r>
      <w:r w:rsidR="00243E71" w:rsidRPr="00243E71">
        <w:rPr>
          <w:rFonts w:ascii="Times New Roman" w:hAnsi="Times New Roman"/>
          <w:b/>
          <w:iCs/>
          <w:sz w:val="28"/>
          <w:szCs w:val="28"/>
        </w:rPr>
        <w:t>О.А.</w:t>
      </w:r>
    </w:p>
    <w:p w:rsidR="001778F8" w:rsidRDefault="001778F8" w:rsidP="005A26E7">
      <w:pPr>
        <w:spacing w:line="360" w:lineRule="auto"/>
        <w:rPr>
          <w:rFonts w:ascii="Times New Roman" w:hAnsi="Times New Roman"/>
          <w:iCs/>
          <w:sz w:val="28"/>
          <w:szCs w:val="28"/>
        </w:rPr>
      </w:pPr>
      <w:r w:rsidRPr="00933BD6">
        <w:rPr>
          <w:rFonts w:ascii="Times New Roman" w:hAnsi="Times New Roman"/>
          <w:iCs/>
          <w:sz w:val="28"/>
          <w:szCs w:val="28"/>
        </w:rPr>
        <w:t xml:space="preserve">В673     </w:t>
      </w:r>
      <w:r w:rsidRPr="00243E71">
        <w:rPr>
          <w:rFonts w:ascii="Times New Roman" w:hAnsi="Times New Roman"/>
          <w:iCs/>
          <w:sz w:val="28"/>
          <w:szCs w:val="28"/>
        </w:rPr>
        <w:t>Схемы гидравлические принципиальные:</w:t>
      </w:r>
      <w:r w:rsidRPr="00933BD6">
        <w:rPr>
          <w:rFonts w:ascii="Times New Roman" w:hAnsi="Times New Roman"/>
          <w:b/>
          <w:iCs/>
          <w:sz w:val="28"/>
          <w:szCs w:val="28"/>
        </w:rPr>
        <w:t xml:space="preserve"> </w:t>
      </w:r>
      <w:r w:rsidRPr="00933BD6">
        <w:rPr>
          <w:rFonts w:ascii="Times New Roman" w:hAnsi="Times New Roman"/>
          <w:iCs/>
          <w:sz w:val="28"/>
          <w:szCs w:val="28"/>
        </w:rPr>
        <w:t xml:space="preserve">учеб.- метод. </w:t>
      </w:r>
      <w:r w:rsidR="00243E71">
        <w:rPr>
          <w:rFonts w:ascii="Times New Roman" w:hAnsi="Times New Roman"/>
          <w:iCs/>
          <w:sz w:val="28"/>
          <w:szCs w:val="28"/>
        </w:rPr>
        <w:t xml:space="preserve"> пособие / </w:t>
      </w:r>
      <w:r w:rsidRPr="00933BD6">
        <w:rPr>
          <w:rFonts w:ascii="Times New Roman" w:hAnsi="Times New Roman"/>
          <w:iCs/>
          <w:sz w:val="28"/>
          <w:szCs w:val="28"/>
        </w:rPr>
        <w:t xml:space="preserve"> Ижевск: Изд-во «</w:t>
      </w:r>
      <w:r>
        <w:rPr>
          <w:rFonts w:ascii="Times New Roman" w:hAnsi="Times New Roman"/>
          <w:iCs/>
          <w:sz w:val="28"/>
          <w:szCs w:val="28"/>
        </w:rPr>
        <w:t>У</w:t>
      </w:r>
      <w:r w:rsidR="008A7CF7">
        <w:rPr>
          <w:rFonts w:ascii="Times New Roman" w:hAnsi="Times New Roman"/>
          <w:iCs/>
          <w:sz w:val="28"/>
          <w:szCs w:val="28"/>
        </w:rPr>
        <w:t>дмуртский университет», 2012. 40</w:t>
      </w:r>
      <w:r w:rsidRPr="00933BD6">
        <w:rPr>
          <w:rFonts w:ascii="Times New Roman" w:hAnsi="Times New Roman"/>
          <w:iCs/>
          <w:sz w:val="28"/>
          <w:szCs w:val="28"/>
        </w:rPr>
        <w:t xml:space="preserve"> с.</w:t>
      </w:r>
    </w:p>
    <w:p w:rsidR="001778F8" w:rsidRPr="00224482" w:rsidRDefault="00D961A0" w:rsidP="00915E98">
      <w:pPr>
        <w:spacing w:after="0" w:line="240" w:lineRule="auto"/>
        <w:ind w:firstLine="770"/>
        <w:jc w:val="both"/>
        <w:rPr>
          <w:rFonts w:ascii="Times New Roman" w:hAnsi="Times New Roman"/>
          <w:sz w:val="28"/>
          <w:szCs w:val="28"/>
        </w:rPr>
      </w:pPr>
      <w:r>
        <w:rPr>
          <w:rFonts w:ascii="Times New Roman" w:hAnsi="Times New Roman"/>
          <w:sz w:val="28"/>
          <w:szCs w:val="28"/>
        </w:rPr>
        <w:t>В пособии рассматривается раздел «Инженерной графики» - схемы. Д</w:t>
      </w:r>
      <w:r w:rsidR="001778F8" w:rsidRPr="00224482">
        <w:rPr>
          <w:rFonts w:ascii="Times New Roman" w:hAnsi="Times New Roman"/>
          <w:sz w:val="28"/>
          <w:szCs w:val="28"/>
        </w:rPr>
        <w:t xml:space="preserve">аны основные положения и правила выполнения </w:t>
      </w:r>
      <w:r w:rsidR="001778F8">
        <w:rPr>
          <w:rFonts w:ascii="Times New Roman" w:hAnsi="Times New Roman"/>
          <w:sz w:val="28"/>
          <w:szCs w:val="28"/>
        </w:rPr>
        <w:t xml:space="preserve">гидравлических </w:t>
      </w:r>
      <w:r w:rsidR="008F0F8C">
        <w:rPr>
          <w:rFonts w:ascii="Times New Roman" w:hAnsi="Times New Roman"/>
          <w:sz w:val="28"/>
          <w:szCs w:val="28"/>
        </w:rPr>
        <w:t>принципиальных схем,</w:t>
      </w:r>
      <w:r w:rsidR="001778F8" w:rsidRPr="00224482">
        <w:rPr>
          <w:rFonts w:ascii="Times New Roman" w:hAnsi="Times New Roman"/>
          <w:sz w:val="28"/>
          <w:szCs w:val="28"/>
        </w:rPr>
        <w:t xml:space="preserve"> а также варианты индивидуальных заданий и указания по их выполнению. </w:t>
      </w:r>
    </w:p>
    <w:p w:rsidR="001778F8" w:rsidRPr="00224482" w:rsidRDefault="00337964" w:rsidP="00915E98">
      <w:pPr>
        <w:spacing w:after="0" w:line="240" w:lineRule="auto"/>
        <w:ind w:firstLine="770"/>
        <w:jc w:val="both"/>
        <w:rPr>
          <w:rFonts w:ascii="Times New Roman" w:hAnsi="Times New Roman"/>
          <w:sz w:val="28"/>
          <w:szCs w:val="28"/>
        </w:rPr>
      </w:pPr>
      <w:r>
        <w:rPr>
          <w:rFonts w:ascii="Times New Roman" w:hAnsi="Times New Roman"/>
          <w:sz w:val="28"/>
          <w:szCs w:val="28"/>
        </w:rPr>
        <w:t>Приводится</w:t>
      </w:r>
      <w:r w:rsidR="001778F8" w:rsidRPr="00224482">
        <w:rPr>
          <w:rFonts w:ascii="Times New Roman" w:hAnsi="Times New Roman"/>
          <w:sz w:val="28"/>
          <w:szCs w:val="28"/>
        </w:rPr>
        <w:t xml:space="preserve"> информация по условным графическим и буквенно-цифровым обозначениям в </w:t>
      </w:r>
      <w:r w:rsidR="001778F8">
        <w:rPr>
          <w:rFonts w:ascii="Times New Roman" w:hAnsi="Times New Roman"/>
          <w:sz w:val="28"/>
          <w:szCs w:val="28"/>
        </w:rPr>
        <w:t xml:space="preserve">гидравлических </w:t>
      </w:r>
      <w:r>
        <w:rPr>
          <w:rFonts w:ascii="Times New Roman" w:hAnsi="Times New Roman"/>
          <w:sz w:val="28"/>
          <w:szCs w:val="28"/>
        </w:rPr>
        <w:t>схемах,  а также</w:t>
      </w:r>
      <w:r w:rsidR="001778F8" w:rsidRPr="00224482">
        <w:rPr>
          <w:rFonts w:ascii="Times New Roman" w:hAnsi="Times New Roman"/>
          <w:sz w:val="28"/>
          <w:szCs w:val="28"/>
        </w:rPr>
        <w:t xml:space="preserve"> пример</w:t>
      </w:r>
      <w:r>
        <w:rPr>
          <w:rFonts w:ascii="Times New Roman" w:hAnsi="Times New Roman"/>
          <w:sz w:val="28"/>
          <w:szCs w:val="28"/>
        </w:rPr>
        <w:t>ы</w:t>
      </w:r>
      <w:r w:rsidR="001778F8" w:rsidRPr="00224482">
        <w:rPr>
          <w:rFonts w:ascii="Times New Roman" w:hAnsi="Times New Roman"/>
          <w:sz w:val="28"/>
          <w:szCs w:val="28"/>
        </w:rPr>
        <w:t xml:space="preserve"> оформления схемы </w:t>
      </w:r>
      <w:r w:rsidR="001778F8">
        <w:rPr>
          <w:rFonts w:ascii="Times New Roman" w:hAnsi="Times New Roman"/>
          <w:sz w:val="28"/>
          <w:szCs w:val="28"/>
        </w:rPr>
        <w:t xml:space="preserve">гидравлической </w:t>
      </w:r>
      <w:r w:rsidR="001778F8" w:rsidRPr="00224482">
        <w:rPr>
          <w:rFonts w:ascii="Times New Roman" w:hAnsi="Times New Roman"/>
          <w:sz w:val="28"/>
          <w:szCs w:val="28"/>
        </w:rPr>
        <w:t xml:space="preserve">принципиальной. </w:t>
      </w:r>
    </w:p>
    <w:p w:rsidR="00337964" w:rsidRPr="00337964" w:rsidRDefault="001778F8" w:rsidP="00915E98">
      <w:pPr>
        <w:spacing w:after="0" w:line="240" w:lineRule="auto"/>
        <w:ind w:firstLine="770"/>
        <w:jc w:val="both"/>
        <w:rPr>
          <w:rFonts w:ascii="Times New Roman" w:hAnsi="Times New Roman"/>
          <w:sz w:val="24"/>
          <w:szCs w:val="24"/>
        </w:rPr>
      </w:pPr>
      <w:r w:rsidRPr="00224482">
        <w:rPr>
          <w:rFonts w:ascii="Times New Roman" w:hAnsi="Times New Roman"/>
          <w:sz w:val="28"/>
          <w:szCs w:val="28"/>
        </w:rPr>
        <w:t>Предназначено для студентов 1</w:t>
      </w:r>
      <w:r w:rsidR="00337964">
        <w:rPr>
          <w:rFonts w:ascii="Times New Roman" w:hAnsi="Times New Roman"/>
          <w:sz w:val="28"/>
          <w:szCs w:val="28"/>
        </w:rPr>
        <w:t>-го</w:t>
      </w:r>
      <w:r w:rsidRPr="00224482">
        <w:rPr>
          <w:rFonts w:ascii="Times New Roman" w:hAnsi="Times New Roman"/>
          <w:sz w:val="28"/>
          <w:szCs w:val="28"/>
        </w:rPr>
        <w:t xml:space="preserve"> курса инженерных </w:t>
      </w:r>
      <w:r>
        <w:rPr>
          <w:rFonts w:ascii="Times New Roman" w:hAnsi="Times New Roman"/>
          <w:sz w:val="28"/>
          <w:szCs w:val="28"/>
        </w:rPr>
        <w:t xml:space="preserve">направлений </w:t>
      </w:r>
      <w:r w:rsidR="00337964">
        <w:rPr>
          <w:rFonts w:ascii="Times New Roman" w:hAnsi="Times New Roman"/>
          <w:sz w:val="28"/>
          <w:szCs w:val="28"/>
        </w:rPr>
        <w:t>УдГУ.</w:t>
      </w:r>
      <w:r>
        <w:rPr>
          <w:rFonts w:ascii="Times New Roman" w:hAnsi="Times New Roman"/>
          <w:iCs/>
          <w:sz w:val="28"/>
          <w:szCs w:val="28"/>
        </w:rPr>
        <w:t xml:space="preserve">                                               </w:t>
      </w:r>
    </w:p>
    <w:p w:rsidR="00337964" w:rsidRDefault="00337964" w:rsidP="00915E98">
      <w:pPr>
        <w:spacing w:line="240" w:lineRule="auto"/>
        <w:jc w:val="both"/>
        <w:rPr>
          <w:rFonts w:ascii="Times New Roman" w:hAnsi="Times New Roman"/>
          <w:iCs/>
          <w:sz w:val="28"/>
          <w:szCs w:val="28"/>
        </w:rPr>
      </w:pPr>
      <w:r w:rsidRPr="008647B2">
        <w:rPr>
          <w:rFonts w:ascii="Times New Roman" w:hAnsi="Times New Roman"/>
          <w:sz w:val="28"/>
          <w:szCs w:val="28"/>
        </w:rPr>
        <w:t xml:space="preserve"> </w:t>
      </w:r>
      <w:r w:rsidR="00D961A0">
        <w:rPr>
          <w:rFonts w:ascii="Times New Roman" w:hAnsi="Times New Roman"/>
          <w:sz w:val="28"/>
          <w:szCs w:val="28"/>
        </w:rPr>
        <w:t xml:space="preserve">          </w:t>
      </w:r>
      <w:r w:rsidRPr="008647B2">
        <w:rPr>
          <w:rFonts w:ascii="Times New Roman" w:hAnsi="Times New Roman"/>
          <w:sz w:val="28"/>
          <w:szCs w:val="28"/>
        </w:rPr>
        <w:t xml:space="preserve">Данное учебно-методическое пособие </w:t>
      </w:r>
      <w:r w:rsidRPr="00B06757">
        <w:rPr>
          <w:rFonts w:ascii="Times New Roman" w:hAnsi="Times New Roman"/>
          <w:sz w:val="28"/>
          <w:szCs w:val="28"/>
        </w:rPr>
        <w:t>впоследствии</w:t>
      </w:r>
      <w:r>
        <w:rPr>
          <w:rFonts w:ascii="Times New Roman" w:hAnsi="Times New Roman"/>
          <w:sz w:val="28"/>
          <w:szCs w:val="28"/>
        </w:rPr>
        <w:t xml:space="preserve">  </w:t>
      </w:r>
      <w:r w:rsidRPr="008647B2">
        <w:rPr>
          <w:rFonts w:ascii="Times New Roman" w:hAnsi="Times New Roman"/>
          <w:sz w:val="28"/>
          <w:szCs w:val="28"/>
        </w:rPr>
        <w:t xml:space="preserve">будет полезным студентам, </w:t>
      </w:r>
      <w:r>
        <w:rPr>
          <w:rFonts w:ascii="Times New Roman" w:hAnsi="Times New Roman"/>
          <w:sz w:val="28"/>
          <w:szCs w:val="28"/>
        </w:rPr>
        <w:t>осваивающим дисциплины "Гидрогазодинамика", "Гидроаэромеханика", "Гидравлика</w:t>
      </w:r>
      <w:r w:rsidRPr="008647B2">
        <w:rPr>
          <w:rFonts w:ascii="Times New Roman" w:hAnsi="Times New Roman"/>
          <w:sz w:val="28"/>
          <w:szCs w:val="28"/>
        </w:rPr>
        <w:t xml:space="preserve">" на старших курсах, а также при выполнении курсовых работ, выпускной квалификационной работы. </w:t>
      </w:r>
      <w:r>
        <w:rPr>
          <w:rFonts w:ascii="Times New Roman" w:hAnsi="Times New Roman"/>
          <w:iCs/>
          <w:sz w:val="28"/>
          <w:szCs w:val="28"/>
        </w:rPr>
        <w:t xml:space="preserve">                                                                                      </w:t>
      </w:r>
    </w:p>
    <w:p w:rsidR="00915E98" w:rsidRDefault="00915E98" w:rsidP="00915E98">
      <w:pPr>
        <w:spacing w:after="0" w:line="240" w:lineRule="auto"/>
        <w:ind w:left="6372"/>
        <w:jc w:val="center"/>
        <w:rPr>
          <w:rFonts w:ascii="Times New Roman" w:hAnsi="Times New Roman"/>
          <w:iCs/>
          <w:sz w:val="28"/>
          <w:szCs w:val="28"/>
        </w:rPr>
      </w:pPr>
    </w:p>
    <w:p w:rsidR="001778F8" w:rsidRPr="008647B2" w:rsidRDefault="00337964" w:rsidP="00915E98">
      <w:pPr>
        <w:spacing w:after="0" w:line="240" w:lineRule="auto"/>
        <w:ind w:left="6372"/>
        <w:jc w:val="center"/>
        <w:rPr>
          <w:rFonts w:ascii="Times New Roman" w:hAnsi="Times New Roman"/>
          <w:iCs/>
          <w:sz w:val="28"/>
          <w:szCs w:val="28"/>
        </w:rPr>
      </w:pPr>
      <w:r>
        <w:rPr>
          <w:rFonts w:ascii="Times New Roman" w:hAnsi="Times New Roman"/>
          <w:iCs/>
          <w:sz w:val="28"/>
          <w:szCs w:val="28"/>
        </w:rPr>
        <w:t xml:space="preserve">                                                                                                        </w:t>
      </w:r>
      <w:r w:rsidR="001778F8" w:rsidRPr="008647B2">
        <w:rPr>
          <w:rFonts w:ascii="Times New Roman" w:hAnsi="Times New Roman"/>
          <w:iCs/>
          <w:sz w:val="28"/>
          <w:szCs w:val="28"/>
        </w:rPr>
        <w:t>УДК</w:t>
      </w:r>
      <w:r w:rsidR="001778F8">
        <w:rPr>
          <w:rFonts w:ascii="Times New Roman" w:hAnsi="Times New Roman"/>
          <w:iCs/>
          <w:sz w:val="28"/>
          <w:szCs w:val="28"/>
        </w:rPr>
        <w:t xml:space="preserve"> </w:t>
      </w:r>
      <w:r w:rsidR="001778F8" w:rsidRPr="008647B2">
        <w:rPr>
          <w:rFonts w:ascii="Times New Roman" w:hAnsi="Times New Roman"/>
          <w:iCs/>
          <w:sz w:val="28"/>
          <w:szCs w:val="28"/>
        </w:rPr>
        <w:t>744</w:t>
      </w:r>
      <w:r w:rsidR="001778F8">
        <w:rPr>
          <w:rFonts w:ascii="Times New Roman" w:hAnsi="Times New Roman"/>
          <w:iCs/>
          <w:sz w:val="28"/>
          <w:szCs w:val="28"/>
        </w:rPr>
        <w:t>.42:62</w:t>
      </w:r>
      <w:r w:rsidR="001778F8" w:rsidRPr="008647B2">
        <w:rPr>
          <w:rFonts w:ascii="Times New Roman" w:hAnsi="Times New Roman"/>
          <w:iCs/>
          <w:sz w:val="28"/>
          <w:szCs w:val="28"/>
        </w:rPr>
        <w:t>(075)</w:t>
      </w:r>
    </w:p>
    <w:p w:rsidR="00337964" w:rsidRPr="00E6369D" w:rsidRDefault="001778F8" w:rsidP="007C1FCF">
      <w:pPr>
        <w:spacing w:line="240" w:lineRule="auto"/>
        <w:jc w:val="center"/>
        <w:rPr>
          <w:rFonts w:ascii="Times New Roman" w:hAnsi="Times New Roman"/>
          <w:iCs/>
          <w:sz w:val="28"/>
          <w:szCs w:val="28"/>
        </w:rPr>
      </w:pPr>
      <w:r w:rsidRPr="008647B2">
        <w:rPr>
          <w:rFonts w:ascii="Times New Roman" w:hAnsi="Times New Roman"/>
          <w:iCs/>
          <w:sz w:val="28"/>
          <w:szCs w:val="28"/>
        </w:rPr>
        <w:t xml:space="preserve">                                   </w:t>
      </w:r>
      <w:r w:rsidR="00337964">
        <w:rPr>
          <w:rFonts w:ascii="Times New Roman" w:hAnsi="Times New Roman"/>
          <w:iCs/>
          <w:sz w:val="28"/>
          <w:szCs w:val="28"/>
        </w:rPr>
        <w:t xml:space="preserve">                      </w:t>
      </w:r>
      <w:r w:rsidR="00915E98">
        <w:rPr>
          <w:rFonts w:ascii="Times New Roman" w:hAnsi="Times New Roman"/>
          <w:iCs/>
          <w:sz w:val="28"/>
          <w:szCs w:val="28"/>
        </w:rPr>
        <w:t xml:space="preserve">                      </w:t>
      </w:r>
      <w:r w:rsidRPr="008647B2">
        <w:rPr>
          <w:rFonts w:ascii="Times New Roman" w:hAnsi="Times New Roman"/>
          <w:iCs/>
          <w:sz w:val="28"/>
          <w:szCs w:val="28"/>
        </w:rPr>
        <w:t>ББК 30.112я</w:t>
      </w:r>
      <w:r w:rsidR="00337964">
        <w:rPr>
          <w:rFonts w:ascii="Times New Roman" w:hAnsi="Times New Roman"/>
          <w:iCs/>
          <w:sz w:val="28"/>
          <w:szCs w:val="28"/>
        </w:rPr>
        <w:t xml:space="preserve"> </w:t>
      </w:r>
      <w:r w:rsidRPr="008647B2">
        <w:rPr>
          <w:rFonts w:ascii="Times New Roman" w:hAnsi="Times New Roman"/>
          <w:iCs/>
          <w:sz w:val="28"/>
          <w:szCs w:val="28"/>
        </w:rPr>
        <w:t>7</w:t>
      </w:r>
    </w:p>
    <w:p w:rsidR="00915E98" w:rsidRDefault="00915E98" w:rsidP="00337964">
      <w:pPr>
        <w:spacing w:line="240" w:lineRule="auto"/>
        <w:rPr>
          <w:rFonts w:ascii="Times New Roman" w:hAnsi="Times New Roman"/>
          <w:iCs/>
          <w:sz w:val="28"/>
          <w:szCs w:val="28"/>
        </w:rPr>
      </w:pPr>
    </w:p>
    <w:p w:rsidR="00337964" w:rsidRPr="008647B2" w:rsidRDefault="00337964" w:rsidP="00915E98">
      <w:pPr>
        <w:spacing w:after="0" w:line="240" w:lineRule="auto"/>
        <w:rPr>
          <w:rFonts w:ascii="Times New Roman" w:hAnsi="Times New Roman"/>
          <w:iCs/>
          <w:sz w:val="28"/>
          <w:szCs w:val="28"/>
        </w:rPr>
      </w:pPr>
    </w:p>
    <w:p w:rsidR="001778F8" w:rsidRPr="008647B2" w:rsidRDefault="001778F8" w:rsidP="00915E98">
      <w:pPr>
        <w:spacing w:after="0" w:line="240" w:lineRule="auto"/>
        <w:jc w:val="center"/>
        <w:rPr>
          <w:rFonts w:ascii="Times New Roman" w:hAnsi="Times New Roman"/>
          <w:iCs/>
          <w:sz w:val="28"/>
          <w:szCs w:val="28"/>
        </w:rPr>
      </w:pPr>
      <w:r w:rsidRPr="008647B2">
        <w:rPr>
          <w:rFonts w:ascii="Times New Roman" w:hAnsi="Times New Roman"/>
          <w:iCs/>
          <w:sz w:val="28"/>
          <w:szCs w:val="28"/>
        </w:rPr>
        <w:t xml:space="preserve">                         </w:t>
      </w:r>
      <w:r w:rsidR="00915E98">
        <w:rPr>
          <w:rFonts w:ascii="Times New Roman" w:hAnsi="Times New Roman"/>
          <w:iCs/>
          <w:sz w:val="28"/>
          <w:szCs w:val="28"/>
        </w:rPr>
        <w:t xml:space="preserve">                           </w:t>
      </w:r>
      <w:r w:rsidRPr="008647B2">
        <w:rPr>
          <w:rFonts w:ascii="Times New Roman" w:hAnsi="Times New Roman"/>
          <w:iCs/>
          <w:sz w:val="28"/>
          <w:szCs w:val="28"/>
        </w:rPr>
        <w:t>© Сост. О.А. Волжанова, 2012</w:t>
      </w:r>
    </w:p>
    <w:p w:rsidR="001778F8" w:rsidRPr="008647B2" w:rsidRDefault="001778F8" w:rsidP="00915E98">
      <w:pPr>
        <w:spacing w:after="0" w:line="240" w:lineRule="auto"/>
        <w:jc w:val="center"/>
        <w:rPr>
          <w:rFonts w:ascii="Times New Roman" w:hAnsi="Times New Roman"/>
          <w:iCs/>
          <w:sz w:val="28"/>
          <w:szCs w:val="28"/>
        </w:rPr>
      </w:pPr>
      <w:r w:rsidRPr="008647B2">
        <w:rPr>
          <w:rFonts w:ascii="Times New Roman" w:hAnsi="Times New Roman"/>
          <w:iCs/>
          <w:sz w:val="28"/>
          <w:szCs w:val="28"/>
        </w:rPr>
        <w:t xml:space="preserve">                       </w:t>
      </w:r>
      <w:r w:rsidR="00915E98">
        <w:rPr>
          <w:rFonts w:ascii="Times New Roman" w:hAnsi="Times New Roman"/>
          <w:iCs/>
          <w:sz w:val="28"/>
          <w:szCs w:val="28"/>
        </w:rPr>
        <w:t xml:space="preserve">                            </w:t>
      </w:r>
      <w:r w:rsidRPr="008647B2">
        <w:rPr>
          <w:rFonts w:ascii="Times New Roman" w:hAnsi="Times New Roman"/>
          <w:iCs/>
          <w:sz w:val="28"/>
          <w:szCs w:val="28"/>
        </w:rPr>
        <w:t xml:space="preserve">© ФГБОУ ВПО «Удмуртский </w:t>
      </w:r>
    </w:p>
    <w:p w:rsidR="00915E98" w:rsidRDefault="001778F8" w:rsidP="00915E98">
      <w:pPr>
        <w:spacing w:after="0" w:line="240" w:lineRule="auto"/>
        <w:rPr>
          <w:rFonts w:ascii="Times New Roman" w:hAnsi="Times New Roman"/>
          <w:iCs/>
          <w:sz w:val="28"/>
          <w:szCs w:val="28"/>
        </w:rPr>
      </w:pPr>
      <w:r w:rsidRPr="008647B2">
        <w:rPr>
          <w:rFonts w:ascii="Times New Roman" w:hAnsi="Times New Roman"/>
          <w:iCs/>
          <w:sz w:val="28"/>
          <w:szCs w:val="28"/>
        </w:rPr>
        <w:t xml:space="preserve">                                  </w:t>
      </w:r>
      <w:r w:rsidR="00337964">
        <w:rPr>
          <w:rFonts w:ascii="Times New Roman" w:hAnsi="Times New Roman"/>
          <w:iCs/>
          <w:sz w:val="28"/>
          <w:szCs w:val="28"/>
        </w:rPr>
        <w:t xml:space="preserve">          </w:t>
      </w:r>
      <w:r w:rsidR="00915E98">
        <w:rPr>
          <w:rFonts w:ascii="Times New Roman" w:hAnsi="Times New Roman"/>
          <w:iCs/>
          <w:sz w:val="28"/>
          <w:szCs w:val="28"/>
        </w:rPr>
        <w:t xml:space="preserve">                        </w:t>
      </w:r>
      <w:r w:rsidRPr="008647B2">
        <w:rPr>
          <w:rFonts w:ascii="Times New Roman" w:hAnsi="Times New Roman"/>
          <w:iCs/>
          <w:sz w:val="28"/>
          <w:szCs w:val="28"/>
        </w:rPr>
        <w:t xml:space="preserve"> государственный университет»,</w:t>
      </w:r>
      <w:r w:rsidR="00915E98">
        <w:rPr>
          <w:rFonts w:ascii="Times New Roman" w:hAnsi="Times New Roman"/>
          <w:iCs/>
          <w:sz w:val="28"/>
          <w:szCs w:val="28"/>
        </w:rPr>
        <w:t xml:space="preserve"> 2012</w:t>
      </w:r>
    </w:p>
    <w:p w:rsidR="00915E98" w:rsidRDefault="00915E98" w:rsidP="00915E98">
      <w:pPr>
        <w:spacing w:after="0"/>
        <w:jc w:val="center"/>
        <w:rPr>
          <w:rFonts w:ascii="Times New Roman" w:hAnsi="Times New Roman"/>
          <w:b/>
          <w:color w:val="000000"/>
          <w:sz w:val="28"/>
          <w:szCs w:val="28"/>
        </w:rPr>
      </w:pPr>
    </w:p>
    <w:p w:rsidR="00D961A0" w:rsidRPr="007C1FCF" w:rsidRDefault="00D961A0" w:rsidP="005A26E7">
      <w:pPr>
        <w:jc w:val="center"/>
        <w:rPr>
          <w:rFonts w:ascii="Times New Roman" w:hAnsi="Times New Roman"/>
          <w:b/>
          <w:color w:val="000000"/>
          <w:sz w:val="28"/>
          <w:szCs w:val="28"/>
        </w:rPr>
      </w:pPr>
    </w:p>
    <w:p w:rsidR="001778F8" w:rsidRDefault="001778F8" w:rsidP="002774E0">
      <w:pPr>
        <w:ind w:right="-1"/>
        <w:jc w:val="center"/>
        <w:rPr>
          <w:rFonts w:ascii="Times New Roman" w:hAnsi="Times New Roman"/>
          <w:b/>
          <w:color w:val="000000"/>
          <w:sz w:val="28"/>
          <w:szCs w:val="28"/>
        </w:rPr>
      </w:pPr>
      <w:r w:rsidRPr="007B3214">
        <w:rPr>
          <w:rFonts w:ascii="Times New Roman" w:hAnsi="Times New Roman"/>
          <w:b/>
          <w:color w:val="000000"/>
          <w:sz w:val="28"/>
          <w:szCs w:val="28"/>
        </w:rPr>
        <w:t>СОДЕРЖАНИЕ</w:t>
      </w:r>
    </w:p>
    <w:p w:rsidR="001778F8" w:rsidRPr="00174759" w:rsidRDefault="001778F8" w:rsidP="002774E0">
      <w:pPr>
        <w:ind w:right="-1"/>
        <w:rPr>
          <w:rFonts w:ascii="Times New Roman" w:hAnsi="Times New Roman"/>
          <w:color w:val="000000"/>
        </w:rPr>
      </w:pPr>
      <w:r>
        <w:rPr>
          <w:rFonts w:ascii="Times New Roman" w:hAnsi="Times New Roman"/>
          <w:color w:val="000000"/>
          <w:sz w:val="28"/>
          <w:szCs w:val="28"/>
        </w:rPr>
        <w:t xml:space="preserve">         Предисловие………………………………………………………</w:t>
      </w:r>
      <w:r w:rsidR="00D961A0">
        <w:rPr>
          <w:rFonts w:ascii="Times New Roman" w:hAnsi="Times New Roman"/>
          <w:color w:val="000000"/>
          <w:sz w:val="28"/>
          <w:szCs w:val="28"/>
        </w:rPr>
        <w:t>…..…</w:t>
      </w:r>
      <w:r w:rsidR="002774E0">
        <w:rPr>
          <w:rFonts w:ascii="Times New Roman" w:hAnsi="Times New Roman"/>
          <w:color w:val="000000"/>
          <w:sz w:val="28"/>
          <w:szCs w:val="28"/>
        </w:rPr>
        <w:t>…</w:t>
      </w:r>
      <w:r w:rsidR="00D961A0">
        <w:rPr>
          <w:rFonts w:ascii="Times New Roman" w:hAnsi="Times New Roman"/>
          <w:color w:val="000000"/>
          <w:sz w:val="28"/>
          <w:szCs w:val="28"/>
        </w:rPr>
        <w:t>.</w:t>
      </w:r>
      <w:r w:rsidR="00AF1BC0">
        <w:rPr>
          <w:rFonts w:ascii="Times New Roman" w:hAnsi="Times New Roman"/>
          <w:color w:val="000000"/>
          <w:sz w:val="28"/>
          <w:szCs w:val="28"/>
        </w:rPr>
        <w:t>…</w:t>
      </w:r>
      <w:r>
        <w:rPr>
          <w:rFonts w:ascii="Times New Roman" w:hAnsi="Times New Roman"/>
          <w:color w:val="000000"/>
          <w:sz w:val="28"/>
          <w:szCs w:val="28"/>
        </w:rPr>
        <w:t>.</w:t>
      </w:r>
      <w:r w:rsidR="00AF1BC0">
        <w:rPr>
          <w:rFonts w:ascii="Times New Roman" w:hAnsi="Times New Roman"/>
          <w:color w:val="000000"/>
          <w:sz w:val="28"/>
          <w:szCs w:val="28"/>
        </w:rPr>
        <w:t>4</w:t>
      </w:r>
    </w:p>
    <w:p w:rsidR="001778F8" w:rsidRDefault="001778F8" w:rsidP="002774E0">
      <w:pPr>
        <w:shd w:val="clear" w:color="auto" w:fill="FFFFFF"/>
        <w:ind w:left="360" w:right="-1" w:firstLine="284"/>
        <w:jc w:val="both"/>
        <w:rPr>
          <w:rFonts w:ascii="Times New Roman" w:hAnsi="Times New Roman"/>
          <w:color w:val="000000"/>
          <w:sz w:val="28"/>
          <w:szCs w:val="28"/>
        </w:rPr>
      </w:pPr>
      <w:r w:rsidRPr="007C4F0E">
        <w:rPr>
          <w:rFonts w:ascii="Times New Roman" w:hAnsi="Times New Roman"/>
          <w:color w:val="000000"/>
          <w:sz w:val="28"/>
          <w:szCs w:val="28"/>
        </w:rPr>
        <w:t>Введение</w:t>
      </w:r>
      <w:r>
        <w:rPr>
          <w:rFonts w:ascii="Times New Roman" w:hAnsi="Times New Roman"/>
          <w:color w:val="000000"/>
          <w:sz w:val="28"/>
          <w:szCs w:val="28"/>
        </w:rPr>
        <w:t>…………………………………………………………………</w:t>
      </w:r>
      <w:r w:rsidR="002774E0">
        <w:rPr>
          <w:rFonts w:ascii="Times New Roman" w:hAnsi="Times New Roman"/>
          <w:color w:val="000000"/>
          <w:sz w:val="28"/>
          <w:szCs w:val="28"/>
        </w:rPr>
        <w:t>...</w:t>
      </w:r>
      <w:r>
        <w:rPr>
          <w:rFonts w:ascii="Times New Roman" w:hAnsi="Times New Roman"/>
          <w:color w:val="000000"/>
          <w:sz w:val="28"/>
          <w:szCs w:val="28"/>
        </w:rPr>
        <w:t>…</w:t>
      </w:r>
      <w:r w:rsidR="00AF1BC0">
        <w:rPr>
          <w:rFonts w:ascii="Times New Roman" w:hAnsi="Times New Roman"/>
          <w:color w:val="000000"/>
          <w:sz w:val="28"/>
          <w:szCs w:val="28"/>
        </w:rPr>
        <w:t>...6</w:t>
      </w:r>
    </w:p>
    <w:p w:rsidR="001778F8" w:rsidRPr="00986890" w:rsidRDefault="001778F8" w:rsidP="002774E0">
      <w:pPr>
        <w:shd w:val="clear" w:color="auto" w:fill="FFFFFF"/>
        <w:ind w:left="360" w:right="-1" w:firstLine="284"/>
        <w:jc w:val="both"/>
        <w:rPr>
          <w:rFonts w:ascii="Times New Roman" w:hAnsi="Times New Roman"/>
          <w:color w:val="000000"/>
          <w:sz w:val="28"/>
          <w:szCs w:val="28"/>
        </w:rPr>
      </w:pPr>
      <w:r w:rsidRPr="007C4F0E">
        <w:rPr>
          <w:rFonts w:ascii="Times New Roman" w:hAnsi="Times New Roman"/>
          <w:color w:val="000000"/>
          <w:sz w:val="28"/>
          <w:szCs w:val="28"/>
        </w:rPr>
        <w:t>1.О</w:t>
      </w:r>
      <w:r>
        <w:rPr>
          <w:rFonts w:ascii="Times New Roman" w:hAnsi="Times New Roman"/>
          <w:color w:val="000000"/>
          <w:sz w:val="28"/>
          <w:szCs w:val="28"/>
        </w:rPr>
        <w:t>БЩИЕ ПОЛОЖЕНИЯ</w:t>
      </w:r>
      <w:r w:rsidRPr="007822F4">
        <w:rPr>
          <w:rFonts w:ascii="Times New Roman" w:hAnsi="Times New Roman"/>
          <w:color w:val="000000"/>
          <w:sz w:val="28"/>
          <w:szCs w:val="28"/>
        </w:rPr>
        <w:t xml:space="preserve"> </w:t>
      </w:r>
      <w:r>
        <w:rPr>
          <w:rFonts w:ascii="Times New Roman" w:hAnsi="Times New Roman"/>
          <w:color w:val="000000"/>
          <w:sz w:val="28"/>
          <w:szCs w:val="28"/>
        </w:rPr>
        <w:t>………………………………………………</w:t>
      </w:r>
      <w:r w:rsidR="002774E0">
        <w:rPr>
          <w:rFonts w:ascii="Times New Roman" w:hAnsi="Times New Roman"/>
          <w:color w:val="000000"/>
          <w:sz w:val="28"/>
          <w:szCs w:val="28"/>
        </w:rPr>
        <w:t>...</w:t>
      </w:r>
      <w:r>
        <w:rPr>
          <w:rFonts w:ascii="Times New Roman" w:hAnsi="Times New Roman"/>
          <w:color w:val="000000"/>
          <w:sz w:val="28"/>
          <w:szCs w:val="28"/>
        </w:rPr>
        <w:t>…</w:t>
      </w:r>
      <w:r w:rsidR="00AF1BC0">
        <w:rPr>
          <w:rFonts w:ascii="Times New Roman" w:hAnsi="Times New Roman"/>
          <w:color w:val="000000"/>
          <w:sz w:val="28"/>
          <w:szCs w:val="28"/>
        </w:rPr>
        <w:t>..7</w:t>
      </w:r>
      <w:r w:rsidRPr="007822F4">
        <w:rPr>
          <w:rFonts w:ascii="Times New Roman" w:hAnsi="Times New Roman"/>
          <w:color w:val="000000"/>
          <w:sz w:val="28"/>
          <w:szCs w:val="28"/>
        </w:rPr>
        <w:t xml:space="preserve">                                                                 </w:t>
      </w:r>
      <w:r w:rsidRPr="00986890">
        <w:rPr>
          <w:rFonts w:ascii="Times New Roman" w:hAnsi="Times New Roman"/>
          <w:color w:val="000000"/>
          <w:sz w:val="28"/>
          <w:szCs w:val="28"/>
        </w:rPr>
        <w:t xml:space="preserve"> </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2.ОПРЕДЕЛЕНИЯ, ТЕРМИНЫ…………………………………………</w:t>
      </w:r>
      <w:r w:rsidR="002774E0">
        <w:rPr>
          <w:rFonts w:ascii="Times New Roman" w:hAnsi="Times New Roman"/>
          <w:color w:val="000000"/>
          <w:sz w:val="28"/>
          <w:szCs w:val="28"/>
        </w:rPr>
        <w:t>….</w:t>
      </w:r>
      <w:r>
        <w:rPr>
          <w:rFonts w:ascii="Times New Roman" w:hAnsi="Times New Roman"/>
          <w:color w:val="000000"/>
          <w:sz w:val="28"/>
          <w:szCs w:val="28"/>
        </w:rPr>
        <w:t>.</w:t>
      </w:r>
      <w:r w:rsidR="00AF1BC0">
        <w:rPr>
          <w:rFonts w:ascii="Times New Roman" w:hAnsi="Times New Roman"/>
          <w:color w:val="000000"/>
          <w:sz w:val="28"/>
          <w:szCs w:val="28"/>
        </w:rPr>
        <w:t>..7</w:t>
      </w:r>
    </w:p>
    <w:p w:rsidR="001778F8" w:rsidRPr="007822F4" w:rsidRDefault="001778F8" w:rsidP="002774E0">
      <w:pPr>
        <w:shd w:val="clear" w:color="auto" w:fill="FFFFFF"/>
        <w:ind w:left="360" w:right="-1" w:firstLine="284"/>
        <w:rPr>
          <w:rFonts w:ascii="Times New Roman" w:hAnsi="Times New Roman"/>
          <w:sz w:val="28"/>
          <w:szCs w:val="28"/>
        </w:rPr>
      </w:pPr>
      <w:r>
        <w:rPr>
          <w:rFonts w:ascii="Times New Roman" w:hAnsi="Times New Roman"/>
          <w:color w:val="000000"/>
          <w:sz w:val="28"/>
          <w:szCs w:val="28"/>
        </w:rPr>
        <w:t xml:space="preserve">3. </w:t>
      </w:r>
      <w:r w:rsidRPr="007C4F0E">
        <w:rPr>
          <w:rFonts w:ascii="Times New Roman" w:hAnsi="Times New Roman"/>
          <w:sz w:val="28"/>
          <w:szCs w:val="28"/>
        </w:rPr>
        <w:t>ВИДЫ И ТИПЫ СХЕМ</w:t>
      </w:r>
      <w:r>
        <w:rPr>
          <w:rFonts w:ascii="Times New Roman" w:hAnsi="Times New Roman"/>
          <w:sz w:val="28"/>
          <w:szCs w:val="28"/>
        </w:rPr>
        <w:t>…………………………………………………</w:t>
      </w:r>
      <w:r w:rsidR="002774E0">
        <w:rPr>
          <w:rFonts w:ascii="Times New Roman" w:hAnsi="Times New Roman"/>
          <w:sz w:val="28"/>
          <w:szCs w:val="28"/>
        </w:rPr>
        <w:t>….</w:t>
      </w:r>
      <w:r w:rsidR="00AF1BC0">
        <w:rPr>
          <w:rFonts w:ascii="Times New Roman" w:hAnsi="Times New Roman"/>
          <w:sz w:val="28"/>
          <w:szCs w:val="28"/>
        </w:rPr>
        <w:t>8</w:t>
      </w:r>
    </w:p>
    <w:p w:rsidR="001778F8" w:rsidRPr="007822F4" w:rsidRDefault="00AF1BC0"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4.ПРАВИЛА</w:t>
      </w:r>
      <w:r w:rsidR="001778F8">
        <w:rPr>
          <w:rFonts w:ascii="Times New Roman" w:hAnsi="Times New Roman"/>
          <w:color w:val="000000"/>
          <w:sz w:val="28"/>
          <w:szCs w:val="28"/>
        </w:rPr>
        <w:t xml:space="preserve"> ВЫПОЛНЕНИЯ СХЕМ…………………………………</w:t>
      </w:r>
      <w:r w:rsidR="002774E0">
        <w:rPr>
          <w:rFonts w:ascii="Times New Roman" w:hAnsi="Times New Roman"/>
          <w:color w:val="000000"/>
          <w:sz w:val="28"/>
          <w:szCs w:val="28"/>
        </w:rPr>
        <w:t>...</w:t>
      </w:r>
      <w:r w:rsidR="001778F8">
        <w:rPr>
          <w:rFonts w:ascii="Times New Roman" w:hAnsi="Times New Roman"/>
          <w:color w:val="000000"/>
          <w:sz w:val="28"/>
          <w:szCs w:val="28"/>
        </w:rPr>
        <w:t>…</w:t>
      </w:r>
      <w:r>
        <w:rPr>
          <w:rFonts w:ascii="Times New Roman" w:hAnsi="Times New Roman"/>
          <w:color w:val="000000"/>
          <w:sz w:val="28"/>
          <w:szCs w:val="28"/>
        </w:rPr>
        <w:t>.10</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4.1. Общие требования к выполнению схем……………………………</w:t>
      </w:r>
      <w:r w:rsidR="002774E0">
        <w:rPr>
          <w:rFonts w:ascii="Times New Roman" w:hAnsi="Times New Roman"/>
          <w:color w:val="000000"/>
          <w:sz w:val="28"/>
          <w:szCs w:val="28"/>
        </w:rPr>
        <w:t>..</w:t>
      </w:r>
      <w:r>
        <w:rPr>
          <w:rFonts w:ascii="Times New Roman" w:hAnsi="Times New Roman"/>
          <w:color w:val="000000"/>
          <w:sz w:val="28"/>
          <w:szCs w:val="28"/>
        </w:rPr>
        <w:t>..</w:t>
      </w:r>
      <w:r w:rsidR="00AF1BC0">
        <w:rPr>
          <w:rFonts w:ascii="Times New Roman" w:hAnsi="Times New Roman"/>
          <w:color w:val="000000"/>
          <w:sz w:val="28"/>
          <w:szCs w:val="28"/>
        </w:rPr>
        <w:t>.</w:t>
      </w:r>
      <w:r>
        <w:rPr>
          <w:rFonts w:ascii="Times New Roman" w:hAnsi="Times New Roman"/>
          <w:color w:val="000000"/>
          <w:sz w:val="28"/>
          <w:szCs w:val="28"/>
        </w:rPr>
        <w:t>1</w:t>
      </w:r>
      <w:r w:rsidR="00AF1BC0">
        <w:rPr>
          <w:rFonts w:ascii="Times New Roman" w:hAnsi="Times New Roman"/>
          <w:color w:val="000000"/>
          <w:sz w:val="28"/>
          <w:szCs w:val="28"/>
        </w:rPr>
        <w:t>0</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4.2 . Линии схем……………………………………………………………</w:t>
      </w:r>
      <w:r w:rsidR="002774E0">
        <w:rPr>
          <w:rFonts w:ascii="Times New Roman" w:hAnsi="Times New Roman"/>
          <w:color w:val="000000"/>
          <w:sz w:val="28"/>
          <w:szCs w:val="28"/>
        </w:rPr>
        <w:t>..</w:t>
      </w:r>
      <w:r w:rsidR="00AF1BC0">
        <w:rPr>
          <w:rFonts w:ascii="Times New Roman" w:hAnsi="Times New Roman"/>
          <w:color w:val="000000"/>
          <w:sz w:val="28"/>
          <w:szCs w:val="28"/>
        </w:rPr>
        <w:t>.</w:t>
      </w:r>
      <w:r>
        <w:rPr>
          <w:rFonts w:ascii="Times New Roman" w:hAnsi="Times New Roman"/>
          <w:color w:val="000000"/>
          <w:sz w:val="28"/>
          <w:szCs w:val="28"/>
        </w:rPr>
        <w:t>1</w:t>
      </w:r>
      <w:r w:rsidR="00AF1BC0">
        <w:rPr>
          <w:rFonts w:ascii="Times New Roman" w:hAnsi="Times New Roman"/>
          <w:color w:val="000000"/>
          <w:sz w:val="28"/>
          <w:szCs w:val="28"/>
        </w:rPr>
        <w:t>1</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4.3. Условные графически</w:t>
      </w:r>
      <w:r w:rsidR="00AF1BC0">
        <w:rPr>
          <w:rFonts w:ascii="Times New Roman" w:hAnsi="Times New Roman"/>
          <w:color w:val="000000"/>
          <w:sz w:val="28"/>
          <w:szCs w:val="28"/>
        </w:rPr>
        <w:t>е обозначения элементов……………………</w:t>
      </w:r>
      <w:r w:rsidR="002774E0">
        <w:rPr>
          <w:rFonts w:ascii="Times New Roman" w:hAnsi="Times New Roman"/>
          <w:color w:val="000000"/>
          <w:sz w:val="28"/>
          <w:szCs w:val="28"/>
        </w:rPr>
        <w:t>...</w:t>
      </w:r>
      <w:r w:rsidR="00AF1BC0">
        <w:rPr>
          <w:rFonts w:ascii="Times New Roman" w:hAnsi="Times New Roman"/>
          <w:color w:val="000000"/>
          <w:sz w:val="28"/>
          <w:szCs w:val="28"/>
        </w:rPr>
        <w:t>.</w:t>
      </w:r>
      <w:r>
        <w:rPr>
          <w:rFonts w:ascii="Times New Roman" w:hAnsi="Times New Roman"/>
          <w:color w:val="000000"/>
          <w:sz w:val="28"/>
          <w:szCs w:val="28"/>
        </w:rPr>
        <w:t>1</w:t>
      </w:r>
      <w:r w:rsidR="00AF1BC0">
        <w:rPr>
          <w:rFonts w:ascii="Times New Roman" w:hAnsi="Times New Roman"/>
          <w:color w:val="000000"/>
          <w:sz w:val="28"/>
          <w:szCs w:val="28"/>
        </w:rPr>
        <w:t>2</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4.4. Позиционные обозначения элементов</w:t>
      </w:r>
      <w:r>
        <w:rPr>
          <w:rFonts w:ascii="Times New Roman" w:hAnsi="Times New Roman"/>
          <w:color w:val="000000"/>
          <w:sz w:val="28"/>
          <w:szCs w:val="28"/>
        </w:rPr>
        <w:tab/>
        <w:t>…………………………</w:t>
      </w:r>
      <w:r w:rsidR="00AF1BC0">
        <w:rPr>
          <w:rFonts w:ascii="Times New Roman" w:hAnsi="Times New Roman"/>
          <w:color w:val="000000"/>
          <w:sz w:val="28"/>
          <w:szCs w:val="28"/>
        </w:rPr>
        <w:t>……</w:t>
      </w:r>
      <w:r w:rsidR="002774E0">
        <w:rPr>
          <w:rFonts w:ascii="Times New Roman" w:hAnsi="Times New Roman"/>
          <w:color w:val="000000"/>
          <w:sz w:val="28"/>
          <w:szCs w:val="28"/>
        </w:rPr>
        <w:t>...</w:t>
      </w:r>
      <w:r w:rsidR="00AF1BC0">
        <w:rPr>
          <w:rFonts w:ascii="Times New Roman" w:hAnsi="Times New Roman"/>
          <w:color w:val="000000"/>
          <w:sz w:val="28"/>
          <w:szCs w:val="28"/>
        </w:rPr>
        <w:t>.</w:t>
      </w:r>
      <w:r>
        <w:rPr>
          <w:rFonts w:ascii="Times New Roman" w:hAnsi="Times New Roman"/>
          <w:color w:val="000000"/>
          <w:sz w:val="28"/>
          <w:szCs w:val="28"/>
        </w:rPr>
        <w:t>1</w:t>
      </w:r>
      <w:r w:rsidR="00AF1BC0">
        <w:rPr>
          <w:rFonts w:ascii="Times New Roman" w:hAnsi="Times New Roman"/>
          <w:color w:val="000000"/>
          <w:sz w:val="28"/>
          <w:szCs w:val="28"/>
        </w:rPr>
        <w:t>2</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4.5. Перечень элементов……………………………………………</w:t>
      </w:r>
      <w:r w:rsidR="00AF1BC0">
        <w:rPr>
          <w:rFonts w:ascii="Times New Roman" w:hAnsi="Times New Roman"/>
          <w:color w:val="000000"/>
          <w:sz w:val="28"/>
          <w:szCs w:val="28"/>
        </w:rPr>
        <w:t>……</w:t>
      </w:r>
      <w:r w:rsidR="002774E0">
        <w:rPr>
          <w:rFonts w:ascii="Times New Roman" w:hAnsi="Times New Roman"/>
          <w:color w:val="000000"/>
          <w:sz w:val="28"/>
          <w:szCs w:val="28"/>
        </w:rPr>
        <w:t>….</w:t>
      </w:r>
      <w:r w:rsidR="00AF1BC0">
        <w:rPr>
          <w:rFonts w:ascii="Times New Roman" w:hAnsi="Times New Roman"/>
          <w:color w:val="000000"/>
          <w:sz w:val="28"/>
          <w:szCs w:val="28"/>
        </w:rPr>
        <w:t>.</w:t>
      </w:r>
      <w:r>
        <w:rPr>
          <w:rFonts w:ascii="Times New Roman" w:hAnsi="Times New Roman"/>
          <w:color w:val="000000"/>
          <w:sz w:val="28"/>
          <w:szCs w:val="28"/>
        </w:rPr>
        <w:t>1</w:t>
      </w:r>
      <w:r w:rsidR="00AF1BC0">
        <w:rPr>
          <w:rFonts w:ascii="Times New Roman" w:hAnsi="Times New Roman"/>
          <w:color w:val="000000"/>
          <w:sz w:val="28"/>
          <w:szCs w:val="28"/>
        </w:rPr>
        <w:t>3</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5. ГИДРАВЛИЧЕСКИЕ СХЕМЫ………………………………………</w:t>
      </w:r>
      <w:r w:rsidR="002774E0">
        <w:rPr>
          <w:rFonts w:ascii="Times New Roman" w:hAnsi="Times New Roman"/>
          <w:color w:val="000000"/>
          <w:sz w:val="28"/>
          <w:szCs w:val="28"/>
        </w:rPr>
        <w:t>…</w:t>
      </w:r>
      <w:r w:rsidR="00AF1BC0">
        <w:rPr>
          <w:rFonts w:ascii="Times New Roman" w:hAnsi="Times New Roman"/>
          <w:color w:val="000000"/>
          <w:sz w:val="28"/>
          <w:szCs w:val="28"/>
        </w:rPr>
        <w:t>.</w:t>
      </w:r>
      <w:r>
        <w:rPr>
          <w:rFonts w:ascii="Times New Roman" w:hAnsi="Times New Roman"/>
          <w:color w:val="000000"/>
          <w:sz w:val="28"/>
          <w:szCs w:val="28"/>
        </w:rPr>
        <w:t>.1</w:t>
      </w:r>
      <w:r w:rsidR="00AF1BC0">
        <w:rPr>
          <w:rFonts w:ascii="Times New Roman" w:hAnsi="Times New Roman"/>
          <w:color w:val="000000"/>
          <w:sz w:val="28"/>
          <w:szCs w:val="28"/>
        </w:rPr>
        <w:t>4</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5.1. Принципиальные схемы………………………………………</w:t>
      </w:r>
      <w:r w:rsidR="00AF1BC0">
        <w:rPr>
          <w:rFonts w:ascii="Times New Roman" w:hAnsi="Times New Roman"/>
          <w:color w:val="000000"/>
          <w:sz w:val="28"/>
          <w:szCs w:val="28"/>
        </w:rPr>
        <w:t>………</w:t>
      </w:r>
      <w:r w:rsidR="002774E0">
        <w:rPr>
          <w:rFonts w:ascii="Times New Roman" w:hAnsi="Times New Roman"/>
          <w:color w:val="000000"/>
          <w:sz w:val="28"/>
          <w:szCs w:val="28"/>
        </w:rPr>
        <w:t>...</w:t>
      </w:r>
      <w:r>
        <w:rPr>
          <w:rFonts w:ascii="Times New Roman" w:hAnsi="Times New Roman"/>
          <w:color w:val="000000"/>
          <w:sz w:val="28"/>
          <w:szCs w:val="28"/>
        </w:rPr>
        <w:t>1</w:t>
      </w:r>
      <w:r w:rsidR="00AF1BC0">
        <w:rPr>
          <w:rFonts w:ascii="Times New Roman" w:hAnsi="Times New Roman"/>
          <w:color w:val="000000"/>
          <w:sz w:val="28"/>
          <w:szCs w:val="28"/>
        </w:rPr>
        <w:t>4</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5.2. Структурные схемы……………………………………………</w:t>
      </w:r>
      <w:r w:rsidR="00AF1BC0">
        <w:rPr>
          <w:rFonts w:ascii="Times New Roman" w:hAnsi="Times New Roman"/>
          <w:color w:val="000000"/>
          <w:sz w:val="28"/>
          <w:szCs w:val="28"/>
        </w:rPr>
        <w:t>……..</w:t>
      </w:r>
      <w:r w:rsidR="002774E0">
        <w:rPr>
          <w:rFonts w:ascii="Times New Roman" w:hAnsi="Times New Roman"/>
          <w:color w:val="000000"/>
          <w:sz w:val="28"/>
          <w:szCs w:val="28"/>
        </w:rPr>
        <w:t>....20</w:t>
      </w:r>
    </w:p>
    <w:p w:rsidR="001778F8"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5.3. Схемы соединений………………………………………</w:t>
      </w:r>
      <w:r w:rsidR="002774E0">
        <w:rPr>
          <w:rFonts w:ascii="Times New Roman" w:hAnsi="Times New Roman"/>
          <w:color w:val="000000"/>
          <w:sz w:val="28"/>
          <w:szCs w:val="28"/>
        </w:rPr>
        <w:t>...</w:t>
      </w:r>
      <w:r>
        <w:rPr>
          <w:rFonts w:ascii="Times New Roman" w:hAnsi="Times New Roman"/>
          <w:color w:val="000000"/>
          <w:sz w:val="28"/>
          <w:szCs w:val="28"/>
        </w:rPr>
        <w:t>…</w:t>
      </w:r>
      <w:r w:rsidR="00AF1BC0">
        <w:rPr>
          <w:rFonts w:ascii="Times New Roman" w:hAnsi="Times New Roman"/>
          <w:color w:val="000000"/>
          <w:sz w:val="28"/>
          <w:szCs w:val="28"/>
        </w:rPr>
        <w:t>………….</w:t>
      </w:r>
      <w:r w:rsidR="002774E0">
        <w:rPr>
          <w:rFonts w:ascii="Times New Roman" w:hAnsi="Times New Roman"/>
          <w:color w:val="000000"/>
          <w:sz w:val="28"/>
          <w:szCs w:val="28"/>
        </w:rPr>
        <w:t>20</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6.ГРАФИЧЕСКОЕ ОФОРМЛЕНИЕ ГИДРАВЛИЧЕСКОЙ ПРИНЦИПИАЛЬНОЙ СХЕМЫ…………………</w:t>
      </w:r>
      <w:r w:rsidR="00AF1BC0">
        <w:rPr>
          <w:rFonts w:ascii="Times New Roman" w:hAnsi="Times New Roman"/>
          <w:color w:val="000000"/>
          <w:sz w:val="28"/>
          <w:szCs w:val="28"/>
        </w:rPr>
        <w:t>………………</w:t>
      </w:r>
      <w:r w:rsidR="002774E0">
        <w:rPr>
          <w:rFonts w:ascii="Times New Roman" w:hAnsi="Times New Roman"/>
          <w:color w:val="000000"/>
          <w:sz w:val="28"/>
          <w:szCs w:val="28"/>
        </w:rPr>
        <w:t>…</w:t>
      </w:r>
      <w:r w:rsidR="00AF1BC0">
        <w:rPr>
          <w:rFonts w:ascii="Times New Roman" w:hAnsi="Times New Roman"/>
          <w:color w:val="000000"/>
          <w:sz w:val="28"/>
          <w:szCs w:val="28"/>
        </w:rPr>
        <w:t>……….</w:t>
      </w:r>
      <w:r w:rsidR="002774E0">
        <w:rPr>
          <w:rFonts w:ascii="Times New Roman" w:hAnsi="Times New Roman"/>
          <w:color w:val="000000"/>
          <w:sz w:val="28"/>
          <w:szCs w:val="28"/>
        </w:rPr>
        <w:t>…21</w:t>
      </w:r>
    </w:p>
    <w:p w:rsidR="001778F8"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6.1. Общие сведения о заданий……………………………………</w:t>
      </w:r>
      <w:r w:rsidR="002774E0">
        <w:rPr>
          <w:rFonts w:ascii="Times New Roman" w:hAnsi="Times New Roman"/>
          <w:color w:val="000000"/>
          <w:sz w:val="28"/>
          <w:szCs w:val="28"/>
        </w:rPr>
        <w:t>…</w:t>
      </w:r>
      <w:r>
        <w:rPr>
          <w:rFonts w:ascii="Times New Roman" w:hAnsi="Times New Roman"/>
          <w:color w:val="000000"/>
          <w:sz w:val="28"/>
          <w:szCs w:val="28"/>
        </w:rPr>
        <w:t>…</w:t>
      </w:r>
      <w:r w:rsidR="00AF1BC0">
        <w:rPr>
          <w:rFonts w:ascii="Times New Roman" w:hAnsi="Times New Roman"/>
          <w:color w:val="000000"/>
          <w:sz w:val="28"/>
          <w:szCs w:val="28"/>
        </w:rPr>
        <w:t>…..</w:t>
      </w:r>
      <w:r w:rsidR="002774E0">
        <w:rPr>
          <w:rFonts w:ascii="Times New Roman" w:hAnsi="Times New Roman"/>
          <w:color w:val="000000"/>
          <w:sz w:val="28"/>
          <w:szCs w:val="28"/>
        </w:rPr>
        <w:t>.21</w:t>
      </w:r>
    </w:p>
    <w:p w:rsidR="001778F8" w:rsidRPr="007822F4" w:rsidRDefault="00AF1BC0"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Приложение 1 Пример выполнения схемы гидравлической</w:t>
      </w:r>
      <w:r w:rsidR="001778F8">
        <w:rPr>
          <w:rFonts w:ascii="Times New Roman" w:hAnsi="Times New Roman"/>
          <w:color w:val="000000"/>
          <w:sz w:val="28"/>
          <w:szCs w:val="28"/>
        </w:rPr>
        <w:t>………</w:t>
      </w:r>
      <w:r w:rsidR="002774E0">
        <w:rPr>
          <w:rFonts w:ascii="Times New Roman" w:hAnsi="Times New Roman"/>
          <w:color w:val="000000"/>
          <w:sz w:val="28"/>
          <w:szCs w:val="28"/>
        </w:rPr>
        <w:t>…</w:t>
      </w:r>
      <w:r>
        <w:rPr>
          <w:rFonts w:ascii="Times New Roman" w:hAnsi="Times New Roman"/>
          <w:color w:val="000000"/>
          <w:sz w:val="28"/>
          <w:szCs w:val="28"/>
        </w:rPr>
        <w:t>…..</w:t>
      </w:r>
      <w:r w:rsidR="001778F8">
        <w:rPr>
          <w:rFonts w:ascii="Times New Roman" w:hAnsi="Times New Roman"/>
          <w:color w:val="000000"/>
          <w:sz w:val="28"/>
          <w:szCs w:val="28"/>
        </w:rPr>
        <w:t>.</w:t>
      </w:r>
      <w:r w:rsidR="002774E0">
        <w:rPr>
          <w:rFonts w:ascii="Times New Roman" w:hAnsi="Times New Roman"/>
          <w:color w:val="000000"/>
          <w:sz w:val="28"/>
          <w:szCs w:val="28"/>
        </w:rPr>
        <w:t>22</w:t>
      </w:r>
    </w:p>
    <w:p w:rsidR="001778F8" w:rsidRPr="007822F4" w:rsidRDefault="001778F8" w:rsidP="002774E0">
      <w:pPr>
        <w:shd w:val="clear" w:color="auto" w:fill="FFFFFF"/>
        <w:ind w:right="-1"/>
        <w:rPr>
          <w:rFonts w:ascii="Times New Roman" w:hAnsi="Times New Roman"/>
          <w:b/>
          <w:bCs/>
          <w:color w:val="000000"/>
          <w:sz w:val="28"/>
          <w:szCs w:val="28"/>
        </w:rPr>
      </w:pPr>
      <w:r>
        <w:rPr>
          <w:rFonts w:ascii="Times New Roman" w:hAnsi="Times New Roman"/>
          <w:color w:val="000000"/>
          <w:sz w:val="28"/>
          <w:szCs w:val="28"/>
        </w:rPr>
        <w:t xml:space="preserve">         6.2. </w:t>
      </w:r>
      <w:r w:rsidRPr="00D825E5">
        <w:rPr>
          <w:rFonts w:ascii="Times New Roman" w:hAnsi="Times New Roman"/>
          <w:bCs/>
          <w:color w:val="000000"/>
          <w:sz w:val="28"/>
          <w:szCs w:val="28"/>
        </w:rPr>
        <w:t>Б</w:t>
      </w:r>
      <w:r>
        <w:rPr>
          <w:rFonts w:ascii="Times New Roman" w:hAnsi="Times New Roman"/>
          <w:bCs/>
          <w:color w:val="000000"/>
          <w:sz w:val="28"/>
          <w:szCs w:val="28"/>
        </w:rPr>
        <w:t>уквенные позиционные обозначения некоторых элементов…</w:t>
      </w:r>
      <w:r w:rsidR="002774E0">
        <w:rPr>
          <w:rFonts w:ascii="Times New Roman" w:hAnsi="Times New Roman"/>
          <w:bCs/>
          <w:color w:val="000000"/>
          <w:sz w:val="28"/>
          <w:szCs w:val="28"/>
        </w:rPr>
        <w:t>….</w:t>
      </w:r>
      <w:r>
        <w:rPr>
          <w:rFonts w:ascii="Times New Roman" w:hAnsi="Times New Roman"/>
          <w:bCs/>
          <w:color w:val="000000"/>
          <w:sz w:val="28"/>
          <w:szCs w:val="28"/>
        </w:rPr>
        <w:t>…</w:t>
      </w:r>
      <w:r w:rsidR="002774E0">
        <w:rPr>
          <w:rFonts w:ascii="Times New Roman" w:hAnsi="Times New Roman"/>
          <w:bCs/>
          <w:color w:val="000000"/>
          <w:sz w:val="28"/>
          <w:szCs w:val="28"/>
        </w:rPr>
        <w:t>23</w:t>
      </w:r>
    </w:p>
    <w:p w:rsidR="001778F8" w:rsidRPr="007822F4" w:rsidRDefault="001778F8" w:rsidP="002774E0">
      <w:pPr>
        <w:shd w:val="clear" w:color="auto" w:fill="FFFFFF"/>
        <w:ind w:right="-1"/>
        <w:rPr>
          <w:rFonts w:ascii="Times New Roman" w:hAnsi="Times New Roman"/>
          <w:color w:val="000000"/>
          <w:sz w:val="28"/>
          <w:szCs w:val="28"/>
        </w:rPr>
      </w:pPr>
      <w:r>
        <w:rPr>
          <w:rFonts w:ascii="Times New Roman" w:hAnsi="Times New Roman"/>
          <w:color w:val="000000"/>
          <w:sz w:val="28"/>
          <w:szCs w:val="28"/>
        </w:rPr>
        <w:t xml:space="preserve">         6.3. Условные графические обозначения в гидравлических схемах…</w:t>
      </w:r>
      <w:r w:rsidR="002774E0">
        <w:rPr>
          <w:rFonts w:ascii="Times New Roman" w:hAnsi="Times New Roman"/>
          <w:color w:val="000000"/>
          <w:sz w:val="28"/>
          <w:szCs w:val="28"/>
        </w:rPr>
        <w:t>….25</w:t>
      </w:r>
    </w:p>
    <w:p w:rsidR="001778F8" w:rsidRPr="007822F4" w:rsidRDefault="001778F8" w:rsidP="002774E0">
      <w:pPr>
        <w:shd w:val="clear" w:color="auto" w:fill="FFFFFF"/>
        <w:ind w:left="360" w:right="-1" w:firstLine="284"/>
        <w:rPr>
          <w:rFonts w:ascii="Times New Roman" w:hAnsi="Times New Roman"/>
          <w:color w:val="000000"/>
          <w:sz w:val="28"/>
          <w:szCs w:val="28"/>
        </w:rPr>
      </w:pPr>
      <w:r>
        <w:rPr>
          <w:rFonts w:ascii="Times New Roman" w:hAnsi="Times New Roman"/>
          <w:color w:val="000000"/>
          <w:sz w:val="28"/>
          <w:szCs w:val="28"/>
        </w:rPr>
        <w:t xml:space="preserve">6.4. </w:t>
      </w:r>
      <w:r w:rsidR="00AF1BC0">
        <w:rPr>
          <w:rFonts w:ascii="Times New Roman" w:hAnsi="Times New Roman"/>
          <w:color w:val="000000"/>
          <w:sz w:val="28"/>
          <w:szCs w:val="28"/>
        </w:rPr>
        <w:t xml:space="preserve">Приложение 2 </w:t>
      </w:r>
      <w:r>
        <w:rPr>
          <w:rFonts w:ascii="Times New Roman" w:hAnsi="Times New Roman"/>
          <w:color w:val="000000"/>
          <w:sz w:val="28"/>
          <w:szCs w:val="28"/>
        </w:rPr>
        <w:t>Индивидуальные графические задания</w:t>
      </w:r>
      <w:r w:rsidR="00AF1BC0">
        <w:rPr>
          <w:rFonts w:ascii="Times New Roman" w:hAnsi="Times New Roman"/>
          <w:color w:val="000000"/>
          <w:sz w:val="28"/>
          <w:szCs w:val="28"/>
        </w:rPr>
        <w:t>…………...</w:t>
      </w:r>
      <w:r w:rsidR="002774E0">
        <w:rPr>
          <w:rFonts w:ascii="Times New Roman" w:hAnsi="Times New Roman"/>
          <w:color w:val="000000"/>
          <w:sz w:val="28"/>
          <w:szCs w:val="28"/>
        </w:rPr>
        <w:t>...</w:t>
      </w:r>
      <w:r w:rsidR="00AF1BC0">
        <w:rPr>
          <w:rFonts w:ascii="Times New Roman" w:hAnsi="Times New Roman"/>
          <w:color w:val="000000"/>
          <w:sz w:val="28"/>
          <w:szCs w:val="28"/>
        </w:rPr>
        <w:t>.</w:t>
      </w:r>
      <w:r w:rsidR="002774E0">
        <w:rPr>
          <w:rFonts w:ascii="Times New Roman" w:hAnsi="Times New Roman"/>
          <w:color w:val="000000"/>
          <w:sz w:val="28"/>
          <w:szCs w:val="28"/>
        </w:rPr>
        <w:t>33</w:t>
      </w:r>
    </w:p>
    <w:p w:rsidR="001778F8" w:rsidRDefault="00337964" w:rsidP="002774E0">
      <w:pPr>
        <w:tabs>
          <w:tab w:val="left" w:pos="2964"/>
        </w:tabs>
        <w:ind w:right="-1" w:firstLine="660"/>
        <w:rPr>
          <w:rFonts w:ascii="Times New Roman" w:hAnsi="Times New Roman"/>
          <w:sz w:val="28"/>
          <w:szCs w:val="28"/>
        </w:rPr>
      </w:pPr>
      <w:r>
        <w:rPr>
          <w:rFonts w:ascii="Times New Roman" w:hAnsi="Times New Roman"/>
          <w:color w:val="000000"/>
          <w:sz w:val="28"/>
          <w:szCs w:val="28"/>
        </w:rPr>
        <w:t>Список рекомендуемой литерат</w:t>
      </w:r>
      <w:r w:rsidR="00915E98">
        <w:rPr>
          <w:rFonts w:ascii="Times New Roman" w:hAnsi="Times New Roman"/>
          <w:color w:val="000000"/>
          <w:sz w:val="28"/>
          <w:szCs w:val="28"/>
        </w:rPr>
        <w:t>уры</w:t>
      </w:r>
      <w:r w:rsidR="001778F8">
        <w:rPr>
          <w:rFonts w:ascii="Times New Roman" w:hAnsi="Times New Roman"/>
          <w:color w:val="000000"/>
          <w:sz w:val="28"/>
          <w:szCs w:val="28"/>
        </w:rPr>
        <w:t>…………</w:t>
      </w:r>
      <w:r>
        <w:rPr>
          <w:rFonts w:ascii="Times New Roman" w:hAnsi="Times New Roman"/>
          <w:color w:val="000000"/>
          <w:sz w:val="28"/>
          <w:szCs w:val="28"/>
        </w:rPr>
        <w:t>…….</w:t>
      </w:r>
      <w:r w:rsidR="001778F8">
        <w:rPr>
          <w:rFonts w:ascii="Times New Roman" w:hAnsi="Times New Roman"/>
          <w:color w:val="000000"/>
          <w:sz w:val="28"/>
          <w:szCs w:val="28"/>
        </w:rPr>
        <w:t>……………………</w:t>
      </w:r>
      <w:r w:rsidR="002774E0">
        <w:rPr>
          <w:rFonts w:ascii="Times New Roman" w:hAnsi="Times New Roman"/>
          <w:color w:val="000000"/>
          <w:sz w:val="28"/>
          <w:szCs w:val="28"/>
        </w:rPr>
        <w:t>…40</w:t>
      </w:r>
    </w:p>
    <w:p w:rsidR="001778F8" w:rsidRDefault="001778F8" w:rsidP="005A26E7">
      <w:pPr>
        <w:tabs>
          <w:tab w:val="left" w:pos="2964"/>
        </w:tabs>
        <w:jc w:val="center"/>
        <w:rPr>
          <w:rFonts w:ascii="Times New Roman" w:hAnsi="Times New Roman"/>
          <w:sz w:val="28"/>
          <w:szCs w:val="28"/>
        </w:rPr>
      </w:pPr>
    </w:p>
    <w:p w:rsidR="00C80A1D" w:rsidRDefault="00C80A1D" w:rsidP="005A26E7">
      <w:pPr>
        <w:tabs>
          <w:tab w:val="left" w:pos="10440"/>
        </w:tabs>
        <w:spacing w:line="360" w:lineRule="auto"/>
        <w:ind w:left="330" w:right="1346" w:hanging="330"/>
        <w:jc w:val="center"/>
        <w:rPr>
          <w:rFonts w:ascii="Times New Roman" w:hAnsi="Times New Roman"/>
          <w:b/>
          <w:sz w:val="28"/>
          <w:szCs w:val="28"/>
        </w:rPr>
      </w:pPr>
    </w:p>
    <w:p w:rsidR="001778F8" w:rsidRPr="008647B2" w:rsidRDefault="001778F8" w:rsidP="005A26E7">
      <w:pPr>
        <w:tabs>
          <w:tab w:val="left" w:pos="10440"/>
        </w:tabs>
        <w:spacing w:line="360" w:lineRule="auto"/>
        <w:ind w:left="330" w:right="1346" w:hanging="330"/>
        <w:jc w:val="center"/>
        <w:rPr>
          <w:rFonts w:ascii="Times New Roman" w:hAnsi="Times New Roman"/>
          <w:b/>
          <w:sz w:val="28"/>
          <w:szCs w:val="28"/>
        </w:rPr>
      </w:pPr>
      <w:r>
        <w:rPr>
          <w:rFonts w:ascii="Times New Roman" w:hAnsi="Times New Roman"/>
          <w:b/>
          <w:sz w:val="28"/>
          <w:szCs w:val="28"/>
        </w:rPr>
        <w:t>ПРЕДИСЛОВИЕ</w:t>
      </w:r>
    </w:p>
    <w:p w:rsidR="00815BBE" w:rsidRDefault="001778F8" w:rsidP="00815BBE">
      <w:pPr>
        <w:spacing w:after="0"/>
        <w:ind w:firstLine="600"/>
        <w:jc w:val="both"/>
        <w:rPr>
          <w:rFonts w:ascii="Times New Roman" w:hAnsi="Times New Roman"/>
          <w:sz w:val="28"/>
          <w:szCs w:val="28"/>
        </w:rPr>
      </w:pPr>
      <w:r w:rsidRPr="008647B2">
        <w:rPr>
          <w:rFonts w:ascii="Times New Roman" w:hAnsi="Times New Roman"/>
          <w:sz w:val="28"/>
          <w:szCs w:val="28"/>
        </w:rPr>
        <w:t>Подготовка специалистов любого инженерного профиля предусматривает и</w:t>
      </w:r>
      <w:r w:rsidR="008F0F8C">
        <w:rPr>
          <w:rFonts w:ascii="Times New Roman" w:hAnsi="Times New Roman"/>
          <w:sz w:val="28"/>
          <w:szCs w:val="28"/>
        </w:rPr>
        <w:t xml:space="preserve">зучение дисциплины "Инженерная </w:t>
      </w:r>
      <w:r w:rsidRPr="008647B2">
        <w:rPr>
          <w:rFonts w:ascii="Times New Roman" w:hAnsi="Times New Roman"/>
          <w:sz w:val="28"/>
          <w:szCs w:val="28"/>
        </w:rPr>
        <w:t xml:space="preserve"> компьютерная  графика". Данное учебно-методическое пособие предназначено для студентов первого курса инженерных направлений УдГУ. </w:t>
      </w:r>
      <w:r w:rsidR="00815BBE" w:rsidRPr="007A6898">
        <w:rPr>
          <w:rFonts w:ascii="Times New Roman" w:hAnsi="Times New Roman"/>
          <w:sz w:val="28"/>
          <w:szCs w:val="28"/>
        </w:rPr>
        <w:t>Важной составляющей профессиональной  компетентности инженера является умение воспринимать, понимать графические документы</w:t>
      </w:r>
      <w:r w:rsidR="00815BBE">
        <w:rPr>
          <w:rFonts w:ascii="Times New Roman" w:hAnsi="Times New Roman"/>
          <w:sz w:val="28"/>
          <w:szCs w:val="28"/>
        </w:rPr>
        <w:t xml:space="preserve"> разного назначения</w:t>
      </w:r>
      <w:r w:rsidR="00815BBE" w:rsidRPr="007A6898">
        <w:rPr>
          <w:rFonts w:ascii="Times New Roman" w:hAnsi="Times New Roman"/>
          <w:sz w:val="28"/>
          <w:szCs w:val="28"/>
        </w:rPr>
        <w:t>.</w:t>
      </w:r>
    </w:p>
    <w:p w:rsidR="00815BBE" w:rsidRDefault="001778F8" w:rsidP="00915E98">
      <w:pPr>
        <w:spacing w:after="0"/>
        <w:ind w:firstLine="440"/>
        <w:jc w:val="both"/>
        <w:rPr>
          <w:rFonts w:ascii="Times New Roman" w:hAnsi="Times New Roman"/>
          <w:sz w:val="28"/>
          <w:szCs w:val="28"/>
        </w:rPr>
      </w:pPr>
      <w:r w:rsidRPr="008647B2">
        <w:rPr>
          <w:rFonts w:ascii="Times New Roman" w:hAnsi="Times New Roman"/>
          <w:sz w:val="28"/>
          <w:szCs w:val="28"/>
        </w:rPr>
        <w:t xml:space="preserve">Необходимость создания  данного пособия вызвана большими трудностями, связанными с тем, что в школах в настоящее время не ведется предмет черчение и  студенты совершенно не подготовлены к пространственному восприятию предметов, объектов, форм. Кроме того, студенты первого курса обладают слабыми графическими навыками. </w:t>
      </w:r>
    </w:p>
    <w:p w:rsidR="00815BBE" w:rsidRPr="008647B2" w:rsidRDefault="001778F8" w:rsidP="00815BBE">
      <w:pPr>
        <w:spacing w:after="0"/>
        <w:ind w:firstLine="440"/>
        <w:jc w:val="both"/>
        <w:rPr>
          <w:rFonts w:ascii="Times New Roman" w:hAnsi="Times New Roman"/>
          <w:sz w:val="28"/>
          <w:szCs w:val="28"/>
        </w:rPr>
      </w:pPr>
      <w:r w:rsidRPr="008647B2">
        <w:rPr>
          <w:rFonts w:ascii="Times New Roman" w:hAnsi="Times New Roman"/>
          <w:sz w:val="28"/>
          <w:szCs w:val="28"/>
        </w:rPr>
        <w:t>В данном учебно-методическом пособии рассматриваются</w:t>
      </w:r>
      <w:r>
        <w:rPr>
          <w:rFonts w:ascii="Times New Roman" w:hAnsi="Times New Roman"/>
          <w:sz w:val="28"/>
          <w:szCs w:val="28"/>
        </w:rPr>
        <w:t xml:space="preserve"> схемы гидравлические принципиальные</w:t>
      </w:r>
      <w:r w:rsidRPr="008647B2">
        <w:rPr>
          <w:rFonts w:ascii="Times New Roman" w:hAnsi="Times New Roman"/>
          <w:sz w:val="28"/>
          <w:szCs w:val="28"/>
        </w:rPr>
        <w:t>. Использование специфики такой конструкторской документации требуется  при проектировании</w:t>
      </w:r>
      <w:r w:rsidR="001A493F">
        <w:rPr>
          <w:rFonts w:ascii="Times New Roman" w:hAnsi="Times New Roman"/>
          <w:sz w:val="28"/>
          <w:szCs w:val="28"/>
        </w:rPr>
        <w:t xml:space="preserve"> и использовании гидравлических объектов различного назначения.</w:t>
      </w:r>
      <w:r w:rsidRPr="008647B2">
        <w:rPr>
          <w:rFonts w:ascii="Times New Roman" w:hAnsi="Times New Roman"/>
          <w:sz w:val="28"/>
          <w:szCs w:val="28"/>
        </w:rPr>
        <w:t xml:space="preserve"> Компьютерная графика  является элементарным введением в компьютерную инженерную графику.</w:t>
      </w:r>
    </w:p>
    <w:p w:rsidR="001778F8" w:rsidRPr="008647B2" w:rsidRDefault="001778F8" w:rsidP="00815BBE">
      <w:pPr>
        <w:spacing w:after="0"/>
        <w:ind w:left="330" w:hanging="330"/>
        <w:rPr>
          <w:rFonts w:ascii="Times New Roman" w:hAnsi="Times New Roman"/>
          <w:sz w:val="28"/>
          <w:szCs w:val="28"/>
        </w:rPr>
      </w:pPr>
      <w:r w:rsidRPr="008647B2">
        <w:rPr>
          <w:rFonts w:ascii="Times New Roman" w:hAnsi="Times New Roman"/>
          <w:sz w:val="28"/>
          <w:szCs w:val="28"/>
        </w:rPr>
        <w:t xml:space="preserve">        Учебно-методическое пособие направлено на формирование у учащихся</w:t>
      </w:r>
      <w:r w:rsidR="00337964">
        <w:rPr>
          <w:rFonts w:ascii="Times New Roman" w:hAnsi="Times New Roman"/>
          <w:sz w:val="28"/>
          <w:szCs w:val="28"/>
        </w:rPr>
        <w:t>,</w:t>
      </w:r>
      <w:r w:rsidRPr="008647B2">
        <w:rPr>
          <w:rFonts w:ascii="Times New Roman" w:hAnsi="Times New Roman"/>
          <w:sz w:val="28"/>
          <w:szCs w:val="28"/>
        </w:rPr>
        <w:t xml:space="preserve">  обучающихся по инженерным направлениям</w:t>
      </w:r>
      <w:r w:rsidR="00337964">
        <w:rPr>
          <w:rFonts w:ascii="Times New Roman" w:hAnsi="Times New Roman"/>
          <w:sz w:val="28"/>
          <w:szCs w:val="28"/>
        </w:rPr>
        <w:t>,</w:t>
      </w:r>
      <w:r w:rsidRPr="008647B2">
        <w:rPr>
          <w:rFonts w:ascii="Times New Roman" w:hAnsi="Times New Roman"/>
          <w:sz w:val="28"/>
          <w:szCs w:val="28"/>
        </w:rPr>
        <w:t xml:space="preserve">  таких компетенций</w:t>
      </w:r>
      <w:r w:rsidR="00337964">
        <w:rPr>
          <w:rFonts w:ascii="Times New Roman" w:hAnsi="Times New Roman"/>
          <w:sz w:val="28"/>
          <w:szCs w:val="28"/>
        </w:rPr>
        <w:t>,</w:t>
      </w:r>
      <w:r w:rsidRPr="008647B2">
        <w:rPr>
          <w:rFonts w:ascii="Times New Roman" w:hAnsi="Times New Roman"/>
          <w:sz w:val="28"/>
          <w:szCs w:val="28"/>
        </w:rPr>
        <w:t xml:space="preserve"> как:</w:t>
      </w:r>
    </w:p>
    <w:p w:rsidR="001778F8" w:rsidRPr="008647B2" w:rsidRDefault="001778F8" w:rsidP="00815BBE">
      <w:pPr>
        <w:ind w:left="330" w:firstLine="440"/>
        <w:rPr>
          <w:rFonts w:ascii="Times New Roman" w:hAnsi="Times New Roman"/>
          <w:sz w:val="28"/>
          <w:szCs w:val="28"/>
        </w:rPr>
      </w:pPr>
      <w:r w:rsidRPr="008647B2">
        <w:rPr>
          <w:rFonts w:ascii="Times New Roman" w:hAnsi="Times New Roman"/>
          <w:b/>
          <w:sz w:val="28"/>
          <w:szCs w:val="28"/>
        </w:rPr>
        <w:t xml:space="preserve">-  </w:t>
      </w:r>
      <w:r w:rsidRPr="008647B2">
        <w:rPr>
          <w:rFonts w:ascii="Times New Roman" w:hAnsi="Times New Roman"/>
          <w:sz w:val="28"/>
          <w:szCs w:val="28"/>
        </w:rPr>
        <w:t>владеть культурой мышления, способностью к общению, анализу, восприятию информации, постановке цели и выбору путей ее достижения (ОК-1);</w:t>
      </w:r>
    </w:p>
    <w:p w:rsidR="001778F8" w:rsidRPr="008647B2" w:rsidRDefault="001778F8" w:rsidP="00815BBE">
      <w:pPr>
        <w:ind w:left="330" w:firstLine="440"/>
        <w:rPr>
          <w:rFonts w:ascii="Times New Roman" w:hAnsi="Times New Roman"/>
          <w:sz w:val="28"/>
          <w:szCs w:val="28"/>
        </w:rPr>
      </w:pPr>
      <w:r w:rsidRPr="008647B2">
        <w:rPr>
          <w:rFonts w:ascii="Times New Roman" w:hAnsi="Times New Roman"/>
          <w:sz w:val="28"/>
          <w:szCs w:val="28"/>
        </w:rPr>
        <w:t>-  способность организовать свою работу ради достижения поставленных целей; готовность к использованию инновационных идей (ОК-6);</w:t>
      </w:r>
    </w:p>
    <w:p w:rsidR="001778F8" w:rsidRPr="008647B2" w:rsidRDefault="001778F8" w:rsidP="00815BBE">
      <w:pPr>
        <w:ind w:left="330" w:firstLine="440"/>
        <w:jc w:val="both"/>
        <w:rPr>
          <w:rFonts w:ascii="Times New Roman" w:hAnsi="Times New Roman"/>
          <w:sz w:val="28"/>
          <w:szCs w:val="28"/>
        </w:rPr>
      </w:pPr>
      <w:r w:rsidRPr="008647B2">
        <w:rPr>
          <w:rFonts w:ascii="Times New Roman" w:hAnsi="Times New Roman"/>
          <w:sz w:val="28"/>
          <w:szCs w:val="28"/>
        </w:rPr>
        <w:t>- стремиться к саморазвитию, повышению своей квалификации и мастерства, приобретать новые знания в области техники и технологии, математики, естественных, гуманитарных, социальных и экономических наук (ОК-7);</w:t>
      </w:r>
    </w:p>
    <w:p w:rsidR="001778F8" w:rsidRPr="008647B2" w:rsidRDefault="001778F8" w:rsidP="00815BBE">
      <w:pPr>
        <w:ind w:left="330" w:firstLine="440"/>
        <w:rPr>
          <w:rFonts w:ascii="Times New Roman" w:hAnsi="Times New Roman"/>
          <w:sz w:val="28"/>
          <w:szCs w:val="28"/>
        </w:rPr>
      </w:pPr>
      <w:r w:rsidRPr="008647B2">
        <w:rPr>
          <w:rFonts w:ascii="Times New Roman" w:hAnsi="Times New Roman"/>
          <w:sz w:val="28"/>
          <w:szCs w:val="28"/>
        </w:rPr>
        <w:t>-  способность работать самостоятельно (ОК-8);</w:t>
      </w:r>
    </w:p>
    <w:p w:rsidR="001778F8" w:rsidRPr="008647B2" w:rsidRDefault="001778F8" w:rsidP="00815BBE">
      <w:pPr>
        <w:ind w:left="330" w:firstLine="440"/>
        <w:rPr>
          <w:rFonts w:ascii="Times New Roman" w:hAnsi="Times New Roman"/>
          <w:sz w:val="28"/>
          <w:szCs w:val="28"/>
        </w:rPr>
      </w:pPr>
      <w:r w:rsidRPr="008647B2">
        <w:rPr>
          <w:rFonts w:ascii="Times New Roman" w:hAnsi="Times New Roman"/>
          <w:sz w:val="28"/>
          <w:szCs w:val="28"/>
        </w:rPr>
        <w:t>-  способность к познавательной деятельности (ОК-10);</w:t>
      </w:r>
    </w:p>
    <w:p w:rsidR="001778F8" w:rsidRPr="008647B2" w:rsidRDefault="001778F8" w:rsidP="00815BBE">
      <w:pPr>
        <w:ind w:left="330" w:firstLine="440"/>
        <w:rPr>
          <w:rFonts w:ascii="Times New Roman" w:hAnsi="Times New Roman"/>
          <w:sz w:val="28"/>
          <w:szCs w:val="28"/>
        </w:rPr>
      </w:pPr>
      <w:r w:rsidRPr="008647B2">
        <w:rPr>
          <w:rFonts w:ascii="Times New Roman" w:hAnsi="Times New Roman"/>
          <w:sz w:val="28"/>
          <w:szCs w:val="28"/>
        </w:rPr>
        <w:t xml:space="preserve">-  способность разрабатывать и использовать графическую документацию </w:t>
      </w:r>
      <w:r w:rsidR="00337964">
        <w:rPr>
          <w:rFonts w:ascii="Times New Roman" w:hAnsi="Times New Roman"/>
          <w:sz w:val="28"/>
          <w:szCs w:val="28"/>
        </w:rPr>
        <w:t xml:space="preserve"> </w:t>
      </w:r>
      <w:r w:rsidRPr="008647B2">
        <w:rPr>
          <w:rFonts w:ascii="Times New Roman" w:hAnsi="Times New Roman"/>
          <w:sz w:val="28"/>
          <w:szCs w:val="28"/>
        </w:rPr>
        <w:t>(ПК-2);</w:t>
      </w:r>
    </w:p>
    <w:p w:rsidR="001778F8" w:rsidRPr="008647B2" w:rsidRDefault="001778F8" w:rsidP="00815BBE">
      <w:pPr>
        <w:ind w:left="330" w:firstLine="440"/>
        <w:rPr>
          <w:rFonts w:ascii="Times New Roman" w:hAnsi="Times New Roman"/>
          <w:sz w:val="28"/>
          <w:szCs w:val="28"/>
        </w:rPr>
      </w:pPr>
      <w:r w:rsidRPr="008647B2">
        <w:rPr>
          <w:rFonts w:ascii="Times New Roman" w:hAnsi="Times New Roman"/>
          <w:sz w:val="28"/>
          <w:szCs w:val="28"/>
        </w:rPr>
        <w:lastRenderedPageBreak/>
        <w:t>- способность принимать участие в инженерный разработках среднего уровня сложности в составе коллектива (ПК-3).</w:t>
      </w:r>
    </w:p>
    <w:p w:rsidR="001778F8" w:rsidRPr="008647B2" w:rsidRDefault="001778F8" w:rsidP="00815BBE">
      <w:pPr>
        <w:ind w:left="330" w:firstLine="440"/>
        <w:rPr>
          <w:rFonts w:ascii="Times New Roman" w:hAnsi="Times New Roman"/>
          <w:sz w:val="28"/>
          <w:szCs w:val="28"/>
        </w:rPr>
      </w:pPr>
      <w:r w:rsidRPr="008647B2">
        <w:rPr>
          <w:rFonts w:ascii="Times New Roman" w:hAnsi="Times New Roman"/>
          <w:sz w:val="28"/>
          <w:szCs w:val="28"/>
        </w:rPr>
        <w:t>-  обосновывать принимаемые проектные решения, осуществлять поиск   и  выполнять эксперименты по проверке их корректности и эффективности (ПК-6);</w:t>
      </w:r>
    </w:p>
    <w:p w:rsidR="001778F8" w:rsidRPr="008647B2" w:rsidRDefault="001778F8" w:rsidP="00815BBE">
      <w:pPr>
        <w:ind w:left="330" w:firstLine="440"/>
        <w:rPr>
          <w:rFonts w:ascii="Times New Roman" w:hAnsi="Times New Roman"/>
          <w:bCs/>
          <w:sz w:val="28"/>
          <w:szCs w:val="28"/>
        </w:rPr>
      </w:pPr>
      <w:r w:rsidRPr="008647B2">
        <w:rPr>
          <w:rFonts w:ascii="Times New Roman" w:hAnsi="Times New Roman"/>
          <w:sz w:val="28"/>
          <w:szCs w:val="28"/>
        </w:rPr>
        <w:t xml:space="preserve">-  готовить презентации, научно-технические отчеты по результатам выполненной работы, оформлять результаты исследований в виде статей и докладов  на научно- технических конференциях (ПК-7).     </w:t>
      </w:r>
    </w:p>
    <w:p w:rsidR="001778F8" w:rsidRPr="008647B2" w:rsidRDefault="001778F8" w:rsidP="00815BBE">
      <w:pPr>
        <w:ind w:left="330" w:firstLine="440"/>
        <w:jc w:val="both"/>
        <w:rPr>
          <w:rFonts w:ascii="Times New Roman" w:hAnsi="Times New Roman"/>
          <w:sz w:val="28"/>
          <w:szCs w:val="28"/>
        </w:rPr>
      </w:pPr>
      <w:r w:rsidRPr="008647B2">
        <w:rPr>
          <w:rFonts w:ascii="Times New Roman" w:hAnsi="Times New Roman"/>
          <w:sz w:val="28"/>
          <w:szCs w:val="28"/>
        </w:rPr>
        <w:t>-  уметь работать с научно-технической информацией, уметь использовать отечественный и зарубежный опыт в профессиональной деятельности, систематизировать и обобщать информацию по использованию ресурсов производства  (ПК-6);</w:t>
      </w:r>
    </w:p>
    <w:p w:rsidR="001778F8" w:rsidRPr="008647B2" w:rsidRDefault="001778F8" w:rsidP="00815BBE">
      <w:pPr>
        <w:ind w:left="330" w:firstLine="440"/>
        <w:jc w:val="both"/>
        <w:rPr>
          <w:rFonts w:ascii="Times New Roman" w:hAnsi="Times New Roman"/>
          <w:sz w:val="28"/>
          <w:szCs w:val="28"/>
        </w:rPr>
      </w:pPr>
      <w:r w:rsidRPr="008647B2">
        <w:rPr>
          <w:rFonts w:ascii="Times New Roman" w:hAnsi="Times New Roman"/>
          <w:sz w:val="28"/>
          <w:szCs w:val="28"/>
        </w:rPr>
        <w:t>-  участвовать в разработке технологических проектов в составе авторского коллектива (ПК-10);</w:t>
      </w:r>
    </w:p>
    <w:p w:rsidR="001778F8" w:rsidRPr="008647B2" w:rsidRDefault="001778F8" w:rsidP="00815BBE">
      <w:pPr>
        <w:ind w:left="330" w:firstLine="440"/>
        <w:jc w:val="both"/>
        <w:rPr>
          <w:rFonts w:ascii="Times New Roman" w:hAnsi="Times New Roman"/>
          <w:sz w:val="28"/>
          <w:szCs w:val="28"/>
        </w:rPr>
      </w:pPr>
      <w:r w:rsidRPr="008647B2">
        <w:rPr>
          <w:rFonts w:ascii="Times New Roman" w:hAnsi="Times New Roman"/>
          <w:sz w:val="28"/>
          <w:szCs w:val="28"/>
        </w:rPr>
        <w:t>-  использовать современные системы автоматизированного проектирования (ПК-11);</w:t>
      </w:r>
    </w:p>
    <w:p w:rsidR="001778F8" w:rsidRDefault="001778F8" w:rsidP="00815BBE">
      <w:pPr>
        <w:ind w:left="330" w:hanging="330"/>
        <w:jc w:val="both"/>
        <w:rPr>
          <w:rFonts w:ascii="Times New Roman" w:hAnsi="Times New Roman"/>
          <w:sz w:val="28"/>
          <w:szCs w:val="28"/>
        </w:rPr>
      </w:pPr>
      <w:r w:rsidRPr="008647B2">
        <w:rPr>
          <w:rFonts w:ascii="Times New Roman" w:hAnsi="Times New Roman"/>
          <w:sz w:val="28"/>
          <w:szCs w:val="28"/>
        </w:rPr>
        <w:t xml:space="preserve">          В учебно-методическом пособии представлена терминология, даны основные определении, представлен материал по выполнению</w:t>
      </w:r>
      <w:r>
        <w:rPr>
          <w:rFonts w:ascii="Times New Roman" w:hAnsi="Times New Roman"/>
          <w:sz w:val="28"/>
          <w:szCs w:val="28"/>
        </w:rPr>
        <w:t xml:space="preserve"> схем гидравлических принципиальных</w:t>
      </w:r>
      <w:r w:rsidRPr="008647B2">
        <w:rPr>
          <w:rFonts w:ascii="Times New Roman" w:hAnsi="Times New Roman"/>
          <w:sz w:val="28"/>
          <w:szCs w:val="28"/>
        </w:rPr>
        <w:t>,  что важно для изучения данной дисциплины студентам первого курса. Системно изложен подход к изучению темы. Материал изложен последовательно, в соответств</w:t>
      </w:r>
      <w:r w:rsidR="00815BBE">
        <w:rPr>
          <w:rFonts w:ascii="Times New Roman" w:hAnsi="Times New Roman"/>
          <w:sz w:val="28"/>
          <w:szCs w:val="28"/>
        </w:rPr>
        <w:t>ии с нормативными документами  Г</w:t>
      </w:r>
      <w:r w:rsidRPr="008647B2">
        <w:rPr>
          <w:rFonts w:ascii="Times New Roman" w:hAnsi="Times New Roman"/>
          <w:sz w:val="28"/>
          <w:szCs w:val="28"/>
        </w:rPr>
        <w:t xml:space="preserve">осударственных стандартов ЕСКД. В пособие включена необходимая информация для выполнения индивидуальных заданий, варианты которых представлены в пособии. Приведены примеры  их оформления и выполнения. </w:t>
      </w:r>
    </w:p>
    <w:p w:rsidR="00815BBE" w:rsidRPr="008647B2" w:rsidRDefault="00815BBE" w:rsidP="00815BBE">
      <w:pPr>
        <w:spacing w:after="0"/>
        <w:ind w:left="329" w:hanging="330"/>
        <w:jc w:val="both"/>
        <w:rPr>
          <w:rFonts w:ascii="Times New Roman" w:hAnsi="Times New Roman"/>
          <w:sz w:val="28"/>
          <w:szCs w:val="28"/>
        </w:rPr>
      </w:pPr>
      <w:r>
        <w:rPr>
          <w:rFonts w:ascii="Times New Roman" w:hAnsi="Times New Roman"/>
          <w:sz w:val="28"/>
          <w:szCs w:val="28"/>
        </w:rPr>
        <w:t xml:space="preserve">             Использование данного пособия помогает студентам в приобретении навыков по выполнению графических работ и умение ориентироваться в учебниках и другой научной литературе, которые написаны сложным языком и не всегда понятны.</w:t>
      </w:r>
    </w:p>
    <w:p w:rsidR="001778F8" w:rsidRPr="005056A4" w:rsidRDefault="001778F8" w:rsidP="00815BBE">
      <w:pPr>
        <w:ind w:left="330" w:hanging="330"/>
        <w:jc w:val="both"/>
        <w:rPr>
          <w:rFonts w:ascii="Times New Roman" w:hAnsi="Times New Roman"/>
          <w:b/>
          <w:bCs/>
        </w:rPr>
      </w:pPr>
      <w:r w:rsidRPr="008647B2">
        <w:rPr>
          <w:rFonts w:ascii="Times New Roman" w:hAnsi="Times New Roman"/>
          <w:sz w:val="28"/>
          <w:szCs w:val="28"/>
        </w:rPr>
        <w:t xml:space="preserve">           В работе над учебно-методическим  пособием принимал</w:t>
      </w:r>
      <w:r>
        <w:rPr>
          <w:rFonts w:ascii="Times New Roman" w:hAnsi="Times New Roman"/>
          <w:sz w:val="28"/>
          <w:szCs w:val="28"/>
        </w:rPr>
        <w:t>и</w:t>
      </w:r>
      <w:r w:rsidRPr="008647B2">
        <w:rPr>
          <w:rFonts w:ascii="Times New Roman" w:hAnsi="Times New Roman"/>
          <w:sz w:val="28"/>
          <w:szCs w:val="28"/>
        </w:rPr>
        <w:t xml:space="preserve"> участие студент</w:t>
      </w:r>
      <w:r>
        <w:rPr>
          <w:rFonts w:ascii="Times New Roman" w:hAnsi="Times New Roman"/>
          <w:sz w:val="28"/>
          <w:szCs w:val="28"/>
        </w:rPr>
        <w:t>ы</w:t>
      </w:r>
      <w:r w:rsidRPr="008647B2">
        <w:rPr>
          <w:rFonts w:ascii="Times New Roman" w:hAnsi="Times New Roman"/>
          <w:sz w:val="28"/>
          <w:szCs w:val="28"/>
        </w:rPr>
        <w:t xml:space="preserve">  первого курса </w:t>
      </w:r>
      <w:r>
        <w:rPr>
          <w:rFonts w:ascii="Times New Roman" w:hAnsi="Times New Roman"/>
          <w:sz w:val="28"/>
          <w:szCs w:val="28"/>
        </w:rPr>
        <w:t>ФЭФ и</w:t>
      </w:r>
      <w:r w:rsidRPr="008647B2">
        <w:rPr>
          <w:rFonts w:ascii="Times New Roman" w:hAnsi="Times New Roman"/>
          <w:sz w:val="28"/>
          <w:szCs w:val="28"/>
        </w:rPr>
        <w:t xml:space="preserve"> ИГЗ</w:t>
      </w:r>
      <w:r w:rsidRPr="00B8031F">
        <w:rPr>
          <w:rFonts w:ascii="Times New Roman" w:hAnsi="Times New Roman"/>
          <w:sz w:val="24"/>
          <w:szCs w:val="24"/>
        </w:rPr>
        <w:t xml:space="preserve"> </w:t>
      </w:r>
      <w:r w:rsidR="00815EE8">
        <w:rPr>
          <w:rFonts w:ascii="Times New Roman" w:hAnsi="Times New Roman"/>
          <w:sz w:val="28"/>
          <w:szCs w:val="28"/>
        </w:rPr>
        <w:t>И</w:t>
      </w:r>
      <w:r w:rsidRPr="00B8031F">
        <w:rPr>
          <w:rFonts w:ascii="Times New Roman" w:hAnsi="Times New Roman"/>
          <w:sz w:val="28"/>
          <w:szCs w:val="28"/>
        </w:rPr>
        <w:t xml:space="preserve"> Огородников</w:t>
      </w:r>
      <w:r>
        <w:rPr>
          <w:rFonts w:ascii="Times New Roman" w:hAnsi="Times New Roman"/>
          <w:sz w:val="28"/>
          <w:szCs w:val="28"/>
        </w:rPr>
        <w:t xml:space="preserve"> </w:t>
      </w:r>
      <w:r w:rsidR="00815EE8">
        <w:rPr>
          <w:rFonts w:ascii="Times New Roman" w:hAnsi="Times New Roman"/>
          <w:sz w:val="28"/>
          <w:szCs w:val="28"/>
        </w:rPr>
        <w:t xml:space="preserve">Илья и </w:t>
      </w:r>
      <w:r>
        <w:rPr>
          <w:rFonts w:ascii="Times New Roman" w:hAnsi="Times New Roman"/>
          <w:sz w:val="28"/>
          <w:szCs w:val="28"/>
        </w:rPr>
        <w:t>Филимонов</w:t>
      </w:r>
      <w:r w:rsidR="00815EE8">
        <w:rPr>
          <w:rFonts w:ascii="Times New Roman" w:hAnsi="Times New Roman"/>
          <w:sz w:val="28"/>
          <w:szCs w:val="28"/>
        </w:rPr>
        <w:t xml:space="preserve"> Никита. Благодарим их</w:t>
      </w:r>
      <w:r w:rsidRPr="008647B2">
        <w:rPr>
          <w:rFonts w:ascii="Times New Roman" w:hAnsi="Times New Roman"/>
          <w:sz w:val="28"/>
          <w:szCs w:val="28"/>
        </w:rPr>
        <w:t xml:space="preserve"> за участие в создании и редактировании данного учебно-методического пособия.</w:t>
      </w:r>
      <w:r w:rsidR="00815EE8" w:rsidRPr="00815EE8">
        <w:rPr>
          <w:rFonts w:ascii="Times New Roman" w:hAnsi="Times New Roman"/>
          <w:sz w:val="28"/>
          <w:szCs w:val="28"/>
        </w:rPr>
        <w:t xml:space="preserve"> </w:t>
      </w:r>
    </w:p>
    <w:p w:rsidR="00C80A1D" w:rsidRDefault="00C80A1D" w:rsidP="00D961A0">
      <w:pPr>
        <w:tabs>
          <w:tab w:val="left" w:pos="7380"/>
        </w:tabs>
        <w:spacing w:after="0"/>
        <w:ind w:right="395"/>
        <w:rPr>
          <w:rFonts w:ascii="Times New Roman" w:hAnsi="Times New Roman"/>
          <w:b/>
          <w:sz w:val="28"/>
          <w:szCs w:val="28"/>
        </w:rPr>
      </w:pPr>
    </w:p>
    <w:p w:rsidR="001778F8" w:rsidRPr="005A26E7" w:rsidRDefault="00915E98" w:rsidP="00272261">
      <w:pPr>
        <w:tabs>
          <w:tab w:val="left" w:pos="7380"/>
        </w:tabs>
        <w:spacing w:after="0"/>
        <w:ind w:right="395"/>
        <w:jc w:val="center"/>
        <w:rPr>
          <w:rFonts w:ascii="Times New Roman" w:hAnsi="Times New Roman"/>
          <w:b/>
          <w:sz w:val="28"/>
          <w:szCs w:val="28"/>
        </w:rPr>
      </w:pPr>
      <w:r>
        <w:rPr>
          <w:rFonts w:ascii="Times New Roman" w:hAnsi="Times New Roman"/>
          <w:b/>
          <w:sz w:val="28"/>
          <w:szCs w:val="28"/>
        </w:rPr>
        <w:lastRenderedPageBreak/>
        <w:t>В</w:t>
      </w:r>
      <w:r w:rsidR="001778F8" w:rsidRPr="005A26E7">
        <w:rPr>
          <w:rFonts w:ascii="Times New Roman" w:hAnsi="Times New Roman"/>
          <w:b/>
          <w:sz w:val="28"/>
          <w:szCs w:val="28"/>
        </w:rPr>
        <w:t>ведение</w:t>
      </w:r>
    </w:p>
    <w:p w:rsidR="001778F8" w:rsidRPr="00272261" w:rsidRDefault="001778F8" w:rsidP="008C6B29">
      <w:pPr>
        <w:tabs>
          <w:tab w:val="left" w:pos="7380"/>
        </w:tabs>
        <w:spacing w:after="0"/>
        <w:ind w:left="360" w:right="395" w:firstLine="360"/>
        <w:jc w:val="center"/>
        <w:rPr>
          <w:rFonts w:ascii="Times New Roman" w:hAnsi="Times New Roman"/>
          <w:sz w:val="28"/>
          <w:szCs w:val="28"/>
        </w:rPr>
      </w:pPr>
    </w:p>
    <w:p w:rsidR="001778F8" w:rsidRPr="005056A4" w:rsidRDefault="001778F8" w:rsidP="00517C8A">
      <w:pPr>
        <w:tabs>
          <w:tab w:val="left" w:pos="7380"/>
        </w:tabs>
        <w:spacing w:after="0"/>
        <w:ind w:left="360" w:right="395" w:firstLine="360"/>
        <w:jc w:val="both"/>
        <w:rPr>
          <w:rFonts w:ascii="Times New Roman" w:hAnsi="Times New Roman"/>
          <w:sz w:val="28"/>
          <w:szCs w:val="28"/>
        </w:rPr>
      </w:pPr>
      <w:r w:rsidRPr="005056A4">
        <w:rPr>
          <w:rFonts w:ascii="Times New Roman" w:hAnsi="Times New Roman"/>
          <w:sz w:val="28"/>
          <w:szCs w:val="28"/>
        </w:rPr>
        <w:t>В современной технике широко распространены машины, агрегаты, работа которых определяется совокупностью действия механических</w:t>
      </w:r>
      <w:r w:rsidR="00734550">
        <w:rPr>
          <w:rFonts w:ascii="Times New Roman" w:hAnsi="Times New Roman"/>
          <w:sz w:val="28"/>
          <w:szCs w:val="28"/>
        </w:rPr>
        <w:t>, электрических</w:t>
      </w:r>
      <w:r w:rsidRPr="005056A4">
        <w:rPr>
          <w:rFonts w:ascii="Times New Roman" w:hAnsi="Times New Roman"/>
          <w:sz w:val="28"/>
          <w:szCs w:val="28"/>
        </w:rPr>
        <w:t xml:space="preserve"> и </w:t>
      </w:r>
      <w:r>
        <w:rPr>
          <w:rFonts w:ascii="Times New Roman" w:hAnsi="Times New Roman"/>
          <w:sz w:val="28"/>
          <w:szCs w:val="28"/>
        </w:rPr>
        <w:t>гидравлических</w:t>
      </w:r>
      <w:r w:rsidRPr="005056A4">
        <w:rPr>
          <w:rFonts w:ascii="Times New Roman" w:hAnsi="Times New Roman"/>
          <w:sz w:val="28"/>
          <w:szCs w:val="28"/>
        </w:rPr>
        <w:t xml:space="preserve"> ус</w:t>
      </w:r>
      <w:r>
        <w:rPr>
          <w:rFonts w:ascii="Times New Roman" w:hAnsi="Times New Roman"/>
          <w:sz w:val="28"/>
          <w:szCs w:val="28"/>
        </w:rPr>
        <w:t>тройств.  Изучения принципа дейс</w:t>
      </w:r>
      <w:r w:rsidRPr="005056A4">
        <w:rPr>
          <w:rFonts w:ascii="Times New Roman" w:hAnsi="Times New Roman"/>
          <w:sz w:val="28"/>
          <w:szCs w:val="28"/>
        </w:rPr>
        <w:t xml:space="preserve">твия таких сложных изделий по чертежам весьма затруднительно. Поэтому кроме чертежей часто составляют схемы </w:t>
      </w:r>
      <w:r>
        <w:rPr>
          <w:rFonts w:ascii="Times New Roman" w:hAnsi="Times New Roman"/>
          <w:sz w:val="28"/>
          <w:szCs w:val="28"/>
        </w:rPr>
        <w:t>гидравлического</w:t>
      </w:r>
      <w:r w:rsidRPr="005056A4">
        <w:rPr>
          <w:rFonts w:ascii="Times New Roman" w:hAnsi="Times New Roman"/>
          <w:sz w:val="28"/>
          <w:szCs w:val="28"/>
        </w:rPr>
        <w:t xml:space="preserve"> устройства.</w:t>
      </w:r>
    </w:p>
    <w:p w:rsidR="001778F8" w:rsidRPr="005056A4" w:rsidRDefault="001778F8" w:rsidP="00517C8A">
      <w:pPr>
        <w:tabs>
          <w:tab w:val="left" w:pos="7380"/>
        </w:tabs>
        <w:spacing w:after="0"/>
        <w:ind w:left="397" w:right="397" w:firstLine="357"/>
        <w:jc w:val="both"/>
        <w:rPr>
          <w:rFonts w:ascii="Times New Roman" w:hAnsi="Times New Roman"/>
          <w:sz w:val="28"/>
          <w:szCs w:val="28"/>
        </w:rPr>
      </w:pPr>
      <w:r w:rsidRPr="005056A4">
        <w:rPr>
          <w:rFonts w:ascii="Times New Roman" w:hAnsi="Times New Roman"/>
          <w:sz w:val="28"/>
          <w:szCs w:val="28"/>
        </w:rPr>
        <w:t xml:space="preserve">При проектировании </w:t>
      </w:r>
      <w:r>
        <w:rPr>
          <w:rFonts w:ascii="Times New Roman" w:hAnsi="Times New Roman"/>
          <w:sz w:val="28"/>
          <w:szCs w:val="28"/>
        </w:rPr>
        <w:t>гидравлического</w:t>
      </w:r>
      <w:r w:rsidRPr="005056A4">
        <w:rPr>
          <w:rFonts w:ascii="Times New Roman" w:hAnsi="Times New Roman"/>
          <w:sz w:val="28"/>
          <w:szCs w:val="28"/>
        </w:rPr>
        <w:t xml:space="preserve"> объекта ( прибора, аппарата и т.п.) чертежи, схемы и описания рассматриваются как технические документы, содержащие определенную информацию. Документация, выпускаемая в процессе</w:t>
      </w:r>
      <w:r>
        <w:rPr>
          <w:rFonts w:ascii="Times New Roman" w:hAnsi="Times New Roman"/>
          <w:sz w:val="28"/>
          <w:szCs w:val="28"/>
        </w:rPr>
        <w:t xml:space="preserve"> </w:t>
      </w:r>
      <w:r w:rsidRPr="005056A4">
        <w:rPr>
          <w:rFonts w:ascii="Times New Roman" w:hAnsi="Times New Roman"/>
          <w:sz w:val="28"/>
          <w:szCs w:val="28"/>
        </w:rPr>
        <w:t>проектиро</w:t>
      </w:r>
      <w:r w:rsidR="00734550">
        <w:rPr>
          <w:rFonts w:ascii="Times New Roman" w:hAnsi="Times New Roman"/>
          <w:sz w:val="28"/>
          <w:szCs w:val="28"/>
        </w:rPr>
        <w:t>вания, носит название проектно-</w:t>
      </w:r>
      <w:r w:rsidRPr="005056A4">
        <w:rPr>
          <w:rFonts w:ascii="Times New Roman" w:hAnsi="Times New Roman"/>
          <w:sz w:val="28"/>
          <w:szCs w:val="28"/>
        </w:rPr>
        <w:t>конструкторской или конструкторской документации.</w:t>
      </w:r>
    </w:p>
    <w:p w:rsidR="001778F8" w:rsidRPr="005056A4" w:rsidRDefault="001778F8" w:rsidP="00517C8A">
      <w:pPr>
        <w:tabs>
          <w:tab w:val="left" w:pos="7380"/>
        </w:tabs>
        <w:spacing w:after="0"/>
        <w:ind w:left="397" w:right="397" w:firstLine="357"/>
        <w:jc w:val="both"/>
        <w:rPr>
          <w:rFonts w:ascii="Times New Roman" w:hAnsi="Times New Roman"/>
          <w:sz w:val="28"/>
          <w:szCs w:val="28"/>
        </w:rPr>
      </w:pPr>
      <w:r w:rsidRPr="005056A4">
        <w:rPr>
          <w:rFonts w:ascii="Times New Roman" w:hAnsi="Times New Roman"/>
          <w:sz w:val="28"/>
          <w:szCs w:val="28"/>
        </w:rPr>
        <w:t>Конструкторская документация опред</w:t>
      </w:r>
      <w:r>
        <w:rPr>
          <w:rFonts w:ascii="Times New Roman" w:hAnsi="Times New Roman"/>
          <w:sz w:val="28"/>
          <w:szCs w:val="28"/>
        </w:rPr>
        <w:t>еляет устройство и состав издели</w:t>
      </w:r>
      <w:r w:rsidRPr="005056A4">
        <w:rPr>
          <w:rFonts w:ascii="Times New Roman" w:hAnsi="Times New Roman"/>
          <w:sz w:val="28"/>
          <w:szCs w:val="28"/>
        </w:rPr>
        <w:t>я, содержит необходимые данные для его изготовления и контроля. Виды конструкторских документов устанавливает ГОСТ 2.102-68. К графической конструкторской документации относят чертежи и схемы.</w:t>
      </w:r>
    </w:p>
    <w:p w:rsidR="001778F8" w:rsidRPr="005056A4" w:rsidRDefault="001778F8" w:rsidP="00517C8A">
      <w:pPr>
        <w:tabs>
          <w:tab w:val="left" w:pos="7380"/>
        </w:tabs>
        <w:spacing w:after="0"/>
        <w:ind w:left="397" w:right="397" w:firstLine="357"/>
        <w:jc w:val="both"/>
        <w:rPr>
          <w:rFonts w:ascii="Times New Roman" w:hAnsi="Times New Roman"/>
          <w:sz w:val="28"/>
          <w:szCs w:val="28"/>
        </w:rPr>
      </w:pPr>
      <w:r w:rsidRPr="005056A4">
        <w:rPr>
          <w:rFonts w:ascii="Times New Roman" w:hAnsi="Times New Roman"/>
          <w:b/>
          <w:i/>
          <w:sz w:val="28"/>
          <w:szCs w:val="28"/>
        </w:rPr>
        <w:t>Чертеж</w:t>
      </w:r>
      <w:r w:rsidRPr="005056A4">
        <w:rPr>
          <w:rFonts w:ascii="Times New Roman" w:hAnsi="Times New Roman"/>
          <w:sz w:val="28"/>
          <w:szCs w:val="28"/>
        </w:rPr>
        <w:t xml:space="preserve"> – документ, содержащий изображение технического изделия и другие данные, поясняющие функциональное назначение изделия и связи между составными частями.</w:t>
      </w:r>
    </w:p>
    <w:p w:rsidR="001778F8" w:rsidRPr="005056A4" w:rsidRDefault="001778F8" w:rsidP="00517C8A">
      <w:pPr>
        <w:tabs>
          <w:tab w:val="left" w:pos="7380"/>
        </w:tabs>
        <w:spacing w:after="0"/>
        <w:ind w:left="397" w:right="397" w:firstLine="357"/>
        <w:jc w:val="both"/>
        <w:rPr>
          <w:rFonts w:ascii="Times New Roman" w:hAnsi="Times New Roman"/>
          <w:sz w:val="28"/>
          <w:szCs w:val="28"/>
        </w:rPr>
      </w:pPr>
      <w:r w:rsidRPr="005056A4">
        <w:rPr>
          <w:rFonts w:ascii="Times New Roman" w:hAnsi="Times New Roman"/>
          <w:b/>
          <w:i/>
          <w:sz w:val="28"/>
          <w:szCs w:val="28"/>
        </w:rPr>
        <w:t xml:space="preserve">Схема </w:t>
      </w:r>
      <w:r w:rsidRPr="005056A4">
        <w:rPr>
          <w:rFonts w:ascii="Times New Roman" w:hAnsi="Times New Roman"/>
          <w:sz w:val="28"/>
          <w:szCs w:val="28"/>
        </w:rPr>
        <w:t>- графический конструкторский документ, на котором показаны в виде условных изображений или обозначений составные части изделия и связи между ними.</w:t>
      </w:r>
    </w:p>
    <w:p w:rsidR="001778F8" w:rsidRPr="005056A4" w:rsidRDefault="001778F8" w:rsidP="00517C8A">
      <w:pPr>
        <w:tabs>
          <w:tab w:val="left" w:pos="7380"/>
        </w:tabs>
        <w:spacing w:after="0"/>
        <w:ind w:left="397" w:right="397" w:firstLine="357"/>
        <w:jc w:val="both"/>
        <w:rPr>
          <w:rFonts w:ascii="Times New Roman" w:hAnsi="Times New Roman"/>
          <w:sz w:val="28"/>
          <w:szCs w:val="28"/>
        </w:rPr>
      </w:pPr>
      <w:r w:rsidRPr="005056A4">
        <w:rPr>
          <w:rFonts w:ascii="Times New Roman" w:hAnsi="Times New Roman"/>
          <w:sz w:val="28"/>
          <w:szCs w:val="28"/>
        </w:rPr>
        <w:t>Текстовый конструкторский документ содержит словесную описательскую информацию. Текстовый документ оформляется в виде сплошного текста (технические условия, пояснительные записки и т.п.) или текста, разбитого на графы (спецификации, ведомости, таблицы и т.п.).</w:t>
      </w:r>
    </w:p>
    <w:p w:rsidR="001778F8" w:rsidRPr="005056A4" w:rsidRDefault="001778F8" w:rsidP="00517C8A">
      <w:pPr>
        <w:tabs>
          <w:tab w:val="left" w:pos="7380"/>
        </w:tabs>
        <w:spacing w:after="0"/>
        <w:ind w:left="397" w:right="397" w:firstLine="357"/>
        <w:jc w:val="both"/>
        <w:rPr>
          <w:rFonts w:ascii="Times New Roman" w:hAnsi="Times New Roman"/>
          <w:sz w:val="28"/>
          <w:szCs w:val="28"/>
        </w:rPr>
      </w:pPr>
      <w:r w:rsidRPr="005056A4">
        <w:rPr>
          <w:rFonts w:ascii="Times New Roman" w:hAnsi="Times New Roman"/>
          <w:sz w:val="28"/>
          <w:szCs w:val="28"/>
        </w:rPr>
        <w:t>В настоящее время существует более 23 тысяч действующих государственных стандартов, которые подразделяются на 26 систем, определяющих правило оформления технической документации. Основная среди них -  Единая система конструкторской документации (ЕСКД), составной частью которой являются стандарты на условные графические обозначения в схемах, на правила выполнения схем. ЕСКД дает единую обязательную систему построения изображений, единые правила выполнения и оформления чертежей. Эти пра</w:t>
      </w:r>
      <w:r>
        <w:rPr>
          <w:rFonts w:ascii="Times New Roman" w:hAnsi="Times New Roman"/>
          <w:sz w:val="28"/>
          <w:szCs w:val="28"/>
        </w:rPr>
        <w:t>в</w:t>
      </w:r>
      <w:r w:rsidRPr="005056A4">
        <w:rPr>
          <w:rFonts w:ascii="Times New Roman" w:hAnsi="Times New Roman"/>
          <w:sz w:val="28"/>
          <w:szCs w:val="28"/>
        </w:rPr>
        <w:t>ила носят силу закона.</w:t>
      </w:r>
    </w:p>
    <w:p w:rsidR="00C80A1D" w:rsidRDefault="00C80A1D" w:rsidP="00AE485A">
      <w:pPr>
        <w:shd w:val="clear" w:color="auto" w:fill="FFFFFF"/>
        <w:ind w:left="357" w:right="215" w:firstLine="284"/>
        <w:contextualSpacing/>
        <w:jc w:val="center"/>
        <w:rPr>
          <w:rFonts w:ascii="Times New Roman" w:hAnsi="Times New Roman"/>
          <w:b/>
          <w:bCs/>
          <w:color w:val="000000"/>
          <w:sz w:val="28"/>
          <w:szCs w:val="28"/>
        </w:rPr>
      </w:pPr>
    </w:p>
    <w:p w:rsidR="001778F8" w:rsidRPr="005056A4" w:rsidRDefault="001778F8" w:rsidP="00AE485A">
      <w:pPr>
        <w:shd w:val="clear" w:color="auto" w:fill="FFFFFF"/>
        <w:ind w:left="357" w:right="215" w:firstLine="284"/>
        <w:contextualSpacing/>
        <w:jc w:val="center"/>
        <w:rPr>
          <w:rFonts w:ascii="Times New Roman" w:hAnsi="Times New Roman"/>
          <w:b/>
          <w:bCs/>
          <w:color w:val="000000"/>
          <w:sz w:val="28"/>
          <w:szCs w:val="28"/>
        </w:rPr>
      </w:pPr>
      <w:r>
        <w:rPr>
          <w:rFonts w:ascii="Times New Roman" w:hAnsi="Times New Roman"/>
          <w:b/>
          <w:bCs/>
          <w:color w:val="000000"/>
          <w:sz w:val="28"/>
          <w:szCs w:val="28"/>
        </w:rPr>
        <w:lastRenderedPageBreak/>
        <w:t>1</w:t>
      </w:r>
      <w:r w:rsidRPr="005056A4">
        <w:rPr>
          <w:rFonts w:ascii="Times New Roman" w:hAnsi="Times New Roman"/>
          <w:b/>
          <w:bCs/>
          <w:color w:val="000000"/>
          <w:sz w:val="28"/>
          <w:szCs w:val="28"/>
        </w:rPr>
        <w:t>. ОБЩИЕ ПОЛОЖЕНИЯ</w:t>
      </w:r>
    </w:p>
    <w:p w:rsidR="001778F8" w:rsidRPr="005056A4" w:rsidRDefault="001778F8" w:rsidP="00AE485A">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1.1. Общие требования по выполнению схем — по ГОСТ 2.701—84.</w:t>
      </w:r>
    </w:p>
    <w:p w:rsidR="001778F8" w:rsidRPr="005056A4" w:rsidRDefault="008B323D" w:rsidP="00AE485A">
      <w:pPr>
        <w:shd w:val="clear" w:color="auto" w:fill="FFFFFF"/>
        <w:ind w:left="357" w:right="215" w:firstLine="284"/>
        <w:contextualSpacing/>
        <w:jc w:val="both"/>
        <w:rPr>
          <w:rFonts w:ascii="Times New Roman" w:hAnsi="Times New Roman"/>
          <w:sz w:val="28"/>
          <w:szCs w:val="28"/>
        </w:rPr>
      </w:pPr>
      <w:r>
        <w:rPr>
          <w:rFonts w:ascii="Times New Roman" w:hAnsi="Times New Roman"/>
          <w:color w:val="000000"/>
          <w:sz w:val="28"/>
          <w:szCs w:val="28"/>
        </w:rPr>
        <w:t>1</w:t>
      </w:r>
      <w:r w:rsidR="001778F8" w:rsidRPr="005056A4">
        <w:rPr>
          <w:rFonts w:ascii="Times New Roman" w:hAnsi="Times New Roman"/>
          <w:color w:val="000000"/>
          <w:sz w:val="28"/>
          <w:szCs w:val="28"/>
        </w:rPr>
        <w:t>.2. Гидравлические схемы в зависимости от их основного назначения разделяют на следующие типы:</w:t>
      </w:r>
    </w:p>
    <w:p w:rsidR="001778F8" w:rsidRPr="005056A4" w:rsidRDefault="001778F8" w:rsidP="00AE485A">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 структурные,</w:t>
      </w:r>
    </w:p>
    <w:p w:rsidR="001778F8" w:rsidRPr="005056A4" w:rsidRDefault="001778F8" w:rsidP="00AE485A">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 принципиальные,</w:t>
      </w:r>
    </w:p>
    <w:p w:rsidR="001778F8" w:rsidRPr="005056A4" w:rsidRDefault="001778F8" w:rsidP="00AE485A">
      <w:pPr>
        <w:shd w:val="clear" w:color="auto" w:fill="FFFFFF"/>
        <w:ind w:left="357" w:right="215" w:firstLine="284"/>
        <w:contextualSpacing/>
        <w:jc w:val="both"/>
        <w:rPr>
          <w:rFonts w:ascii="Times New Roman" w:hAnsi="Times New Roman"/>
          <w:color w:val="000000"/>
          <w:sz w:val="28"/>
          <w:szCs w:val="28"/>
        </w:rPr>
      </w:pPr>
      <w:r w:rsidRPr="005056A4">
        <w:rPr>
          <w:rFonts w:ascii="Times New Roman" w:hAnsi="Times New Roman"/>
          <w:color w:val="000000"/>
          <w:sz w:val="28"/>
          <w:szCs w:val="28"/>
        </w:rPr>
        <w:t>- соединения.</w:t>
      </w:r>
    </w:p>
    <w:p w:rsidR="001778F8" w:rsidRDefault="00E6369D" w:rsidP="00915E98">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Гидравлическая</w:t>
      </w:r>
      <w:r w:rsidR="001778F8" w:rsidRPr="005056A4">
        <w:rPr>
          <w:rFonts w:ascii="Times New Roman" w:hAnsi="Times New Roman"/>
          <w:bCs/>
          <w:color w:val="000000"/>
          <w:sz w:val="28"/>
          <w:szCs w:val="28"/>
        </w:rPr>
        <w:t xml:space="preserve"> схемы</w:t>
      </w:r>
      <w:r>
        <w:rPr>
          <w:rFonts w:ascii="Times New Roman" w:hAnsi="Times New Roman"/>
          <w:bCs/>
          <w:color w:val="000000"/>
          <w:sz w:val="28"/>
          <w:szCs w:val="28"/>
        </w:rPr>
        <w:t>а</w:t>
      </w:r>
      <w:r w:rsidR="001778F8" w:rsidRPr="005056A4">
        <w:rPr>
          <w:rFonts w:ascii="Times New Roman" w:hAnsi="Times New Roman"/>
          <w:bCs/>
          <w:color w:val="000000"/>
          <w:sz w:val="28"/>
          <w:szCs w:val="28"/>
        </w:rPr>
        <w:t xml:space="preserve">– </w:t>
      </w:r>
      <w:r w:rsidR="007C1FCF">
        <w:rPr>
          <w:rFonts w:ascii="Times New Roman" w:hAnsi="Times New Roman"/>
          <w:bCs/>
          <w:color w:val="000000"/>
          <w:sz w:val="28"/>
          <w:szCs w:val="28"/>
        </w:rPr>
        <w:t xml:space="preserve">это конструкторский документ, отражающий </w:t>
      </w:r>
      <w:r w:rsidR="001778F8" w:rsidRPr="005056A4">
        <w:rPr>
          <w:rFonts w:ascii="Times New Roman" w:hAnsi="Times New Roman"/>
          <w:bCs/>
          <w:color w:val="000000"/>
          <w:sz w:val="28"/>
          <w:szCs w:val="28"/>
        </w:rPr>
        <w:t>путь прохождения гидравлической жидкости, в результате которого жидкость совершает работу.</w:t>
      </w:r>
      <w:r w:rsidR="001778F8" w:rsidRPr="005056A4">
        <w:rPr>
          <w:rFonts w:ascii="Times New Roman" w:hAnsi="Times New Roman"/>
          <w:sz w:val="28"/>
          <w:szCs w:val="28"/>
        </w:rPr>
        <w:t xml:space="preserve"> </w:t>
      </w:r>
      <w:r w:rsidR="001778F8" w:rsidRPr="005056A4">
        <w:rPr>
          <w:rFonts w:ascii="Times New Roman" w:hAnsi="Times New Roman"/>
          <w:bCs/>
          <w:color w:val="000000"/>
          <w:sz w:val="28"/>
          <w:szCs w:val="28"/>
        </w:rPr>
        <w:t>Для того чтобы гидравлическая жидкость могла совершить работу, поток жидкости должен поступить в силовой привод или мотор, а затем вернуться в ёмкость.</w:t>
      </w:r>
    </w:p>
    <w:p w:rsidR="000F50AE" w:rsidRDefault="000F50AE" w:rsidP="00915E98">
      <w:pPr>
        <w:shd w:val="clear" w:color="auto" w:fill="FFFFFF"/>
        <w:ind w:left="357" w:right="215" w:firstLine="284"/>
        <w:contextualSpacing/>
        <w:jc w:val="both"/>
        <w:rPr>
          <w:rFonts w:ascii="Times New Roman" w:hAnsi="Times New Roman"/>
          <w:b/>
          <w:sz w:val="28"/>
          <w:szCs w:val="28"/>
        </w:rPr>
      </w:pPr>
    </w:p>
    <w:p w:rsidR="001778F8" w:rsidRPr="00DA0243" w:rsidRDefault="001778F8" w:rsidP="00552F53">
      <w:pPr>
        <w:tabs>
          <w:tab w:val="left" w:pos="7380"/>
        </w:tabs>
        <w:spacing w:after="0"/>
        <w:ind w:left="397" w:right="397" w:firstLine="357"/>
        <w:jc w:val="center"/>
        <w:rPr>
          <w:rFonts w:ascii="Times New Roman" w:hAnsi="Times New Roman"/>
          <w:b/>
          <w:sz w:val="28"/>
          <w:szCs w:val="28"/>
        </w:rPr>
      </w:pPr>
      <w:r w:rsidRPr="00AE485A">
        <w:rPr>
          <w:rFonts w:ascii="Times New Roman" w:hAnsi="Times New Roman"/>
          <w:b/>
          <w:sz w:val="28"/>
          <w:szCs w:val="28"/>
        </w:rPr>
        <w:t>2.</w:t>
      </w:r>
      <w:r>
        <w:rPr>
          <w:rFonts w:ascii="Times New Roman" w:hAnsi="Times New Roman"/>
          <w:b/>
          <w:sz w:val="28"/>
          <w:szCs w:val="28"/>
        </w:rPr>
        <w:t xml:space="preserve"> ОПРЕДЕЛЕНИЯ, </w:t>
      </w:r>
      <w:r w:rsidRPr="00AE485A">
        <w:rPr>
          <w:rFonts w:ascii="Times New Roman" w:hAnsi="Times New Roman"/>
          <w:b/>
          <w:sz w:val="28"/>
          <w:szCs w:val="28"/>
        </w:rPr>
        <w:t>ТЕРМИНЫ</w:t>
      </w:r>
    </w:p>
    <w:p w:rsidR="001778F8" w:rsidRPr="00DA0243" w:rsidRDefault="001778F8" w:rsidP="00552F53">
      <w:pPr>
        <w:tabs>
          <w:tab w:val="left" w:pos="7380"/>
        </w:tabs>
        <w:spacing w:after="0"/>
        <w:ind w:left="397" w:right="397" w:firstLine="357"/>
        <w:jc w:val="center"/>
        <w:rPr>
          <w:rFonts w:ascii="Times New Roman" w:hAnsi="Times New Roman"/>
          <w:b/>
          <w:sz w:val="28"/>
          <w:szCs w:val="28"/>
        </w:rPr>
      </w:pPr>
    </w:p>
    <w:p w:rsidR="001778F8" w:rsidRPr="008B323D" w:rsidRDefault="001778F8" w:rsidP="008B323D">
      <w:pPr>
        <w:tabs>
          <w:tab w:val="left" w:pos="7380"/>
        </w:tabs>
        <w:spacing w:after="0"/>
        <w:ind w:left="397" w:right="397" w:firstLine="357"/>
        <w:jc w:val="both"/>
        <w:rPr>
          <w:rFonts w:ascii="Times New Roman" w:hAnsi="Times New Roman"/>
          <w:sz w:val="28"/>
          <w:szCs w:val="28"/>
        </w:rPr>
      </w:pPr>
      <w:r>
        <w:rPr>
          <w:rFonts w:ascii="Times New Roman" w:hAnsi="Times New Roman"/>
          <w:sz w:val="28"/>
          <w:szCs w:val="28"/>
        </w:rPr>
        <w:t>Схемы носят условный характер, однако позволяют лаконично и выразительно излагать инженерную мысль с помощью символики и условных обозначений и должны содержать сведения в объеме, достаточным для изготовления и эксплуатации изделия. Схемы существенно отличаются от проекционных изображений, так как в основу графического изображения элементов, составляющих изделие, положен на проекционный принцип, а условные изображения и знаки. Плоскостные условные графические изображения позволяют сократить объем графической работы и предельно просто передать содержание схемы.</w:t>
      </w:r>
    </w:p>
    <w:p w:rsidR="001778F8" w:rsidRDefault="001778F8" w:rsidP="007B3214">
      <w:pPr>
        <w:tabs>
          <w:tab w:val="left" w:pos="7380"/>
        </w:tabs>
        <w:spacing w:after="0"/>
        <w:ind w:left="397" w:right="397" w:firstLine="357"/>
        <w:jc w:val="both"/>
        <w:rPr>
          <w:rFonts w:ascii="Times New Roman" w:hAnsi="Times New Roman"/>
          <w:sz w:val="28"/>
          <w:szCs w:val="28"/>
        </w:rPr>
      </w:pPr>
      <w:r w:rsidRPr="00552F53">
        <w:rPr>
          <w:rFonts w:ascii="Times New Roman" w:hAnsi="Times New Roman"/>
          <w:b/>
          <w:i/>
          <w:sz w:val="28"/>
          <w:szCs w:val="28"/>
        </w:rPr>
        <w:t>Схема</w:t>
      </w:r>
      <w:r>
        <w:rPr>
          <w:rFonts w:ascii="Times New Roman" w:hAnsi="Times New Roman"/>
          <w:b/>
          <w:i/>
          <w:sz w:val="28"/>
          <w:szCs w:val="28"/>
        </w:rPr>
        <w:t xml:space="preserve"> </w:t>
      </w:r>
      <w:r>
        <w:rPr>
          <w:rFonts w:ascii="Times New Roman" w:hAnsi="Times New Roman"/>
          <w:sz w:val="28"/>
          <w:szCs w:val="28"/>
        </w:rPr>
        <w:t>– графический конструкторский документ, на котором показаны в виде условных изображений или обозначений составные части изделия и связи между ними (ГОСТ 2.102-68).</w:t>
      </w:r>
    </w:p>
    <w:p w:rsidR="001778F8" w:rsidRDefault="001778F8" w:rsidP="007B3214">
      <w:pPr>
        <w:tabs>
          <w:tab w:val="left" w:pos="7380"/>
        </w:tabs>
        <w:spacing w:after="0"/>
        <w:ind w:left="397" w:right="397" w:firstLine="357"/>
        <w:jc w:val="both"/>
        <w:rPr>
          <w:rFonts w:ascii="Times New Roman" w:hAnsi="Times New Roman"/>
          <w:sz w:val="28"/>
          <w:szCs w:val="28"/>
        </w:rPr>
      </w:pPr>
      <w:r>
        <w:rPr>
          <w:rFonts w:ascii="Times New Roman" w:hAnsi="Times New Roman"/>
          <w:sz w:val="28"/>
          <w:szCs w:val="28"/>
        </w:rPr>
        <w:t>При выполнении схе</w:t>
      </w:r>
      <w:r w:rsidR="008B323D">
        <w:rPr>
          <w:rFonts w:ascii="Times New Roman" w:hAnsi="Times New Roman"/>
          <w:sz w:val="28"/>
          <w:szCs w:val="28"/>
        </w:rPr>
        <w:t>мы используют следующие термины.</w:t>
      </w:r>
    </w:p>
    <w:p w:rsidR="001778F8" w:rsidRDefault="001778F8" w:rsidP="008B323D">
      <w:pPr>
        <w:tabs>
          <w:tab w:val="left" w:pos="7380"/>
        </w:tabs>
        <w:spacing w:after="0"/>
        <w:ind w:left="397" w:right="397" w:firstLine="357"/>
        <w:jc w:val="both"/>
        <w:rPr>
          <w:rFonts w:ascii="Times New Roman" w:hAnsi="Times New Roman"/>
          <w:sz w:val="28"/>
          <w:szCs w:val="28"/>
        </w:rPr>
      </w:pPr>
      <w:r>
        <w:rPr>
          <w:rFonts w:ascii="Times New Roman" w:hAnsi="Times New Roman"/>
          <w:i/>
          <w:sz w:val="28"/>
          <w:szCs w:val="28"/>
        </w:rPr>
        <w:t>Элемент схемы</w:t>
      </w:r>
      <w:r>
        <w:rPr>
          <w:rFonts w:ascii="Times New Roman" w:hAnsi="Times New Roman"/>
          <w:sz w:val="28"/>
          <w:szCs w:val="28"/>
        </w:rPr>
        <w:t xml:space="preserve"> – составная часть схемы, которая выполняет определенную функцию в изделии и не может быть разделена на части, имеющие самостоятельное функциональное назначение (форсунка, дроссель и т.п.).</w:t>
      </w:r>
    </w:p>
    <w:p w:rsidR="00915E98" w:rsidRDefault="001778F8" w:rsidP="007B3214">
      <w:pPr>
        <w:tabs>
          <w:tab w:val="left" w:pos="7380"/>
        </w:tabs>
        <w:spacing w:after="0"/>
        <w:ind w:left="397" w:right="397" w:firstLine="357"/>
        <w:jc w:val="both"/>
        <w:rPr>
          <w:rFonts w:ascii="Times New Roman" w:hAnsi="Times New Roman"/>
          <w:sz w:val="28"/>
          <w:szCs w:val="28"/>
        </w:rPr>
      </w:pPr>
      <w:r>
        <w:rPr>
          <w:rFonts w:ascii="Times New Roman" w:hAnsi="Times New Roman"/>
          <w:i/>
          <w:sz w:val="28"/>
          <w:szCs w:val="28"/>
        </w:rPr>
        <w:t>Устройство</w:t>
      </w:r>
      <w:r>
        <w:rPr>
          <w:rFonts w:ascii="Times New Roman" w:hAnsi="Times New Roman"/>
          <w:sz w:val="28"/>
          <w:szCs w:val="28"/>
        </w:rPr>
        <w:t xml:space="preserve"> – совокупность элементов, представляющих единую конструкцию. Устройство может не иметь в изделии определенного функционального назначения.</w:t>
      </w:r>
    </w:p>
    <w:p w:rsidR="001778F8" w:rsidRDefault="001778F8" w:rsidP="007B3214">
      <w:pPr>
        <w:tabs>
          <w:tab w:val="left" w:pos="7380"/>
        </w:tabs>
        <w:spacing w:after="0"/>
        <w:ind w:left="397" w:right="397" w:firstLine="357"/>
        <w:jc w:val="both"/>
        <w:rPr>
          <w:rFonts w:ascii="Times New Roman" w:hAnsi="Times New Roman"/>
          <w:sz w:val="28"/>
          <w:szCs w:val="28"/>
        </w:rPr>
      </w:pPr>
      <w:r>
        <w:rPr>
          <w:rFonts w:ascii="Times New Roman" w:hAnsi="Times New Roman"/>
          <w:i/>
          <w:sz w:val="28"/>
          <w:szCs w:val="28"/>
        </w:rPr>
        <w:t xml:space="preserve">Функциональная группа </w:t>
      </w:r>
      <w:r>
        <w:rPr>
          <w:rFonts w:ascii="Times New Roman" w:hAnsi="Times New Roman"/>
          <w:sz w:val="28"/>
          <w:szCs w:val="28"/>
        </w:rPr>
        <w:t>– совокупность элементов, выполняющих в изделии определенную функцию и не объединенных в единую конструкцию.</w:t>
      </w:r>
    </w:p>
    <w:p w:rsidR="001778F8" w:rsidRDefault="001778F8" w:rsidP="007B3214">
      <w:pPr>
        <w:tabs>
          <w:tab w:val="left" w:pos="7380"/>
        </w:tabs>
        <w:spacing w:after="0"/>
        <w:ind w:left="397" w:right="397" w:firstLine="357"/>
        <w:jc w:val="both"/>
        <w:rPr>
          <w:rFonts w:ascii="Times New Roman" w:hAnsi="Times New Roman"/>
          <w:sz w:val="28"/>
          <w:szCs w:val="28"/>
        </w:rPr>
      </w:pPr>
      <w:r>
        <w:rPr>
          <w:rFonts w:ascii="Times New Roman" w:hAnsi="Times New Roman"/>
          <w:i/>
          <w:sz w:val="28"/>
          <w:szCs w:val="28"/>
        </w:rPr>
        <w:lastRenderedPageBreak/>
        <w:t>Функциональная часть</w:t>
      </w:r>
      <w:r>
        <w:rPr>
          <w:rFonts w:ascii="Times New Roman" w:hAnsi="Times New Roman"/>
          <w:sz w:val="28"/>
          <w:szCs w:val="28"/>
        </w:rPr>
        <w:t xml:space="preserve"> – элемент, функциональная группа и устройство, выполняющие определенную функцию.</w:t>
      </w:r>
    </w:p>
    <w:p w:rsidR="001778F8" w:rsidRDefault="001778F8" w:rsidP="007B3214">
      <w:pPr>
        <w:tabs>
          <w:tab w:val="left" w:pos="7380"/>
        </w:tabs>
        <w:spacing w:after="0"/>
        <w:ind w:left="397" w:right="397" w:firstLine="357"/>
        <w:jc w:val="both"/>
        <w:rPr>
          <w:rFonts w:ascii="Times New Roman" w:hAnsi="Times New Roman"/>
          <w:sz w:val="28"/>
          <w:szCs w:val="28"/>
        </w:rPr>
      </w:pPr>
      <w:r>
        <w:rPr>
          <w:rFonts w:ascii="Times New Roman" w:hAnsi="Times New Roman"/>
          <w:i/>
          <w:sz w:val="28"/>
          <w:szCs w:val="28"/>
        </w:rPr>
        <w:t>Функциональная цепь</w:t>
      </w:r>
      <w:r>
        <w:rPr>
          <w:rFonts w:ascii="Times New Roman" w:hAnsi="Times New Roman"/>
          <w:sz w:val="28"/>
          <w:szCs w:val="28"/>
        </w:rPr>
        <w:t xml:space="preserve"> – линия, канал, тракт определенного функционального назначения.</w:t>
      </w:r>
    </w:p>
    <w:p w:rsidR="001778F8" w:rsidRDefault="001778F8" w:rsidP="007B3214">
      <w:pPr>
        <w:tabs>
          <w:tab w:val="left" w:pos="7380"/>
        </w:tabs>
        <w:spacing w:after="0"/>
        <w:ind w:left="397" w:right="397" w:firstLine="357"/>
        <w:jc w:val="both"/>
        <w:rPr>
          <w:rFonts w:ascii="Times New Roman" w:hAnsi="Times New Roman"/>
          <w:sz w:val="28"/>
          <w:szCs w:val="28"/>
        </w:rPr>
      </w:pPr>
      <w:r>
        <w:rPr>
          <w:rFonts w:ascii="Times New Roman" w:hAnsi="Times New Roman"/>
          <w:i/>
          <w:sz w:val="28"/>
          <w:szCs w:val="28"/>
        </w:rPr>
        <w:t>Линия взаимосвязи (или связи)</w:t>
      </w:r>
      <w:r>
        <w:rPr>
          <w:rFonts w:ascii="Times New Roman" w:hAnsi="Times New Roman"/>
          <w:sz w:val="28"/>
          <w:szCs w:val="28"/>
        </w:rPr>
        <w:t xml:space="preserve"> – отрезок линии, указывающий на наличие связи между функциональными частями изделия.</w:t>
      </w:r>
    </w:p>
    <w:p w:rsidR="001778F8" w:rsidRPr="00821654" w:rsidRDefault="001778F8" w:rsidP="007B3214">
      <w:pPr>
        <w:tabs>
          <w:tab w:val="left" w:pos="7380"/>
        </w:tabs>
        <w:spacing w:after="0"/>
        <w:ind w:left="397" w:right="397" w:firstLine="357"/>
        <w:jc w:val="both"/>
        <w:rPr>
          <w:rFonts w:ascii="Times New Roman" w:hAnsi="Times New Roman"/>
          <w:sz w:val="28"/>
          <w:szCs w:val="28"/>
        </w:rPr>
      </w:pPr>
      <w:r>
        <w:rPr>
          <w:rFonts w:ascii="Times New Roman" w:hAnsi="Times New Roman"/>
          <w:i/>
          <w:sz w:val="28"/>
          <w:szCs w:val="28"/>
        </w:rPr>
        <w:t>Установка</w:t>
      </w:r>
      <w:r>
        <w:rPr>
          <w:rFonts w:ascii="Times New Roman" w:hAnsi="Times New Roman"/>
          <w:sz w:val="28"/>
          <w:szCs w:val="28"/>
        </w:rPr>
        <w:t xml:space="preserve"> – условное наименование объекта в энергетических сооружениях, на которые выпускается схема.</w:t>
      </w:r>
    </w:p>
    <w:p w:rsidR="001778F8" w:rsidRDefault="001778F8" w:rsidP="00821654">
      <w:pPr>
        <w:tabs>
          <w:tab w:val="left" w:pos="7380"/>
        </w:tabs>
        <w:spacing w:after="0"/>
        <w:ind w:right="397"/>
        <w:rPr>
          <w:rFonts w:ascii="Times New Roman" w:hAnsi="Times New Roman"/>
          <w:sz w:val="28"/>
          <w:szCs w:val="28"/>
        </w:rPr>
      </w:pPr>
    </w:p>
    <w:p w:rsidR="001778F8" w:rsidRDefault="001778F8" w:rsidP="00915E98">
      <w:pPr>
        <w:tabs>
          <w:tab w:val="left" w:pos="7380"/>
        </w:tabs>
        <w:spacing w:after="0"/>
        <w:ind w:left="754" w:right="397"/>
        <w:jc w:val="center"/>
        <w:rPr>
          <w:rFonts w:ascii="Times New Roman" w:hAnsi="Times New Roman"/>
          <w:sz w:val="28"/>
          <w:szCs w:val="28"/>
        </w:rPr>
      </w:pPr>
      <w:r w:rsidRPr="00AE485A">
        <w:rPr>
          <w:rFonts w:ascii="Times New Roman" w:hAnsi="Times New Roman"/>
          <w:b/>
          <w:sz w:val="28"/>
          <w:szCs w:val="28"/>
        </w:rPr>
        <w:t>3.</w:t>
      </w:r>
      <w:r>
        <w:rPr>
          <w:rFonts w:ascii="Times New Roman" w:hAnsi="Times New Roman"/>
          <w:b/>
          <w:sz w:val="28"/>
          <w:szCs w:val="28"/>
        </w:rPr>
        <w:t xml:space="preserve"> </w:t>
      </w:r>
      <w:r w:rsidRPr="00AE485A">
        <w:rPr>
          <w:rFonts w:ascii="Times New Roman" w:hAnsi="Times New Roman"/>
          <w:b/>
          <w:sz w:val="28"/>
          <w:szCs w:val="28"/>
        </w:rPr>
        <w:t>ВИДЫ И ТИПЫ СХЕМ</w:t>
      </w:r>
    </w:p>
    <w:p w:rsidR="001778F8" w:rsidRPr="005056A4" w:rsidRDefault="001778F8" w:rsidP="00517C8A">
      <w:pPr>
        <w:pStyle w:val="a9"/>
        <w:tabs>
          <w:tab w:val="left" w:pos="7380"/>
        </w:tabs>
        <w:spacing w:after="0"/>
        <w:ind w:left="397" w:right="397" w:firstLine="567"/>
        <w:jc w:val="both"/>
        <w:rPr>
          <w:rFonts w:ascii="Times New Roman" w:hAnsi="Times New Roman"/>
          <w:sz w:val="28"/>
          <w:szCs w:val="28"/>
        </w:rPr>
      </w:pPr>
      <w:r w:rsidRPr="005056A4">
        <w:rPr>
          <w:rFonts w:ascii="Times New Roman" w:hAnsi="Times New Roman"/>
          <w:sz w:val="28"/>
          <w:szCs w:val="28"/>
        </w:rPr>
        <w:t>Правила выполнения схем, условные графические изображения и обозначения их элементов установлены стандартами седьмой классификационной группы ЕСКД (ГОСТ 2.701-84 и последующие)</w:t>
      </w:r>
    </w:p>
    <w:p w:rsidR="001778F8" w:rsidRDefault="001778F8" w:rsidP="00517C8A">
      <w:pPr>
        <w:pStyle w:val="a9"/>
        <w:tabs>
          <w:tab w:val="left" w:pos="7380"/>
        </w:tabs>
        <w:spacing w:after="0"/>
        <w:ind w:left="397" w:right="397" w:firstLine="567"/>
        <w:jc w:val="both"/>
        <w:rPr>
          <w:rFonts w:ascii="Times New Roman" w:hAnsi="Times New Roman"/>
          <w:sz w:val="28"/>
          <w:szCs w:val="28"/>
        </w:rPr>
      </w:pPr>
      <w:r w:rsidRPr="005056A4">
        <w:rPr>
          <w:rFonts w:ascii="Times New Roman" w:hAnsi="Times New Roman"/>
          <w:sz w:val="28"/>
          <w:szCs w:val="28"/>
        </w:rPr>
        <w:t>Классификация схем изделий всех отраслей промышленности, согласно ГОСТ 2.701-84 «Схемы. Виды и типы. Общие требования к</w:t>
      </w:r>
      <w:r w:rsidR="008B323D">
        <w:rPr>
          <w:rFonts w:ascii="Times New Roman" w:hAnsi="Times New Roman"/>
          <w:sz w:val="28"/>
          <w:szCs w:val="28"/>
        </w:rPr>
        <w:t xml:space="preserve"> выполнению» приведена в табл.</w:t>
      </w:r>
      <w:r>
        <w:rPr>
          <w:rFonts w:ascii="Times New Roman" w:hAnsi="Times New Roman"/>
          <w:sz w:val="28"/>
          <w:szCs w:val="28"/>
        </w:rPr>
        <w:t xml:space="preserve"> 1</w:t>
      </w:r>
      <w:r w:rsidRPr="005056A4">
        <w:rPr>
          <w:rFonts w:ascii="Times New Roman" w:hAnsi="Times New Roman"/>
          <w:sz w:val="28"/>
          <w:szCs w:val="28"/>
        </w:rPr>
        <w:t>.</w:t>
      </w:r>
    </w:p>
    <w:p w:rsidR="001778F8" w:rsidRDefault="001778F8" w:rsidP="006C61B3">
      <w:pPr>
        <w:pStyle w:val="a9"/>
        <w:tabs>
          <w:tab w:val="left" w:pos="7380"/>
        </w:tabs>
        <w:spacing w:after="0"/>
        <w:ind w:left="397" w:right="397" w:firstLine="567"/>
        <w:jc w:val="right"/>
        <w:rPr>
          <w:rFonts w:ascii="Times New Roman" w:hAnsi="Times New Roman"/>
          <w:sz w:val="28"/>
          <w:szCs w:val="28"/>
        </w:rPr>
      </w:pPr>
      <w:r>
        <w:rPr>
          <w:rFonts w:ascii="Times New Roman" w:hAnsi="Times New Roman"/>
          <w:sz w:val="28"/>
          <w:szCs w:val="28"/>
        </w:rPr>
        <w:t>Таблица 1</w:t>
      </w:r>
    </w:p>
    <w:p w:rsidR="001778F8" w:rsidRPr="006C61B3" w:rsidRDefault="001778F8" w:rsidP="006C61B3">
      <w:pPr>
        <w:pStyle w:val="a9"/>
        <w:tabs>
          <w:tab w:val="left" w:pos="7380"/>
        </w:tabs>
        <w:spacing w:after="0"/>
        <w:ind w:left="397" w:right="397" w:firstLine="567"/>
        <w:jc w:val="center"/>
        <w:rPr>
          <w:rFonts w:ascii="Times New Roman" w:hAnsi="Times New Roman"/>
          <w:b/>
          <w:sz w:val="28"/>
          <w:szCs w:val="28"/>
        </w:rPr>
      </w:pPr>
      <w:r w:rsidRPr="006C61B3">
        <w:rPr>
          <w:rFonts w:ascii="Times New Roman" w:hAnsi="Times New Roman"/>
          <w:b/>
          <w:sz w:val="28"/>
          <w:szCs w:val="28"/>
        </w:rPr>
        <w:t>Классификация схем</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10"/>
        <w:gridCol w:w="3535"/>
        <w:gridCol w:w="2612"/>
      </w:tblGrid>
      <w:tr w:rsidR="001778F8" w:rsidRPr="000A0196" w:rsidTr="000A0196">
        <w:tc>
          <w:tcPr>
            <w:tcW w:w="3680" w:type="dxa"/>
          </w:tcPr>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Признак классификации</w:t>
            </w:r>
          </w:p>
        </w:tc>
        <w:tc>
          <w:tcPr>
            <w:tcW w:w="3828" w:type="dxa"/>
          </w:tcPr>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Схемы</w:t>
            </w:r>
          </w:p>
        </w:tc>
        <w:tc>
          <w:tcPr>
            <w:tcW w:w="2800" w:type="dxa"/>
          </w:tcPr>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Обозначения</w:t>
            </w:r>
          </w:p>
        </w:tc>
      </w:tr>
      <w:tr w:rsidR="001778F8" w:rsidRPr="000A0196" w:rsidTr="000A0196">
        <w:tc>
          <w:tcPr>
            <w:tcW w:w="3680" w:type="dxa"/>
          </w:tcPr>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b/>
                <w:sz w:val="28"/>
                <w:szCs w:val="28"/>
              </w:rPr>
              <w:t>Виды схем</w:t>
            </w:r>
            <w:r w:rsidRPr="000A0196">
              <w:rPr>
                <w:rFonts w:ascii="Times New Roman" w:hAnsi="Times New Roman"/>
                <w:sz w:val="28"/>
                <w:szCs w:val="28"/>
              </w:rPr>
              <w:t xml:space="preserve"> в зависимости от видов элементов и связей</w:t>
            </w:r>
          </w:p>
        </w:tc>
        <w:tc>
          <w:tcPr>
            <w:tcW w:w="3828" w:type="dxa"/>
          </w:tcPr>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Вакуумные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Гидравлические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Деления</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Кинематические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Оптические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Пневматические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Комбинированные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Энергетические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Газовые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Электрические</w:t>
            </w:r>
          </w:p>
        </w:tc>
        <w:tc>
          <w:tcPr>
            <w:tcW w:w="2800" w:type="dxa"/>
          </w:tcPr>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В</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Г</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Е</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К</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Л</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П</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С</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Р</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Х</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Э</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p>
        </w:tc>
      </w:tr>
      <w:tr w:rsidR="001778F8" w:rsidRPr="000A0196" w:rsidTr="000A0196">
        <w:tc>
          <w:tcPr>
            <w:tcW w:w="3680" w:type="dxa"/>
          </w:tcPr>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b/>
                <w:sz w:val="28"/>
                <w:szCs w:val="28"/>
              </w:rPr>
              <w:t>Типы схем</w:t>
            </w:r>
            <w:r w:rsidRPr="000A0196">
              <w:rPr>
                <w:rFonts w:ascii="Times New Roman" w:hAnsi="Times New Roman"/>
                <w:sz w:val="28"/>
                <w:szCs w:val="28"/>
              </w:rPr>
              <w:t xml:space="preserve"> в зависимости от основного назначения</w:t>
            </w:r>
          </w:p>
        </w:tc>
        <w:tc>
          <w:tcPr>
            <w:tcW w:w="3828" w:type="dxa"/>
          </w:tcPr>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Структурные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Функциональные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Принципиальные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Соединений (монтажные)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 xml:space="preserve">Подключения </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Общие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Расположения</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Прочие</w:t>
            </w:r>
          </w:p>
          <w:p w:rsidR="001778F8" w:rsidRPr="000A0196" w:rsidRDefault="001778F8" w:rsidP="000A0196">
            <w:pPr>
              <w:pStyle w:val="a9"/>
              <w:tabs>
                <w:tab w:val="left" w:pos="7380"/>
              </w:tabs>
              <w:spacing w:after="0" w:line="240" w:lineRule="auto"/>
              <w:ind w:left="0" w:right="397"/>
              <w:rPr>
                <w:rFonts w:ascii="Times New Roman" w:hAnsi="Times New Roman"/>
                <w:sz w:val="28"/>
                <w:szCs w:val="28"/>
              </w:rPr>
            </w:pPr>
            <w:r w:rsidRPr="000A0196">
              <w:rPr>
                <w:rFonts w:ascii="Times New Roman" w:hAnsi="Times New Roman"/>
                <w:sz w:val="28"/>
                <w:szCs w:val="28"/>
              </w:rPr>
              <w:t>Объединенные</w:t>
            </w:r>
          </w:p>
        </w:tc>
        <w:tc>
          <w:tcPr>
            <w:tcW w:w="2800" w:type="dxa"/>
          </w:tcPr>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1</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2</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3</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4</w:t>
            </w:r>
          </w:p>
          <w:p w:rsidR="00E6369D" w:rsidRDefault="00E6369D" w:rsidP="000A0196">
            <w:pPr>
              <w:pStyle w:val="a9"/>
              <w:tabs>
                <w:tab w:val="left" w:pos="7380"/>
              </w:tabs>
              <w:spacing w:after="0" w:line="240" w:lineRule="auto"/>
              <w:ind w:left="0" w:right="397"/>
              <w:jc w:val="center"/>
              <w:rPr>
                <w:rFonts w:ascii="Times New Roman" w:hAnsi="Times New Roman"/>
                <w:sz w:val="28"/>
                <w:szCs w:val="28"/>
              </w:rPr>
            </w:pP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5</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6</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7</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8</w:t>
            </w:r>
          </w:p>
          <w:p w:rsidR="001778F8" w:rsidRPr="000A0196" w:rsidRDefault="001778F8" w:rsidP="000A0196">
            <w:pPr>
              <w:pStyle w:val="a9"/>
              <w:tabs>
                <w:tab w:val="left" w:pos="7380"/>
              </w:tabs>
              <w:spacing w:after="0" w:line="240" w:lineRule="auto"/>
              <w:ind w:left="0" w:right="397"/>
              <w:jc w:val="center"/>
              <w:rPr>
                <w:rFonts w:ascii="Times New Roman" w:hAnsi="Times New Roman"/>
                <w:sz w:val="28"/>
                <w:szCs w:val="28"/>
              </w:rPr>
            </w:pPr>
            <w:r w:rsidRPr="000A0196">
              <w:rPr>
                <w:rFonts w:ascii="Times New Roman" w:hAnsi="Times New Roman"/>
                <w:sz w:val="28"/>
                <w:szCs w:val="28"/>
              </w:rPr>
              <w:t>0</w:t>
            </w:r>
          </w:p>
        </w:tc>
      </w:tr>
    </w:tbl>
    <w:p w:rsidR="001778F8" w:rsidRPr="005056A4" w:rsidRDefault="001778F8" w:rsidP="0081705D">
      <w:pPr>
        <w:pStyle w:val="a9"/>
        <w:tabs>
          <w:tab w:val="left" w:pos="7380"/>
        </w:tabs>
        <w:spacing w:after="0"/>
        <w:ind w:left="397" w:right="397" w:firstLine="567"/>
        <w:rPr>
          <w:rFonts w:ascii="Times New Roman" w:hAnsi="Times New Roman"/>
          <w:sz w:val="28"/>
          <w:szCs w:val="28"/>
        </w:rPr>
      </w:pPr>
    </w:p>
    <w:p w:rsidR="001778F8" w:rsidRPr="00DA59B6" w:rsidRDefault="001778F8" w:rsidP="00DA59B6">
      <w:pPr>
        <w:pStyle w:val="a9"/>
        <w:tabs>
          <w:tab w:val="left" w:pos="7380"/>
        </w:tabs>
        <w:spacing w:after="0"/>
        <w:ind w:left="397" w:right="397" w:firstLine="567"/>
        <w:rPr>
          <w:rFonts w:ascii="Times New Roman" w:hAnsi="Times New Roman"/>
          <w:sz w:val="28"/>
          <w:szCs w:val="28"/>
        </w:rPr>
      </w:pPr>
      <w:r w:rsidRPr="00DA59B6">
        <w:rPr>
          <w:rFonts w:ascii="Times New Roman" w:hAnsi="Times New Roman"/>
          <w:sz w:val="28"/>
          <w:szCs w:val="28"/>
        </w:rPr>
        <w:lastRenderedPageBreak/>
        <w:t xml:space="preserve"> </w:t>
      </w:r>
      <w:r w:rsidRPr="005056A4">
        <w:rPr>
          <w:rFonts w:ascii="Times New Roman" w:hAnsi="Times New Roman"/>
          <w:color w:val="000000"/>
          <w:sz w:val="28"/>
          <w:szCs w:val="28"/>
        </w:rPr>
        <w:t>Наименование схемы определяется ее видом и типом. Примеры кодов:</w:t>
      </w:r>
    </w:p>
    <w:p w:rsidR="001778F8" w:rsidRPr="005056A4" w:rsidRDefault="001778F8" w:rsidP="00E12180">
      <w:pPr>
        <w:pStyle w:val="a9"/>
        <w:numPr>
          <w:ilvl w:val="0"/>
          <w:numId w:val="2"/>
        </w:numPr>
        <w:shd w:val="clear" w:color="auto" w:fill="FFFFFF"/>
        <w:ind w:right="215"/>
        <w:rPr>
          <w:rFonts w:ascii="Times New Roman" w:hAnsi="Times New Roman"/>
          <w:color w:val="000000"/>
          <w:sz w:val="28"/>
          <w:szCs w:val="28"/>
        </w:rPr>
      </w:pPr>
      <w:r w:rsidRPr="005056A4">
        <w:rPr>
          <w:rFonts w:ascii="Times New Roman" w:hAnsi="Times New Roman"/>
          <w:color w:val="000000"/>
          <w:sz w:val="28"/>
          <w:szCs w:val="28"/>
        </w:rPr>
        <w:t>схема электрическая принципиальная – Э3,</w:t>
      </w:r>
    </w:p>
    <w:p w:rsidR="001778F8" w:rsidRPr="005056A4" w:rsidRDefault="001778F8" w:rsidP="00E12180">
      <w:pPr>
        <w:pStyle w:val="a9"/>
        <w:numPr>
          <w:ilvl w:val="0"/>
          <w:numId w:val="2"/>
        </w:numPr>
        <w:shd w:val="clear" w:color="auto" w:fill="FFFFFF"/>
        <w:ind w:right="215"/>
        <w:rPr>
          <w:rFonts w:ascii="Times New Roman" w:hAnsi="Times New Roman"/>
          <w:color w:val="000000"/>
          <w:sz w:val="28"/>
          <w:szCs w:val="28"/>
        </w:rPr>
      </w:pPr>
      <w:r w:rsidRPr="005056A4">
        <w:rPr>
          <w:rFonts w:ascii="Times New Roman" w:hAnsi="Times New Roman"/>
          <w:color w:val="000000"/>
          <w:sz w:val="28"/>
          <w:szCs w:val="28"/>
        </w:rPr>
        <w:t>схема гидравлическая соединений – Г4,</w:t>
      </w:r>
    </w:p>
    <w:p w:rsidR="001778F8" w:rsidRPr="005056A4" w:rsidRDefault="001778F8" w:rsidP="00E12180">
      <w:pPr>
        <w:pStyle w:val="a9"/>
        <w:numPr>
          <w:ilvl w:val="0"/>
          <w:numId w:val="2"/>
        </w:numPr>
        <w:shd w:val="clear" w:color="auto" w:fill="FFFFFF"/>
        <w:ind w:right="215"/>
        <w:rPr>
          <w:rFonts w:ascii="Times New Roman" w:hAnsi="Times New Roman"/>
          <w:color w:val="000000"/>
          <w:sz w:val="28"/>
          <w:szCs w:val="28"/>
        </w:rPr>
      </w:pPr>
      <w:r w:rsidRPr="005056A4">
        <w:rPr>
          <w:rFonts w:ascii="Times New Roman" w:hAnsi="Times New Roman"/>
          <w:color w:val="000000"/>
          <w:sz w:val="28"/>
          <w:szCs w:val="28"/>
        </w:rPr>
        <w:t>схема электрическая соединений и подключений – Э0</w:t>
      </w:r>
      <w:r w:rsidR="008B323D">
        <w:rPr>
          <w:rFonts w:ascii="Times New Roman" w:hAnsi="Times New Roman"/>
          <w:color w:val="000000"/>
          <w:sz w:val="28"/>
          <w:szCs w:val="28"/>
        </w:rPr>
        <w:t>.</w:t>
      </w:r>
    </w:p>
    <w:p w:rsidR="001778F8" w:rsidRPr="005056A4" w:rsidRDefault="001778F8" w:rsidP="00E12180">
      <w:pPr>
        <w:shd w:val="clear" w:color="auto" w:fill="FFFFFF"/>
        <w:ind w:left="924" w:right="215"/>
        <w:rPr>
          <w:rFonts w:ascii="Times New Roman" w:hAnsi="Times New Roman"/>
          <w:color w:val="000000"/>
          <w:sz w:val="28"/>
          <w:szCs w:val="28"/>
        </w:rPr>
      </w:pPr>
    </w:p>
    <w:p w:rsidR="001778F8" w:rsidRPr="005056A4" w:rsidRDefault="001778F8" w:rsidP="00517C8A">
      <w:pPr>
        <w:keepLines/>
        <w:shd w:val="clear" w:color="auto" w:fill="FFFFFF"/>
        <w:ind w:left="397" w:right="215" w:firstLine="567"/>
        <w:contextualSpacing/>
        <w:jc w:val="both"/>
        <w:textAlignment w:val="center"/>
        <w:rPr>
          <w:rFonts w:ascii="Times New Roman" w:hAnsi="Times New Roman"/>
          <w:color w:val="000000"/>
          <w:sz w:val="28"/>
          <w:szCs w:val="28"/>
        </w:rPr>
      </w:pPr>
      <w:r w:rsidRPr="00E6369D">
        <w:rPr>
          <w:rFonts w:ascii="Times New Roman" w:hAnsi="Times New Roman"/>
          <w:b/>
          <w:i/>
          <w:color w:val="000000"/>
          <w:sz w:val="28"/>
          <w:szCs w:val="28"/>
        </w:rPr>
        <w:t>Структурная схема</w:t>
      </w:r>
      <w:r w:rsidRPr="005056A4">
        <w:rPr>
          <w:rFonts w:ascii="Times New Roman" w:hAnsi="Times New Roman"/>
          <w:i/>
          <w:color w:val="000000"/>
          <w:sz w:val="28"/>
          <w:szCs w:val="28"/>
        </w:rPr>
        <w:t xml:space="preserve"> </w:t>
      </w:r>
      <w:r w:rsidRPr="005056A4">
        <w:rPr>
          <w:rFonts w:ascii="Times New Roman" w:hAnsi="Times New Roman"/>
          <w:color w:val="000000"/>
          <w:sz w:val="28"/>
          <w:szCs w:val="28"/>
        </w:rPr>
        <w:t xml:space="preserve">определяет основные функциональные части изделия, их назначения и взаимосвязи. Функциональные части изображают на схеме в виде прямоугольников или иных плоских фигур с вписанными в них обозначениями типов элементов. Ход рабочего процесса поясняют линиями взаимосвязи со стрелками в соответствии с ГОСТ 2.721-74. </w:t>
      </w:r>
    </w:p>
    <w:p w:rsidR="001778F8" w:rsidRPr="005056A4" w:rsidRDefault="001778F8" w:rsidP="00517C8A">
      <w:pPr>
        <w:keepLines/>
        <w:shd w:val="clear" w:color="auto" w:fill="FFFFFF"/>
        <w:ind w:left="397" w:right="215" w:firstLine="567"/>
        <w:contextualSpacing/>
        <w:jc w:val="both"/>
        <w:textAlignment w:val="center"/>
        <w:rPr>
          <w:rFonts w:ascii="Times New Roman" w:hAnsi="Times New Roman"/>
          <w:color w:val="000000"/>
          <w:sz w:val="28"/>
          <w:szCs w:val="28"/>
        </w:rPr>
      </w:pPr>
      <w:r w:rsidRPr="00E6369D">
        <w:rPr>
          <w:rFonts w:ascii="Times New Roman" w:hAnsi="Times New Roman"/>
          <w:b/>
          <w:i/>
          <w:color w:val="000000"/>
          <w:sz w:val="28"/>
          <w:szCs w:val="28"/>
        </w:rPr>
        <w:t>Функциональная схема</w:t>
      </w:r>
      <w:r w:rsidRPr="005056A4">
        <w:rPr>
          <w:rFonts w:ascii="Times New Roman" w:hAnsi="Times New Roman"/>
          <w:i/>
          <w:color w:val="000000"/>
          <w:sz w:val="28"/>
          <w:szCs w:val="28"/>
        </w:rPr>
        <w:t xml:space="preserve"> </w:t>
      </w:r>
      <w:r w:rsidRPr="005056A4">
        <w:rPr>
          <w:rFonts w:ascii="Times New Roman" w:hAnsi="Times New Roman"/>
          <w:color w:val="000000"/>
          <w:sz w:val="28"/>
          <w:szCs w:val="28"/>
        </w:rPr>
        <w:t>определяет определенные процессы, протекающие в отдельных цепях изделия или изделии в целом. Используются для изучения принципа работы изделия, а так же при наладке, регулировке, контроле и ремонте изделия.</w:t>
      </w:r>
    </w:p>
    <w:p w:rsidR="001778F8" w:rsidRPr="005056A4" w:rsidRDefault="001778F8" w:rsidP="00517C8A">
      <w:pPr>
        <w:keepLines/>
        <w:shd w:val="clear" w:color="auto" w:fill="FFFFFF"/>
        <w:ind w:left="397" w:right="215" w:firstLine="567"/>
        <w:contextualSpacing/>
        <w:jc w:val="both"/>
        <w:textAlignment w:val="center"/>
        <w:rPr>
          <w:rFonts w:ascii="Times New Roman" w:hAnsi="Times New Roman"/>
          <w:color w:val="000000"/>
          <w:sz w:val="28"/>
          <w:szCs w:val="28"/>
        </w:rPr>
      </w:pPr>
      <w:r w:rsidRPr="00E6369D">
        <w:rPr>
          <w:rFonts w:ascii="Times New Roman" w:hAnsi="Times New Roman"/>
          <w:b/>
          <w:i/>
          <w:color w:val="000000"/>
          <w:sz w:val="28"/>
          <w:szCs w:val="28"/>
        </w:rPr>
        <w:t>Принципиальная схема</w:t>
      </w:r>
      <w:r w:rsidRPr="005056A4">
        <w:rPr>
          <w:rFonts w:ascii="Times New Roman" w:hAnsi="Times New Roman"/>
          <w:i/>
          <w:color w:val="000000"/>
          <w:sz w:val="28"/>
          <w:szCs w:val="28"/>
        </w:rPr>
        <w:t xml:space="preserve"> </w:t>
      </w:r>
      <w:r w:rsidRPr="005056A4">
        <w:rPr>
          <w:rFonts w:ascii="Times New Roman" w:hAnsi="Times New Roman"/>
          <w:color w:val="000000"/>
          <w:sz w:val="28"/>
          <w:szCs w:val="28"/>
        </w:rPr>
        <w:t>(полная) определяет полный состав элементов и связей между ними и дает представление о принципах работы изделия. Служит для разработки других конструкторских документов, например, чертежей печатных плат, монтажных схем, а также изучения принципов работы изделия при его наладке и эксплуатации.</w:t>
      </w:r>
    </w:p>
    <w:p w:rsidR="001778F8" w:rsidRPr="005056A4" w:rsidRDefault="001778F8" w:rsidP="00517C8A">
      <w:pPr>
        <w:keepLines/>
        <w:shd w:val="clear" w:color="auto" w:fill="FFFFFF"/>
        <w:ind w:left="397" w:right="215" w:firstLine="567"/>
        <w:contextualSpacing/>
        <w:jc w:val="both"/>
        <w:textAlignment w:val="center"/>
        <w:rPr>
          <w:rFonts w:ascii="Times New Roman" w:hAnsi="Times New Roman"/>
          <w:color w:val="000000"/>
          <w:sz w:val="28"/>
          <w:szCs w:val="28"/>
        </w:rPr>
      </w:pPr>
      <w:r w:rsidRPr="00E6369D">
        <w:rPr>
          <w:rFonts w:ascii="Times New Roman" w:hAnsi="Times New Roman"/>
          <w:b/>
          <w:i/>
          <w:color w:val="000000"/>
          <w:sz w:val="28"/>
          <w:szCs w:val="28"/>
        </w:rPr>
        <w:t>Схема соединений</w:t>
      </w:r>
      <w:r w:rsidRPr="005056A4">
        <w:rPr>
          <w:rFonts w:ascii="Times New Roman" w:hAnsi="Times New Roman"/>
          <w:color w:val="000000"/>
          <w:sz w:val="28"/>
          <w:szCs w:val="28"/>
        </w:rPr>
        <w:t xml:space="preserve"> (монтажная) показывает порядок соединения составных частей изделия</w:t>
      </w:r>
      <w:r>
        <w:rPr>
          <w:rFonts w:ascii="Times New Roman" w:hAnsi="Times New Roman"/>
          <w:color w:val="000000"/>
          <w:sz w:val="28"/>
          <w:szCs w:val="28"/>
        </w:rPr>
        <w:t>, состав элементов соединений (</w:t>
      </w:r>
      <w:r w:rsidRPr="005056A4">
        <w:rPr>
          <w:rFonts w:ascii="Times New Roman" w:hAnsi="Times New Roman"/>
          <w:color w:val="000000"/>
          <w:sz w:val="28"/>
          <w:szCs w:val="28"/>
        </w:rPr>
        <w:t>приводов, жгутов, трубопроводов), места присоединений, ввода и выводы.</w:t>
      </w:r>
    </w:p>
    <w:p w:rsidR="001778F8" w:rsidRPr="005056A4" w:rsidRDefault="001778F8" w:rsidP="00517C8A">
      <w:pPr>
        <w:keepLines/>
        <w:shd w:val="clear" w:color="auto" w:fill="FFFFFF"/>
        <w:ind w:left="397" w:right="215" w:firstLine="567"/>
        <w:contextualSpacing/>
        <w:jc w:val="both"/>
        <w:textAlignment w:val="center"/>
        <w:rPr>
          <w:rFonts w:ascii="Times New Roman" w:hAnsi="Times New Roman"/>
          <w:color w:val="000000"/>
          <w:sz w:val="28"/>
          <w:szCs w:val="28"/>
        </w:rPr>
      </w:pPr>
      <w:r w:rsidRPr="00E6369D">
        <w:rPr>
          <w:rFonts w:ascii="Times New Roman" w:hAnsi="Times New Roman"/>
          <w:b/>
          <w:i/>
          <w:color w:val="000000"/>
          <w:sz w:val="28"/>
          <w:szCs w:val="28"/>
        </w:rPr>
        <w:t>Схема подключения</w:t>
      </w:r>
      <w:r w:rsidRPr="005056A4">
        <w:rPr>
          <w:rFonts w:ascii="Times New Roman" w:hAnsi="Times New Roman"/>
          <w:i/>
          <w:color w:val="000000"/>
          <w:sz w:val="28"/>
          <w:szCs w:val="28"/>
        </w:rPr>
        <w:t xml:space="preserve"> </w:t>
      </w:r>
      <w:r w:rsidRPr="005056A4">
        <w:rPr>
          <w:rFonts w:ascii="Times New Roman" w:hAnsi="Times New Roman"/>
          <w:color w:val="000000"/>
          <w:sz w:val="28"/>
          <w:szCs w:val="28"/>
        </w:rPr>
        <w:t>показывает внешнее подключения изделия. Ею пользуются при разработке других конструкторских документов, а также для осуществления подключений изделий и при их эксплуатации.</w:t>
      </w:r>
    </w:p>
    <w:p w:rsidR="001778F8" w:rsidRPr="005056A4" w:rsidRDefault="001778F8" w:rsidP="00517C8A">
      <w:pPr>
        <w:keepLines/>
        <w:shd w:val="clear" w:color="auto" w:fill="FFFFFF"/>
        <w:ind w:left="397" w:right="215" w:firstLine="567"/>
        <w:contextualSpacing/>
        <w:jc w:val="both"/>
        <w:textAlignment w:val="center"/>
        <w:rPr>
          <w:rFonts w:ascii="Times New Roman" w:hAnsi="Times New Roman"/>
          <w:color w:val="000000"/>
          <w:sz w:val="28"/>
          <w:szCs w:val="28"/>
        </w:rPr>
      </w:pPr>
      <w:r w:rsidRPr="00E6369D">
        <w:rPr>
          <w:rFonts w:ascii="Times New Roman" w:hAnsi="Times New Roman"/>
          <w:b/>
          <w:i/>
          <w:color w:val="000000"/>
          <w:sz w:val="28"/>
          <w:szCs w:val="28"/>
        </w:rPr>
        <w:t>Общая схема</w:t>
      </w:r>
      <w:r w:rsidRPr="005056A4">
        <w:rPr>
          <w:rFonts w:ascii="Times New Roman" w:hAnsi="Times New Roman"/>
          <w:i/>
          <w:color w:val="000000"/>
          <w:sz w:val="28"/>
          <w:szCs w:val="28"/>
        </w:rPr>
        <w:t xml:space="preserve"> </w:t>
      </w:r>
      <w:r w:rsidRPr="005056A4">
        <w:rPr>
          <w:rFonts w:ascii="Times New Roman" w:hAnsi="Times New Roman"/>
          <w:color w:val="000000"/>
          <w:sz w:val="28"/>
          <w:szCs w:val="28"/>
        </w:rPr>
        <w:t>определяет составные части комплекса и соединения их между собой на месте эксплуатации. Ею пользуются при ознакомлении с комплексами, а так же при их контроле и эксплуатации.</w:t>
      </w:r>
    </w:p>
    <w:p w:rsidR="001778F8" w:rsidRPr="005056A4" w:rsidRDefault="001778F8" w:rsidP="00517C8A">
      <w:pPr>
        <w:keepLines/>
        <w:shd w:val="clear" w:color="auto" w:fill="FFFFFF"/>
        <w:ind w:left="397" w:right="215" w:firstLine="567"/>
        <w:contextualSpacing/>
        <w:jc w:val="both"/>
        <w:textAlignment w:val="center"/>
        <w:rPr>
          <w:rFonts w:ascii="Times New Roman" w:hAnsi="Times New Roman"/>
          <w:color w:val="000000"/>
          <w:sz w:val="28"/>
          <w:szCs w:val="28"/>
        </w:rPr>
      </w:pPr>
      <w:r w:rsidRPr="00E6369D">
        <w:rPr>
          <w:rFonts w:ascii="Times New Roman" w:hAnsi="Times New Roman"/>
          <w:b/>
          <w:i/>
          <w:color w:val="000000"/>
          <w:sz w:val="28"/>
          <w:szCs w:val="28"/>
        </w:rPr>
        <w:t>Схема расположения</w:t>
      </w:r>
      <w:r w:rsidRPr="005056A4">
        <w:rPr>
          <w:rFonts w:ascii="Times New Roman" w:hAnsi="Times New Roman"/>
          <w:i/>
          <w:color w:val="000000"/>
          <w:sz w:val="28"/>
          <w:szCs w:val="28"/>
        </w:rPr>
        <w:t xml:space="preserve"> </w:t>
      </w:r>
      <w:r w:rsidRPr="005056A4">
        <w:rPr>
          <w:rFonts w:ascii="Times New Roman" w:hAnsi="Times New Roman"/>
          <w:color w:val="000000"/>
          <w:sz w:val="28"/>
          <w:szCs w:val="28"/>
        </w:rPr>
        <w:t xml:space="preserve">определяет относительное расположение составных частей изделия, а при необходимости также проводов, жгутов, кабелей, трубопроводов и т.п. Ее используют при разработке других конструкторских документов, а также при изготовлении и эксплуатации изделий. </w:t>
      </w:r>
      <w:r w:rsidRPr="005056A4">
        <w:rPr>
          <w:rFonts w:ascii="Times New Roman" w:hAnsi="Times New Roman"/>
          <w:color w:val="000000"/>
          <w:sz w:val="28"/>
          <w:szCs w:val="28"/>
        </w:rPr>
        <w:tab/>
      </w:r>
    </w:p>
    <w:p w:rsidR="001778F8" w:rsidRPr="00D42539" w:rsidRDefault="001778F8" w:rsidP="008F0F8C">
      <w:pPr>
        <w:shd w:val="clear" w:color="auto" w:fill="FFFFFF"/>
        <w:ind w:right="215"/>
        <w:rPr>
          <w:rFonts w:ascii="Times New Roman" w:hAnsi="Times New Roman"/>
          <w:b/>
          <w:bCs/>
          <w:color w:val="000000"/>
          <w:sz w:val="28"/>
          <w:szCs w:val="28"/>
        </w:rPr>
      </w:pPr>
    </w:p>
    <w:p w:rsidR="00C80A1D" w:rsidRDefault="00C80A1D" w:rsidP="00F9137B">
      <w:pPr>
        <w:shd w:val="clear" w:color="auto" w:fill="FFFFFF"/>
        <w:ind w:left="360" w:right="215" w:firstLine="284"/>
        <w:jc w:val="center"/>
        <w:rPr>
          <w:rFonts w:ascii="Times New Roman" w:hAnsi="Times New Roman"/>
          <w:b/>
          <w:bCs/>
          <w:color w:val="000000"/>
          <w:sz w:val="28"/>
          <w:szCs w:val="28"/>
        </w:rPr>
      </w:pPr>
    </w:p>
    <w:p w:rsidR="001778F8" w:rsidRPr="007B3214" w:rsidRDefault="001778F8" w:rsidP="00F9137B">
      <w:pPr>
        <w:shd w:val="clear" w:color="auto" w:fill="FFFFFF"/>
        <w:ind w:left="360" w:right="215" w:firstLine="284"/>
        <w:jc w:val="center"/>
        <w:rPr>
          <w:rFonts w:ascii="Times New Roman" w:hAnsi="Times New Roman"/>
          <w:b/>
          <w:bCs/>
          <w:color w:val="000000"/>
          <w:sz w:val="28"/>
          <w:szCs w:val="28"/>
        </w:rPr>
      </w:pPr>
      <w:r w:rsidRPr="007B3214">
        <w:rPr>
          <w:rFonts w:ascii="Times New Roman" w:hAnsi="Times New Roman"/>
          <w:b/>
          <w:bCs/>
          <w:color w:val="000000"/>
          <w:sz w:val="28"/>
          <w:szCs w:val="28"/>
        </w:rPr>
        <w:lastRenderedPageBreak/>
        <w:t>4.</w:t>
      </w:r>
      <w:r>
        <w:rPr>
          <w:rFonts w:ascii="Times New Roman" w:hAnsi="Times New Roman"/>
          <w:b/>
          <w:bCs/>
          <w:color w:val="000000"/>
          <w:sz w:val="28"/>
          <w:szCs w:val="28"/>
        </w:rPr>
        <w:t xml:space="preserve"> ПРАВИЛА</w:t>
      </w:r>
      <w:r w:rsidRPr="007B3214">
        <w:rPr>
          <w:rFonts w:ascii="Times New Roman" w:hAnsi="Times New Roman"/>
          <w:b/>
          <w:bCs/>
          <w:color w:val="000000"/>
          <w:sz w:val="28"/>
          <w:szCs w:val="28"/>
        </w:rPr>
        <w:t xml:space="preserve"> ВЫПОЛНЕНИЯ СХЕМ</w:t>
      </w:r>
    </w:p>
    <w:p w:rsidR="001778F8" w:rsidRPr="00A33253" w:rsidRDefault="001778F8" w:rsidP="00F174AF">
      <w:pPr>
        <w:shd w:val="clear" w:color="auto" w:fill="FFFFFF"/>
        <w:ind w:left="357" w:right="215" w:firstLine="284"/>
        <w:contextualSpacing/>
        <w:jc w:val="center"/>
        <w:rPr>
          <w:rFonts w:ascii="Times New Roman" w:hAnsi="Times New Roman"/>
          <w:b/>
          <w:bCs/>
          <w:color w:val="000000"/>
          <w:sz w:val="28"/>
          <w:szCs w:val="28"/>
        </w:rPr>
      </w:pPr>
      <w:r>
        <w:rPr>
          <w:rFonts w:ascii="Times New Roman" w:hAnsi="Times New Roman"/>
          <w:b/>
          <w:bCs/>
          <w:color w:val="000000"/>
          <w:sz w:val="28"/>
          <w:szCs w:val="28"/>
        </w:rPr>
        <w:t>4.1. Общие требования к выполнению схем</w:t>
      </w:r>
    </w:p>
    <w:p w:rsidR="001778F8" w:rsidRDefault="001778F8" w:rsidP="00FD523F">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Комплектность схем (номенклатура) на изделие определяется разработчиком в зависимости от особенностей изделия. При этом количество типов схем на изделии определяется минимальным количеством, но в совокупности они должны содержать сведения в объеме,</w:t>
      </w:r>
      <w:r w:rsidR="008B323D">
        <w:rPr>
          <w:rFonts w:ascii="Times New Roman" w:hAnsi="Times New Roman"/>
          <w:bCs/>
          <w:color w:val="000000"/>
          <w:sz w:val="28"/>
          <w:szCs w:val="28"/>
        </w:rPr>
        <w:t xml:space="preserve"> достаточном для проектирования</w:t>
      </w:r>
      <w:r>
        <w:rPr>
          <w:rFonts w:ascii="Times New Roman" w:hAnsi="Times New Roman"/>
          <w:bCs/>
          <w:color w:val="000000"/>
          <w:sz w:val="28"/>
          <w:szCs w:val="28"/>
        </w:rPr>
        <w:t>, изготовления и ремонта изделия.</w:t>
      </w:r>
    </w:p>
    <w:p w:rsidR="001778F8" w:rsidRDefault="001778F8" w:rsidP="00FD523F">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Форматы листовых схем выбирают в соответствии с требованиями, установленными в ГОСТ 2.301-68, при этом основные форматы являются предпочтительными. Выбранный формат должен обеспечивать компактное выполнение схемы, не нарушая ее наглядности и удобства пользования ею. Наименование схемы вписывают в графу 1 основной надписи (форма 1 по ГОСТ 2.104-68) после наименования изделия, для которого выполняется схема, шрифтом меньшего размера, чем наименование изделия.</w:t>
      </w:r>
    </w:p>
    <w:p w:rsidR="008B323D" w:rsidRDefault="001778F8" w:rsidP="008B323D">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Каждой схеме присваивают код, состоящий из буквы, определяющей вид схемы, и цифры, обозначающей тип схемы (см. раздел 3, таблица).</w:t>
      </w:r>
    </w:p>
    <w:p w:rsidR="008B323D" w:rsidRDefault="008B323D" w:rsidP="008B323D">
      <w:pPr>
        <w:shd w:val="clear" w:color="auto" w:fill="FFFFFF"/>
        <w:ind w:left="357" w:right="215" w:firstLine="284"/>
        <w:contextualSpacing/>
        <w:jc w:val="both"/>
        <w:rPr>
          <w:rFonts w:ascii="Times New Roman" w:hAnsi="Times New Roman"/>
          <w:bCs/>
          <w:color w:val="000000"/>
          <w:sz w:val="28"/>
          <w:szCs w:val="28"/>
        </w:rPr>
      </w:pPr>
    </w:p>
    <w:p w:rsidR="001778F8" w:rsidRDefault="001778F8" w:rsidP="00FD523F">
      <w:pPr>
        <w:shd w:val="clear" w:color="auto" w:fill="FFFFFF"/>
        <w:ind w:left="357" w:right="215" w:firstLine="284"/>
        <w:contextualSpacing/>
        <w:jc w:val="both"/>
        <w:rPr>
          <w:rFonts w:ascii="Times New Roman" w:hAnsi="Times New Roman"/>
          <w:bCs/>
          <w:i/>
          <w:color w:val="000000"/>
          <w:sz w:val="28"/>
          <w:szCs w:val="28"/>
        </w:rPr>
      </w:pPr>
      <w:r w:rsidRPr="005B4667">
        <w:rPr>
          <w:rFonts w:ascii="Times New Roman" w:hAnsi="Times New Roman"/>
          <w:bCs/>
          <w:i/>
          <w:color w:val="000000"/>
          <w:sz w:val="28"/>
          <w:szCs w:val="28"/>
        </w:rPr>
        <w:t>ГОСТ 2.701-84 предусматривает следующие основные требования к выполнению схем:</w:t>
      </w:r>
    </w:p>
    <w:p w:rsidR="001778F8" w:rsidRDefault="001778F8" w:rsidP="005B4667">
      <w:pPr>
        <w:pStyle w:val="a9"/>
        <w:numPr>
          <w:ilvl w:val="0"/>
          <w:numId w:val="3"/>
        </w:numPr>
        <w:shd w:val="clear" w:color="auto" w:fill="FFFFFF"/>
        <w:ind w:right="215"/>
        <w:jc w:val="both"/>
        <w:rPr>
          <w:rFonts w:ascii="Times New Roman" w:hAnsi="Times New Roman"/>
          <w:bCs/>
          <w:color w:val="000000"/>
          <w:sz w:val="28"/>
          <w:szCs w:val="28"/>
        </w:rPr>
      </w:pPr>
      <w:r>
        <w:rPr>
          <w:rFonts w:ascii="Times New Roman" w:hAnsi="Times New Roman"/>
          <w:bCs/>
          <w:color w:val="000000"/>
          <w:sz w:val="28"/>
          <w:szCs w:val="28"/>
        </w:rPr>
        <w:t>схема выполняется без соблюдения масштаба и действительного расположения составных частей изделия (установки);</w:t>
      </w:r>
    </w:p>
    <w:p w:rsidR="001778F8" w:rsidRDefault="001778F8" w:rsidP="005B4667">
      <w:pPr>
        <w:pStyle w:val="a9"/>
        <w:numPr>
          <w:ilvl w:val="0"/>
          <w:numId w:val="3"/>
        </w:numPr>
        <w:shd w:val="clear" w:color="auto" w:fill="FFFFFF"/>
        <w:ind w:right="215"/>
        <w:jc w:val="both"/>
        <w:rPr>
          <w:rFonts w:ascii="Times New Roman" w:hAnsi="Times New Roman"/>
          <w:bCs/>
          <w:color w:val="000000"/>
          <w:sz w:val="28"/>
          <w:szCs w:val="28"/>
        </w:rPr>
      </w:pPr>
      <w:r>
        <w:rPr>
          <w:rFonts w:ascii="Times New Roman" w:hAnsi="Times New Roman"/>
          <w:bCs/>
          <w:color w:val="000000"/>
          <w:sz w:val="28"/>
          <w:szCs w:val="28"/>
        </w:rPr>
        <w:t>допускается располагать условные графически обозначения элементов на схеме в том же порядке, в котором они расположены в изделии, при условии, что это не затруднит чтение схемы;</w:t>
      </w:r>
    </w:p>
    <w:p w:rsidR="001778F8" w:rsidRDefault="001778F8" w:rsidP="005B4667">
      <w:pPr>
        <w:pStyle w:val="a9"/>
        <w:numPr>
          <w:ilvl w:val="0"/>
          <w:numId w:val="3"/>
        </w:numPr>
        <w:shd w:val="clear" w:color="auto" w:fill="FFFFFF"/>
        <w:ind w:right="215"/>
        <w:jc w:val="both"/>
        <w:rPr>
          <w:rFonts w:ascii="Times New Roman" w:hAnsi="Times New Roman"/>
          <w:bCs/>
          <w:color w:val="000000"/>
          <w:sz w:val="28"/>
          <w:szCs w:val="28"/>
        </w:rPr>
      </w:pPr>
      <w:r>
        <w:rPr>
          <w:rFonts w:ascii="Times New Roman" w:hAnsi="Times New Roman"/>
          <w:bCs/>
          <w:color w:val="000000"/>
          <w:sz w:val="28"/>
          <w:szCs w:val="28"/>
        </w:rPr>
        <w:t>графические обозначения элементов и соединяющие их линии располагают на схеме таким образом, чтобы обеспечить наилучшее представление о структуре изделия и взаимодействия его составных частей.</w:t>
      </w:r>
    </w:p>
    <w:p w:rsidR="001778F8" w:rsidRDefault="001778F8" w:rsidP="00AB0CFF">
      <w:pPr>
        <w:shd w:val="clear" w:color="auto" w:fill="FFFFFF"/>
        <w:ind w:left="357" w:right="215" w:firstLine="284"/>
        <w:jc w:val="both"/>
        <w:rPr>
          <w:rFonts w:ascii="Times New Roman" w:hAnsi="Times New Roman"/>
          <w:bCs/>
          <w:color w:val="000000"/>
          <w:sz w:val="28"/>
          <w:szCs w:val="28"/>
        </w:rPr>
      </w:pPr>
      <w:r>
        <w:rPr>
          <w:rFonts w:ascii="Times New Roman" w:hAnsi="Times New Roman"/>
          <w:bCs/>
          <w:color w:val="000000"/>
          <w:sz w:val="28"/>
          <w:szCs w:val="28"/>
        </w:rPr>
        <w:t>Каждая схема сопровождается перечнем элементов, которые помещают на первом листе схемы или выполняют в виде самостоятельного документа (см. раздел 4.5).</w:t>
      </w:r>
    </w:p>
    <w:p w:rsidR="001778F8" w:rsidRDefault="001778F8" w:rsidP="00AB0CFF">
      <w:pPr>
        <w:shd w:val="clear" w:color="auto" w:fill="FFFFFF"/>
        <w:ind w:left="357" w:right="215" w:firstLine="284"/>
        <w:jc w:val="both"/>
        <w:rPr>
          <w:rFonts w:ascii="Times New Roman" w:hAnsi="Times New Roman"/>
          <w:bCs/>
          <w:color w:val="000000"/>
          <w:sz w:val="28"/>
          <w:szCs w:val="28"/>
        </w:rPr>
      </w:pPr>
      <w:r>
        <w:rPr>
          <w:rFonts w:ascii="Times New Roman" w:hAnsi="Times New Roman"/>
          <w:bCs/>
          <w:color w:val="000000"/>
          <w:sz w:val="28"/>
          <w:szCs w:val="28"/>
        </w:rPr>
        <w:t xml:space="preserve">На схеме допускается приводить различные технические данные, характер которых определяется видом и типом схемы. Эти сведения помещают около графических обозначений (по возможности справа или сверху) или на свободном поле схемы (по возможности над основной надписью). Около графических обозначений элементов и устройств </w:t>
      </w:r>
      <w:r>
        <w:rPr>
          <w:rFonts w:ascii="Times New Roman" w:hAnsi="Times New Roman"/>
          <w:bCs/>
          <w:color w:val="000000"/>
          <w:sz w:val="28"/>
          <w:szCs w:val="28"/>
        </w:rPr>
        <w:lastRenderedPageBreak/>
        <w:t xml:space="preserve">помещают, в частности, номинальные значения их параметров, а на свободном поле – диаграммы, таблицы, текстовые указания. </w:t>
      </w:r>
    </w:p>
    <w:p w:rsidR="001778F8" w:rsidRDefault="001778F8" w:rsidP="00A33253">
      <w:pPr>
        <w:shd w:val="clear" w:color="auto" w:fill="FFFFFF"/>
        <w:ind w:left="357" w:right="215" w:firstLine="284"/>
        <w:jc w:val="center"/>
        <w:rPr>
          <w:rFonts w:ascii="Times New Roman" w:hAnsi="Times New Roman"/>
          <w:b/>
          <w:bCs/>
          <w:color w:val="000000"/>
          <w:sz w:val="28"/>
          <w:szCs w:val="28"/>
        </w:rPr>
      </w:pPr>
      <w:r w:rsidRPr="00A33253">
        <w:rPr>
          <w:rFonts w:ascii="Times New Roman" w:hAnsi="Times New Roman"/>
          <w:b/>
          <w:bCs/>
          <w:color w:val="000000"/>
          <w:sz w:val="28"/>
          <w:szCs w:val="28"/>
        </w:rPr>
        <w:t>4.2.</w:t>
      </w:r>
      <w:r>
        <w:rPr>
          <w:rFonts w:ascii="Times New Roman" w:hAnsi="Times New Roman"/>
          <w:b/>
          <w:bCs/>
          <w:color w:val="000000"/>
          <w:sz w:val="28"/>
          <w:szCs w:val="28"/>
        </w:rPr>
        <w:t xml:space="preserve"> Линии схем</w:t>
      </w:r>
    </w:p>
    <w:p w:rsidR="001778F8" w:rsidRDefault="001778F8" w:rsidP="00C314DB">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Линии связи должны состоять из вертикальных и горизонтальных отрезков с минимальным количеством изломов и взаимных пересечений. В отдельных случаях допускается применять наклонные отрезки линий связи, ограничивая, по возможности их длину.</w:t>
      </w:r>
    </w:p>
    <w:p w:rsidR="001778F8" w:rsidRDefault="001778F8" w:rsidP="00C314DB">
      <w:pPr>
        <w:shd w:val="clear" w:color="auto" w:fill="FFFFFF"/>
        <w:ind w:left="357" w:right="215" w:firstLine="284"/>
        <w:contextualSpacing/>
        <w:jc w:val="both"/>
        <w:rPr>
          <w:rFonts w:ascii="Times New Roman" w:hAnsi="Times New Roman"/>
          <w:bCs/>
          <w:i/>
          <w:color w:val="000000"/>
          <w:sz w:val="28"/>
          <w:szCs w:val="28"/>
        </w:rPr>
      </w:pPr>
      <w:r>
        <w:rPr>
          <w:rFonts w:ascii="Times New Roman" w:hAnsi="Times New Roman"/>
          <w:bCs/>
          <w:i/>
          <w:color w:val="000000"/>
          <w:sz w:val="28"/>
          <w:szCs w:val="28"/>
        </w:rPr>
        <w:t>Расстояние между соседними параллельными линиями связи должно быть не менее 3 мм.</w:t>
      </w:r>
    </w:p>
    <w:p w:rsidR="001778F8" w:rsidRDefault="001778F8" w:rsidP="00C314DB">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Линии связи показывают, как правило, полностью. Можно обрывать линии связи, если они затрудняют чтение чертежа. Обрывы линий связи заканчивают стрелками. Линии связи, проходящие с одного листа на другой, обрывают за пределами изображения схемы. Рядом с местом обрыва линии указывают обозначение или наименование, присвоенное этой линии (например, номер трубопровода), и в круглых скобка номер листа схемы (при выполнении схемы на нескольких листах) или обозначение документа (при выполнении схемы самостоятельными документами), на который переходят линии связи.</w:t>
      </w:r>
    </w:p>
    <w:p w:rsidR="001778F8" w:rsidRDefault="001778F8" w:rsidP="00C314DB">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Если на схеме таких обозначений нет, то места обрыва условно обозначают буквами, цифрами или буквами и цифрами. Элементы, составляющие устройство, имеющие самостоятельную принципиальную схему, выделяют на принципиальной схеме сплошной линией, равной по толщине линии связи.</w:t>
      </w:r>
    </w:p>
    <w:p w:rsidR="001778F8" w:rsidRDefault="001778F8" w:rsidP="00C314DB">
      <w:pPr>
        <w:shd w:val="clear" w:color="auto" w:fill="FFFFFF"/>
        <w:ind w:left="357" w:right="215" w:firstLine="284"/>
        <w:contextualSpacing/>
        <w:jc w:val="both"/>
        <w:rPr>
          <w:rFonts w:ascii="Times New Roman" w:hAnsi="Times New Roman"/>
          <w:bCs/>
          <w:i/>
          <w:color w:val="000000"/>
          <w:sz w:val="28"/>
          <w:szCs w:val="28"/>
        </w:rPr>
      </w:pPr>
      <w:r>
        <w:rPr>
          <w:rFonts w:ascii="Times New Roman" w:hAnsi="Times New Roman"/>
          <w:bCs/>
          <w:i/>
          <w:color w:val="000000"/>
          <w:sz w:val="28"/>
          <w:szCs w:val="28"/>
        </w:rPr>
        <w:t>Соединения линий связи в местах их пересечения отмечают точкой.</w:t>
      </w:r>
    </w:p>
    <w:p w:rsidR="001778F8" w:rsidRDefault="001778F8" w:rsidP="00C314DB">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 xml:space="preserve">Согласно ГОСТ 2.701-84 толщина линий гидравлической связи должна быть в пределах 0,2…1,0 мм в зависимости от форматов схем и размеров графических обозначений. </w:t>
      </w:r>
      <w:r>
        <w:rPr>
          <w:rFonts w:ascii="Times New Roman" w:hAnsi="Times New Roman"/>
          <w:bCs/>
          <w:i/>
          <w:color w:val="000000"/>
          <w:sz w:val="28"/>
          <w:szCs w:val="28"/>
        </w:rPr>
        <w:t>Рекомендуемая толщина линии от 0,3 до 0,4мм.</w:t>
      </w:r>
    </w:p>
    <w:p w:rsidR="001778F8" w:rsidRDefault="001778F8" w:rsidP="00C314DB">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Элементы, составляющие функциональную группу или устройство, можно выделять на схеме штрихпунктирными линиями, указывают при этом наименование. Толщину штрихпунктирной линии принимают равной толщине линии связи.</w:t>
      </w:r>
    </w:p>
    <w:p w:rsidR="001778F8" w:rsidRDefault="001778F8" w:rsidP="00C314DB">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Схему можно выполнять в пределах условного контура, упрощенно изображающего конструкцию изделия. В этих случаях условные контуры выполняют сплошными тонкими линиями.</w:t>
      </w:r>
    </w:p>
    <w:p w:rsidR="001778F8" w:rsidRDefault="001778F8" w:rsidP="004F44AB">
      <w:pPr>
        <w:shd w:val="clear" w:color="auto" w:fill="FFFFFF"/>
        <w:ind w:left="357" w:right="215" w:firstLine="284"/>
        <w:contextualSpacing/>
        <w:jc w:val="center"/>
        <w:rPr>
          <w:rFonts w:ascii="Times New Roman" w:hAnsi="Times New Roman"/>
          <w:bCs/>
          <w:color w:val="000000"/>
          <w:sz w:val="28"/>
          <w:szCs w:val="28"/>
        </w:rPr>
      </w:pPr>
    </w:p>
    <w:p w:rsidR="001778F8" w:rsidRDefault="001778F8" w:rsidP="004F44AB">
      <w:pPr>
        <w:shd w:val="clear" w:color="auto" w:fill="FFFFFF"/>
        <w:ind w:left="357" w:right="215" w:firstLine="284"/>
        <w:contextualSpacing/>
        <w:jc w:val="center"/>
        <w:rPr>
          <w:rFonts w:ascii="Times New Roman" w:hAnsi="Times New Roman"/>
          <w:b/>
          <w:bCs/>
          <w:color w:val="000000"/>
          <w:sz w:val="28"/>
          <w:szCs w:val="28"/>
        </w:rPr>
      </w:pPr>
    </w:p>
    <w:p w:rsidR="00C80A1D" w:rsidRDefault="00C80A1D" w:rsidP="004F44AB">
      <w:pPr>
        <w:shd w:val="clear" w:color="auto" w:fill="FFFFFF"/>
        <w:ind w:left="357" w:right="215" w:firstLine="284"/>
        <w:contextualSpacing/>
        <w:jc w:val="center"/>
        <w:rPr>
          <w:rFonts w:ascii="Times New Roman" w:hAnsi="Times New Roman"/>
          <w:b/>
          <w:bCs/>
          <w:color w:val="000000"/>
          <w:sz w:val="28"/>
          <w:szCs w:val="28"/>
        </w:rPr>
      </w:pPr>
    </w:p>
    <w:p w:rsidR="001778F8" w:rsidRDefault="001778F8" w:rsidP="004F44AB">
      <w:pPr>
        <w:shd w:val="clear" w:color="auto" w:fill="FFFFFF"/>
        <w:ind w:left="357" w:right="215" w:firstLine="284"/>
        <w:contextualSpacing/>
        <w:jc w:val="center"/>
        <w:rPr>
          <w:rFonts w:ascii="Times New Roman" w:hAnsi="Times New Roman"/>
          <w:b/>
          <w:bCs/>
          <w:color w:val="000000"/>
          <w:sz w:val="28"/>
          <w:szCs w:val="28"/>
        </w:rPr>
      </w:pPr>
    </w:p>
    <w:p w:rsidR="001778F8" w:rsidRDefault="001778F8" w:rsidP="004F44AB">
      <w:pPr>
        <w:shd w:val="clear" w:color="auto" w:fill="FFFFFF"/>
        <w:ind w:left="357" w:right="215" w:firstLine="284"/>
        <w:contextualSpacing/>
        <w:jc w:val="center"/>
        <w:rPr>
          <w:rFonts w:ascii="Times New Roman" w:hAnsi="Times New Roman"/>
          <w:b/>
          <w:bCs/>
          <w:color w:val="000000"/>
          <w:sz w:val="28"/>
          <w:szCs w:val="28"/>
        </w:rPr>
      </w:pPr>
      <w:r>
        <w:rPr>
          <w:rFonts w:ascii="Times New Roman" w:hAnsi="Times New Roman"/>
          <w:b/>
          <w:bCs/>
          <w:color w:val="000000"/>
          <w:sz w:val="28"/>
          <w:szCs w:val="28"/>
        </w:rPr>
        <w:lastRenderedPageBreak/>
        <w:t>4.3. Условные графические обозначения элементов</w:t>
      </w:r>
    </w:p>
    <w:p w:rsidR="001778F8" w:rsidRDefault="001778F8" w:rsidP="004F44AB">
      <w:pPr>
        <w:shd w:val="clear" w:color="auto" w:fill="FFFFFF"/>
        <w:ind w:left="357" w:right="215" w:firstLine="284"/>
        <w:contextualSpacing/>
        <w:jc w:val="center"/>
        <w:rPr>
          <w:rFonts w:ascii="Times New Roman" w:hAnsi="Times New Roman"/>
          <w:b/>
          <w:bCs/>
          <w:color w:val="000000"/>
          <w:sz w:val="28"/>
          <w:szCs w:val="28"/>
        </w:rPr>
      </w:pPr>
    </w:p>
    <w:p w:rsidR="001778F8" w:rsidRDefault="001778F8" w:rsidP="004F44AB">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Все элементы на схеме изображаются условными графическими обозначениями, начертание и размеры которых установлены в стандартах ЕСКД (ГОСТ 2.721-74…ГОСТ 2.796-81).</w:t>
      </w:r>
    </w:p>
    <w:p w:rsidR="001778F8" w:rsidRDefault="001778F8" w:rsidP="004F44AB">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В схемах, насыщенными условными графическими обозначениями, допускается все обозначения пропорционально уменьшать или увеличивать, при этом расстояние (просвет) между двумя соседними линиями условного графического обозначения должно быть не менее 1,0 мм. Условные графические обозначения элементов, используемых как составные части обозначений других элементов, можно изображать уменьшенными по сравнению с остальными элементами.</w:t>
      </w:r>
    </w:p>
    <w:p w:rsidR="001778F8" w:rsidRDefault="001778F8" w:rsidP="003863E4">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Графически обозначения выполняют линиями той же толщины, что и линии связи (</w:t>
      </w:r>
      <w:r>
        <w:rPr>
          <w:rFonts w:ascii="Times New Roman" w:hAnsi="Times New Roman"/>
          <w:bCs/>
          <w:i/>
          <w:color w:val="000000"/>
          <w:sz w:val="28"/>
          <w:szCs w:val="28"/>
        </w:rPr>
        <w:t>рекомендуемая толщина линий от 0,3 до 0,4мм.</w:t>
      </w:r>
      <w:r>
        <w:rPr>
          <w:rFonts w:ascii="Times New Roman" w:hAnsi="Times New Roman"/>
          <w:bCs/>
          <w:color w:val="000000"/>
          <w:sz w:val="28"/>
          <w:szCs w:val="28"/>
        </w:rPr>
        <w:t>). Размеры условных графических обозначений, а также толщина их линий должны быть одинаковыми на всех схемах данного изделия (установки).</w:t>
      </w:r>
      <w:r w:rsidR="00E547CE" w:rsidRPr="00E547CE">
        <w:rPr>
          <w:rFonts w:ascii="Times New Roman" w:hAnsi="Times New Roman"/>
          <w:bCs/>
          <w:color w:val="000000"/>
          <w:sz w:val="28"/>
          <w:szCs w:val="28"/>
        </w:rPr>
        <w:t xml:space="preserve"> </w:t>
      </w:r>
      <w:r>
        <w:rPr>
          <w:rFonts w:ascii="Times New Roman" w:hAnsi="Times New Roman"/>
          <w:bCs/>
          <w:color w:val="000000"/>
          <w:sz w:val="28"/>
          <w:szCs w:val="28"/>
        </w:rPr>
        <w:t>Если в условных графических обозначениях имеются утолщенные линии, то их выполняют толще линии связи в два раза.</w:t>
      </w:r>
    </w:p>
    <w:p w:rsidR="001778F8" w:rsidRDefault="001778F8" w:rsidP="003863E4">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Расстояние между отдельными условными графическими обозначениями должно быть не менее 2,0 мм.</w:t>
      </w:r>
    </w:p>
    <w:p w:rsidR="001778F8" w:rsidRDefault="001778F8" w:rsidP="003863E4">
      <w:pPr>
        <w:shd w:val="clear" w:color="auto" w:fill="FFFFFF"/>
        <w:ind w:left="357" w:right="215" w:firstLine="284"/>
        <w:contextualSpacing/>
        <w:jc w:val="both"/>
        <w:rPr>
          <w:rFonts w:ascii="Times New Roman" w:hAnsi="Times New Roman"/>
          <w:color w:val="000000"/>
          <w:sz w:val="28"/>
          <w:szCs w:val="28"/>
        </w:rPr>
      </w:pPr>
      <w:r>
        <w:rPr>
          <w:rFonts w:ascii="Times New Roman" w:hAnsi="Times New Roman"/>
          <w:bCs/>
          <w:color w:val="000000"/>
          <w:sz w:val="28"/>
          <w:szCs w:val="28"/>
        </w:rPr>
        <w:t xml:space="preserve">В разделе 6.3 приведены сведения из стандартов на </w:t>
      </w:r>
      <w:r>
        <w:rPr>
          <w:rFonts w:ascii="Times New Roman" w:hAnsi="Times New Roman"/>
          <w:color w:val="000000"/>
          <w:sz w:val="28"/>
          <w:szCs w:val="28"/>
        </w:rPr>
        <w:t>условные графические обозначения в гидравлических схемах. Изображения элементов вычерчиваются на схемах в положении, установленном соответствующим стандартом, либо повернутые на угол кратный 90°, по отношению к этому положению. В отдельных случаях допускается условные графические обозначения поворачивать на угол, кратный 45°, или изображать вертикально повернутыми.</w:t>
      </w:r>
    </w:p>
    <w:p w:rsidR="001778F8" w:rsidRDefault="001778F8" w:rsidP="003863E4">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Условные графические обозначения, содержащие буквенные, цифровые, или буквено-цифровые обозначения, можно поворачивать против часовой стрелки только на угол 90° или 45°.</w:t>
      </w:r>
    </w:p>
    <w:p w:rsidR="001778F8" w:rsidRDefault="001778F8" w:rsidP="003863E4">
      <w:pPr>
        <w:shd w:val="clear" w:color="auto" w:fill="FFFFFF"/>
        <w:ind w:left="357" w:right="215" w:firstLine="284"/>
        <w:contextualSpacing/>
        <w:jc w:val="both"/>
        <w:rPr>
          <w:rFonts w:ascii="Times New Roman" w:hAnsi="Times New Roman"/>
          <w:bCs/>
          <w:color w:val="000000"/>
          <w:sz w:val="28"/>
          <w:szCs w:val="28"/>
        </w:rPr>
      </w:pPr>
    </w:p>
    <w:p w:rsidR="001778F8" w:rsidRDefault="001778F8" w:rsidP="005E5EB8">
      <w:pPr>
        <w:shd w:val="clear" w:color="auto" w:fill="FFFFFF"/>
        <w:ind w:left="357" w:right="215" w:firstLine="284"/>
        <w:contextualSpacing/>
        <w:jc w:val="center"/>
        <w:rPr>
          <w:rFonts w:ascii="Times New Roman" w:hAnsi="Times New Roman"/>
          <w:b/>
          <w:bCs/>
          <w:color w:val="000000"/>
          <w:sz w:val="28"/>
          <w:szCs w:val="28"/>
        </w:rPr>
      </w:pPr>
      <w:r>
        <w:rPr>
          <w:rFonts w:ascii="Times New Roman" w:hAnsi="Times New Roman"/>
          <w:b/>
          <w:bCs/>
          <w:color w:val="000000"/>
          <w:sz w:val="28"/>
          <w:szCs w:val="28"/>
        </w:rPr>
        <w:t>4.4. Позиционные обозначения элементов</w:t>
      </w:r>
    </w:p>
    <w:p w:rsidR="001778F8" w:rsidRDefault="001778F8" w:rsidP="005E5EB8">
      <w:pPr>
        <w:shd w:val="clear" w:color="auto" w:fill="FFFFFF"/>
        <w:ind w:left="357" w:right="215" w:firstLine="284"/>
        <w:contextualSpacing/>
        <w:jc w:val="center"/>
        <w:rPr>
          <w:rFonts w:ascii="Times New Roman" w:hAnsi="Times New Roman"/>
          <w:b/>
          <w:bCs/>
          <w:color w:val="000000"/>
          <w:sz w:val="28"/>
          <w:szCs w:val="28"/>
        </w:rPr>
      </w:pPr>
    </w:p>
    <w:p w:rsidR="001778F8" w:rsidRDefault="001778F8" w:rsidP="005E5EB8">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 xml:space="preserve">Гидравлическому элементу и устройству, изображенному на схеме, должно быть присвоено буквенно-цифровое позиционное обозначение по ГОСТ 2.710-81, по ГОСТ 2.704-76, которые записываются без разделительных знаков и пробелов. Каждое позиционное обозначение состоит из буквенного кода элемента (например, КМ, Н) и порядкового номера элемента, начиная с единицы (арабские цифры) и в пределах </w:t>
      </w:r>
      <w:r>
        <w:rPr>
          <w:rFonts w:ascii="Times New Roman" w:hAnsi="Times New Roman"/>
          <w:bCs/>
          <w:color w:val="000000"/>
          <w:sz w:val="28"/>
          <w:szCs w:val="28"/>
        </w:rPr>
        <w:lastRenderedPageBreak/>
        <w:t>группы элементов с одним буквенным кодом, например, Н1, Н2, …, Н15 и т.д.</w:t>
      </w:r>
    </w:p>
    <w:p w:rsidR="001778F8" w:rsidRDefault="001778F8" w:rsidP="005E5EB8">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Позиционные обозначения выполняются шрифтом №3,5 или №5 (высота букв и цифр в одном обозначении должна быть одинаковой) и наносят на схеме справа от условного графического изображения или над ним. Буквенно-цифровое обозначение записывается в одну строку без пробелов. Для установления единого порядка обозначений в соответствии с требованиями международных стандартов в позиционном обозначении элемента принимаются прописные буквы только латинского алфавита.</w:t>
      </w:r>
    </w:p>
    <w:p w:rsidR="001778F8" w:rsidRDefault="001778F8" w:rsidP="005E5EB8">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В разделе 6.2 приведены буквенные коды некоторых видов элементов в соответствии с  ГОСТ 2.704-76.</w:t>
      </w:r>
    </w:p>
    <w:p w:rsidR="001778F8" w:rsidRPr="005B2F72" w:rsidRDefault="001778F8" w:rsidP="005E5EB8">
      <w:pPr>
        <w:shd w:val="clear" w:color="auto" w:fill="FFFFFF"/>
        <w:ind w:left="357" w:right="215" w:firstLine="284"/>
        <w:contextualSpacing/>
        <w:jc w:val="both"/>
        <w:rPr>
          <w:rFonts w:ascii="Times New Roman" w:hAnsi="Times New Roman"/>
          <w:b/>
          <w:bCs/>
          <w:i/>
          <w:color w:val="000000"/>
          <w:sz w:val="28"/>
          <w:szCs w:val="28"/>
        </w:rPr>
      </w:pPr>
      <w:r>
        <w:rPr>
          <w:rFonts w:ascii="Times New Roman" w:hAnsi="Times New Roman"/>
          <w:bCs/>
          <w:color w:val="000000"/>
          <w:sz w:val="28"/>
          <w:szCs w:val="28"/>
        </w:rPr>
        <w:t xml:space="preserve">Порядковые номера присваиваются согласно последовательности расположения элементов на схеме в целом – </w:t>
      </w:r>
      <w:r w:rsidRPr="005B2F72">
        <w:rPr>
          <w:rFonts w:ascii="Times New Roman" w:hAnsi="Times New Roman"/>
          <w:b/>
          <w:bCs/>
          <w:i/>
          <w:color w:val="000000"/>
          <w:sz w:val="28"/>
          <w:szCs w:val="28"/>
        </w:rPr>
        <w:t>сверху в них в направлении слева на право.</w:t>
      </w:r>
    </w:p>
    <w:p w:rsidR="001778F8" w:rsidRDefault="001778F8" w:rsidP="005E5EB8">
      <w:pPr>
        <w:shd w:val="clear" w:color="auto" w:fill="FFFFFF"/>
        <w:ind w:left="357" w:right="215" w:firstLine="284"/>
        <w:contextualSpacing/>
        <w:jc w:val="both"/>
        <w:rPr>
          <w:rFonts w:ascii="Times New Roman" w:hAnsi="Times New Roman"/>
          <w:bCs/>
          <w:color w:val="000000"/>
          <w:sz w:val="28"/>
          <w:szCs w:val="28"/>
        </w:rPr>
      </w:pPr>
    </w:p>
    <w:p w:rsidR="001778F8" w:rsidRDefault="001778F8" w:rsidP="005B2F72">
      <w:pPr>
        <w:shd w:val="clear" w:color="auto" w:fill="FFFFFF"/>
        <w:ind w:left="357" w:right="215" w:firstLine="284"/>
        <w:contextualSpacing/>
        <w:jc w:val="center"/>
        <w:rPr>
          <w:rFonts w:ascii="Times New Roman" w:hAnsi="Times New Roman"/>
          <w:b/>
          <w:bCs/>
          <w:color w:val="000000"/>
          <w:sz w:val="28"/>
          <w:szCs w:val="28"/>
        </w:rPr>
      </w:pPr>
      <w:r>
        <w:rPr>
          <w:rFonts w:ascii="Times New Roman" w:hAnsi="Times New Roman"/>
          <w:b/>
          <w:bCs/>
          <w:color w:val="000000"/>
          <w:sz w:val="28"/>
          <w:szCs w:val="28"/>
        </w:rPr>
        <w:t>4.5. Перечень элементов</w:t>
      </w:r>
    </w:p>
    <w:p w:rsidR="001778F8" w:rsidRDefault="001778F8" w:rsidP="005B2F72">
      <w:pPr>
        <w:shd w:val="clear" w:color="auto" w:fill="FFFFFF"/>
        <w:ind w:left="357" w:right="215" w:firstLine="284"/>
        <w:contextualSpacing/>
        <w:jc w:val="center"/>
        <w:rPr>
          <w:rFonts w:ascii="Times New Roman" w:hAnsi="Times New Roman"/>
          <w:b/>
          <w:bCs/>
          <w:color w:val="000000"/>
          <w:sz w:val="28"/>
          <w:szCs w:val="28"/>
        </w:rPr>
      </w:pPr>
    </w:p>
    <w:p w:rsidR="001778F8" w:rsidRDefault="001778F8" w:rsidP="005B2F72">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Каждая схема должна быть снабжена перечнем элементов. Его помещаю</w:t>
      </w:r>
      <w:r w:rsidR="0046208C">
        <w:rPr>
          <w:rFonts w:ascii="Times New Roman" w:hAnsi="Times New Roman"/>
          <w:bCs/>
          <w:color w:val="000000"/>
          <w:sz w:val="28"/>
          <w:szCs w:val="28"/>
        </w:rPr>
        <w:t>т на первом листе схемы (Приложение 1</w:t>
      </w:r>
      <w:r>
        <w:rPr>
          <w:rFonts w:ascii="Times New Roman" w:hAnsi="Times New Roman"/>
          <w:bCs/>
          <w:color w:val="000000"/>
          <w:sz w:val="28"/>
          <w:szCs w:val="28"/>
        </w:rPr>
        <w:t xml:space="preserve">) или выполняют в виде </w:t>
      </w:r>
      <w:r w:rsidR="0046208C">
        <w:rPr>
          <w:rFonts w:ascii="Times New Roman" w:hAnsi="Times New Roman"/>
          <w:bCs/>
          <w:color w:val="000000"/>
          <w:sz w:val="28"/>
          <w:szCs w:val="28"/>
        </w:rPr>
        <w:t>самостоятельного документа (рис</w:t>
      </w:r>
      <w:r>
        <w:rPr>
          <w:rFonts w:ascii="Times New Roman" w:hAnsi="Times New Roman"/>
          <w:bCs/>
          <w:color w:val="000000"/>
          <w:sz w:val="28"/>
          <w:szCs w:val="28"/>
        </w:rPr>
        <w:t xml:space="preserve">.4) в форме таблицы, заполненной сверху вниз. Если </w:t>
      </w:r>
      <w:r>
        <w:rPr>
          <w:rFonts w:ascii="Times New Roman" w:hAnsi="Times New Roman"/>
          <w:bCs/>
          <w:i/>
          <w:color w:val="000000"/>
          <w:sz w:val="28"/>
          <w:szCs w:val="28"/>
        </w:rPr>
        <w:t>таблицу</w:t>
      </w:r>
      <w:r>
        <w:rPr>
          <w:rFonts w:ascii="Times New Roman" w:hAnsi="Times New Roman"/>
          <w:bCs/>
          <w:color w:val="000000"/>
          <w:sz w:val="28"/>
          <w:szCs w:val="28"/>
        </w:rPr>
        <w:t xml:space="preserve"> помещать на первом листе схемы, то ее располагают, как правило, </w:t>
      </w:r>
      <w:r>
        <w:rPr>
          <w:rFonts w:ascii="Times New Roman" w:hAnsi="Times New Roman"/>
          <w:bCs/>
          <w:i/>
          <w:color w:val="000000"/>
          <w:sz w:val="28"/>
          <w:szCs w:val="28"/>
        </w:rPr>
        <w:t xml:space="preserve">над основной надписью на расстоянии не менее </w:t>
      </w:r>
      <w:r>
        <w:rPr>
          <w:rFonts w:ascii="Times New Roman" w:hAnsi="Times New Roman"/>
          <w:b/>
          <w:bCs/>
          <w:i/>
          <w:color w:val="000000"/>
          <w:sz w:val="28"/>
          <w:szCs w:val="28"/>
        </w:rPr>
        <w:t>12 мм</w:t>
      </w:r>
      <w:r>
        <w:rPr>
          <w:rFonts w:ascii="Times New Roman" w:hAnsi="Times New Roman"/>
          <w:bCs/>
          <w:color w:val="000000"/>
          <w:sz w:val="28"/>
          <w:szCs w:val="28"/>
        </w:rPr>
        <w:t xml:space="preserve">. Продолжение перечня продолжают слева от основной надписи, в этом случае заголовок таблицы повторяют. </w:t>
      </w:r>
    </w:p>
    <w:p w:rsidR="001778F8" w:rsidRDefault="001778F8" w:rsidP="005B2F72">
      <w:pPr>
        <w:shd w:val="clear" w:color="auto" w:fill="FFFFFF"/>
        <w:ind w:left="357" w:right="215" w:firstLine="284"/>
        <w:contextualSpacing/>
        <w:jc w:val="both"/>
        <w:rPr>
          <w:rFonts w:ascii="Times New Roman" w:hAnsi="Times New Roman"/>
          <w:bCs/>
          <w:color w:val="000000"/>
          <w:sz w:val="28"/>
          <w:szCs w:val="28"/>
        </w:rPr>
      </w:pPr>
      <w:r>
        <w:rPr>
          <w:rFonts w:ascii="Times New Roman" w:hAnsi="Times New Roman"/>
          <w:bCs/>
          <w:color w:val="000000"/>
          <w:sz w:val="28"/>
          <w:szCs w:val="28"/>
        </w:rPr>
        <w:t>В графах перечня указывают следующие данные (</w:t>
      </w:r>
      <w:r w:rsidR="0046208C">
        <w:rPr>
          <w:rFonts w:ascii="Times New Roman" w:hAnsi="Times New Roman"/>
          <w:bCs/>
          <w:color w:val="000000"/>
          <w:sz w:val="28"/>
          <w:szCs w:val="28"/>
        </w:rPr>
        <w:t>рис</w:t>
      </w:r>
      <w:r>
        <w:rPr>
          <w:rFonts w:ascii="Times New Roman" w:hAnsi="Times New Roman"/>
          <w:bCs/>
          <w:color w:val="000000"/>
          <w:sz w:val="28"/>
          <w:szCs w:val="28"/>
        </w:rPr>
        <w:t>.4):</w:t>
      </w:r>
    </w:p>
    <w:p w:rsidR="001778F8" w:rsidRDefault="001778F8" w:rsidP="00F734B9">
      <w:pPr>
        <w:pStyle w:val="a9"/>
        <w:numPr>
          <w:ilvl w:val="0"/>
          <w:numId w:val="4"/>
        </w:numPr>
        <w:shd w:val="clear" w:color="auto" w:fill="FFFFFF"/>
        <w:ind w:right="215"/>
        <w:jc w:val="both"/>
        <w:rPr>
          <w:rFonts w:ascii="Times New Roman" w:hAnsi="Times New Roman"/>
          <w:bCs/>
          <w:color w:val="000000"/>
          <w:sz w:val="28"/>
          <w:szCs w:val="28"/>
        </w:rPr>
      </w:pPr>
      <w:r>
        <w:rPr>
          <w:rFonts w:ascii="Times New Roman" w:hAnsi="Times New Roman"/>
          <w:bCs/>
          <w:color w:val="000000"/>
          <w:sz w:val="28"/>
          <w:szCs w:val="28"/>
        </w:rPr>
        <w:t xml:space="preserve">в графе «Поз. обозначение» - позиционное обозначение элемента. Таблицу заполняют по группам </w:t>
      </w:r>
      <w:r w:rsidRPr="00F734B9">
        <w:rPr>
          <w:rFonts w:ascii="Times New Roman" w:hAnsi="Times New Roman"/>
          <w:b/>
          <w:bCs/>
          <w:i/>
          <w:color w:val="000000"/>
          <w:sz w:val="28"/>
          <w:szCs w:val="28"/>
        </w:rPr>
        <w:t>в алфавитном порядке буквенных позиционных обозначений (латинский алфавит)</w:t>
      </w:r>
      <w:r>
        <w:rPr>
          <w:rFonts w:ascii="Times New Roman" w:hAnsi="Times New Roman"/>
          <w:bCs/>
          <w:color w:val="000000"/>
          <w:sz w:val="28"/>
          <w:szCs w:val="28"/>
        </w:rPr>
        <w:t>. В пределах каждой группы элементы располагают по возрастанию порядковых номеров;</w:t>
      </w:r>
    </w:p>
    <w:p w:rsidR="001778F8" w:rsidRDefault="001778F8" w:rsidP="00F734B9">
      <w:pPr>
        <w:pStyle w:val="a9"/>
        <w:numPr>
          <w:ilvl w:val="0"/>
          <w:numId w:val="4"/>
        </w:numPr>
        <w:shd w:val="clear" w:color="auto" w:fill="FFFFFF"/>
        <w:ind w:right="215"/>
        <w:jc w:val="both"/>
        <w:rPr>
          <w:rFonts w:ascii="Times New Roman" w:hAnsi="Times New Roman"/>
          <w:bCs/>
          <w:color w:val="000000"/>
          <w:sz w:val="28"/>
          <w:szCs w:val="28"/>
        </w:rPr>
      </w:pPr>
      <w:r>
        <w:rPr>
          <w:rFonts w:ascii="Times New Roman" w:hAnsi="Times New Roman"/>
          <w:bCs/>
          <w:color w:val="000000"/>
          <w:sz w:val="28"/>
          <w:szCs w:val="28"/>
        </w:rPr>
        <w:t>элементы одного типа с одинаковыми гидравлическими параметрами, имеющие на схеме последовательные порядковые номера, допускается записывать в одну строку. При этом в графу «Поз. обозначение» вписывают только обозначение с наименьшим и наибольшим порядковыми номерами, например Н2 … Н5, а в графе «Кол.» - общее количество этих элементов;</w:t>
      </w:r>
    </w:p>
    <w:p w:rsidR="001778F8" w:rsidRDefault="008B323D" w:rsidP="00F734B9">
      <w:pPr>
        <w:pStyle w:val="a9"/>
        <w:numPr>
          <w:ilvl w:val="0"/>
          <w:numId w:val="4"/>
        </w:numPr>
        <w:shd w:val="clear" w:color="auto" w:fill="FFFFFF"/>
        <w:ind w:right="215"/>
        <w:jc w:val="both"/>
        <w:rPr>
          <w:rFonts w:ascii="Times New Roman" w:hAnsi="Times New Roman"/>
          <w:bCs/>
          <w:color w:val="000000"/>
          <w:sz w:val="28"/>
          <w:szCs w:val="28"/>
        </w:rPr>
      </w:pPr>
      <w:r>
        <w:rPr>
          <w:rFonts w:ascii="Times New Roman" w:hAnsi="Times New Roman"/>
          <w:bCs/>
          <w:color w:val="000000"/>
          <w:sz w:val="28"/>
          <w:szCs w:val="28"/>
        </w:rPr>
        <w:t>в</w:t>
      </w:r>
      <w:r w:rsidR="001778F8">
        <w:rPr>
          <w:rFonts w:ascii="Times New Roman" w:hAnsi="Times New Roman"/>
          <w:bCs/>
          <w:color w:val="000000"/>
          <w:sz w:val="28"/>
          <w:szCs w:val="28"/>
        </w:rPr>
        <w:t xml:space="preserve"> графе «Наименование» - наименование элемента схемы;</w:t>
      </w:r>
    </w:p>
    <w:p w:rsidR="001778F8" w:rsidRDefault="001778F8" w:rsidP="00F734B9">
      <w:pPr>
        <w:pStyle w:val="a9"/>
        <w:numPr>
          <w:ilvl w:val="0"/>
          <w:numId w:val="4"/>
        </w:numPr>
        <w:shd w:val="clear" w:color="auto" w:fill="FFFFFF"/>
        <w:ind w:right="215"/>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при записи элементов, имеющих одинаковые буквенные коды, для упрощения заполнения перечня элементов допускается не повторять наименование элементов, а проставлять в графе «Наименование» знак   « </w:t>
      </w:r>
      <w:r w:rsidRPr="00894C09">
        <w:rPr>
          <w:rFonts w:ascii="Times New Roman" w:hAnsi="Times New Roman"/>
          <w:bCs/>
          <w:color w:val="000000"/>
          <w:sz w:val="28"/>
          <w:szCs w:val="28"/>
        </w:rPr>
        <w:t>-</w:t>
      </w:r>
      <w:r>
        <w:rPr>
          <w:rFonts w:ascii="Times New Roman" w:hAnsi="Times New Roman"/>
          <w:bCs/>
          <w:color w:val="000000"/>
          <w:sz w:val="28"/>
          <w:szCs w:val="28"/>
        </w:rPr>
        <w:t xml:space="preserve"> </w:t>
      </w:r>
      <w:r w:rsidRPr="00894C09">
        <w:rPr>
          <w:rFonts w:ascii="Times New Roman" w:hAnsi="Times New Roman"/>
          <w:bCs/>
          <w:color w:val="000000"/>
          <w:sz w:val="28"/>
          <w:szCs w:val="28"/>
        </w:rPr>
        <w:t>”</w:t>
      </w:r>
      <w:r>
        <w:rPr>
          <w:rFonts w:ascii="Times New Roman" w:hAnsi="Times New Roman"/>
          <w:bCs/>
          <w:color w:val="000000"/>
          <w:sz w:val="28"/>
          <w:szCs w:val="28"/>
        </w:rPr>
        <w:t xml:space="preserve"> - » или записывать эти наименования в виде заголовка;</w:t>
      </w:r>
    </w:p>
    <w:p w:rsidR="001778F8" w:rsidRDefault="001778F8" w:rsidP="00F734B9">
      <w:pPr>
        <w:pStyle w:val="a9"/>
        <w:numPr>
          <w:ilvl w:val="0"/>
          <w:numId w:val="4"/>
        </w:numPr>
        <w:shd w:val="clear" w:color="auto" w:fill="FFFFFF"/>
        <w:ind w:right="215"/>
        <w:jc w:val="both"/>
        <w:rPr>
          <w:rFonts w:ascii="Times New Roman" w:hAnsi="Times New Roman"/>
          <w:bCs/>
          <w:color w:val="000000"/>
          <w:sz w:val="28"/>
          <w:szCs w:val="28"/>
        </w:rPr>
      </w:pPr>
      <w:r>
        <w:rPr>
          <w:rFonts w:ascii="Times New Roman" w:hAnsi="Times New Roman"/>
          <w:bCs/>
          <w:color w:val="000000"/>
          <w:sz w:val="28"/>
          <w:szCs w:val="28"/>
        </w:rPr>
        <w:t>в графе «Кол.» - количество одинаковых элементов;</w:t>
      </w:r>
    </w:p>
    <w:p w:rsidR="001778F8" w:rsidRDefault="001778F8" w:rsidP="00894C09">
      <w:pPr>
        <w:pStyle w:val="a9"/>
        <w:numPr>
          <w:ilvl w:val="0"/>
          <w:numId w:val="4"/>
        </w:numPr>
        <w:shd w:val="clear" w:color="auto" w:fill="FFFFFF"/>
        <w:ind w:right="215"/>
        <w:jc w:val="both"/>
        <w:rPr>
          <w:rFonts w:ascii="Times New Roman" w:hAnsi="Times New Roman"/>
          <w:bCs/>
          <w:color w:val="000000"/>
          <w:sz w:val="28"/>
          <w:szCs w:val="28"/>
        </w:rPr>
      </w:pPr>
      <w:r w:rsidRPr="00894C09">
        <w:rPr>
          <w:rFonts w:ascii="Times New Roman" w:hAnsi="Times New Roman"/>
          <w:bCs/>
          <w:color w:val="000000"/>
          <w:sz w:val="28"/>
          <w:szCs w:val="28"/>
        </w:rPr>
        <w:t xml:space="preserve">в графе «Примечание» - при необходимости технические данные элемента, не содержащиеся в его наименовании. </w:t>
      </w:r>
    </w:p>
    <w:p w:rsidR="001778F8" w:rsidRPr="00894C09" w:rsidRDefault="001778F8" w:rsidP="00894C09">
      <w:pPr>
        <w:shd w:val="clear" w:color="auto" w:fill="FFFFFF"/>
        <w:ind w:left="830" w:right="215"/>
        <w:jc w:val="both"/>
        <w:rPr>
          <w:rFonts w:ascii="Times New Roman" w:hAnsi="Times New Roman"/>
          <w:bCs/>
          <w:color w:val="000000"/>
          <w:sz w:val="28"/>
          <w:szCs w:val="28"/>
        </w:rPr>
      </w:pPr>
      <w:r>
        <w:rPr>
          <w:rFonts w:ascii="Times New Roman" w:hAnsi="Times New Roman"/>
          <w:bCs/>
          <w:color w:val="000000"/>
          <w:sz w:val="28"/>
          <w:szCs w:val="28"/>
        </w:rPr>
        <w:t>Перечень элементов в виде самостоятельного документа выпускают на листе формата А4, основную надпись для текстовых документов выполняют по ГОСТ 2.104-68.</w:t>
      </w:r>
    </w:p>
    <w:p w:rsidR="001778F8" w:rsidRPr="008F0F8C" w:rsidRDefault="001778F8" w:rsidP="00E547CE">
      <w:pPr>
        <w:shd w:val="clear" w:color="auto" w:fill="FFFFFF"/>
        <w:ind w:right="215"/>
        <w:contextualSpacing/>
        <w:rPr>
          <w:rFonts w:ascii="Times New Roman" w:hAnsi="Times New Roman"/>
          <w:bCs/>
          <w:color w:val="000000"/>
          <w:sz w:val="28"/>
          <w:szCs w:val="28"/>
        </w:rPr>
      </w:pPr>
    </w:p>
    <w:p w:rsidR="001778F8" w:rsidRPr="008F0F8C" w:rsidRDefault="001778F8" w:rsidP="00855748">
      <w:pPr>
        <w:shd w:val="clear" w:color="auto" w:fill="FFFFFF"/>
        <w:ind w:right="215"/>
        <w:contextualSpacing/>
        <w:jc w:val="center"/>
        <w:rPr>
          <w:rFonts w:ascii="Times New Roman" w:hAnsi="Times New Roman"/>
          <w:b/>
          <w:bCs/>
          <w:color w:val="000000"/>
          <w:sz w:val="28"/>
          <w:szCs w:val="28"/>
        </w:rPr>
      </w:pPr>
      <w:r>
        <w:rPr>
          <w:rFonts w:ascii="Times New Roman" w:hAnsi="Times New Roman"/>
          <w:b/>
          <w:bCs/>
          <w:color w:val="000000"/>
          <w:sz w:val="28"/>
          <w:szCs w:val="28"/>
        </w:rPr>
        <w:t xml:space="preserve">5. </w:t>
      </w:r>
      <w:r w:rsidRPr="007B3214">
        <w:rPr>
          <w:rFonts w:ascii="Times New Roman" w:hAnsi="Times New Roman"/>
          <w:b/>
          <w:bCs/>
          <w:color w:val="000000"/>
          <w:sz w:val="28"/>
          <w:szCs w:val="28"/>
        </w:rPr>
        <w:t>ГИДРАВЛИЧЕСКИЕ СХЕМЫ</w:t>
      </w:r>
    </w:p>
    <w:p w:rsidR="00E547CE" w:rsidRPr="008F0F8C" w:rsidRDefault="00E547CE" w:rsidP="00855748">
      <w:pPr>
        <w:shd w:val="clear" w:color="auto" w:fill="FFFFFF"/>
        <w:ind w:right="215"/>
        <w:contextualSpacing/>
        <w:jc w:val="center"/>
        <w:rPr>
          <w:rFonts w:ascii="Times New Roman" w:hAnsi="Times New Roman"/>
          <w:bCs/>
          <w:color w:val="000000"/>
          <w:sz w:val="28"/>
          <w:szCs w:val="28"/>
        </w:rPr>
      </w:pPr>
    </w:p>
    <w:p w:rsidR="001778F8" w:rsidRPr="005056A4" w:rsidRDefault="001778F8" w:rsidP="007B3214">
      <w:pPr>
        <w:shd w:val="clear" w:color="auto" w:fill="FFFFFF"/>
        <w:ind w:right="215"/>
        <w:contextualSpacing/>
        <w:jc w:val="center"/>
        <w:rPr>
          <w:rFonts w:ascii="Times New Roman" w:hAnsi="Times New Roman"/>
          <w:b/>
          <w:bCs/>
          <w:color w:val="000000"/>
          <w:sz w:val="28"/>
          <w:szCs w:val="28"/>
        </w:rPr>
      </w:pPr>
      <w:r>
        <w:rPr>
          <w:rFonts w:ascii="Times New Roman" w:hAnsi="Times New Roman"/>
          <w:b/>
          <w:bCs/>
          <w:color w:val="000000"/>
          <w:sz w:val="28"/>
          <w:szCs w:val="28"/>
        </w:rPr>
        <w:t>5</w:t>
      </w:r>
      <w:r w:rsidRPr="005056A4">
        <w:rPr>
          <w:rFonts w:ascii="Times New Roman" w:hAnsi="Times New Roman"/>
          <w:b/>
          <w:bCs/>
          <w:color w:val="000000"/>
          <w:sz w:val="28"/>
          <w:szCs w:val="28"/>
        </w:rPr>
        <w:t>.</w:t>
      </w:r>
      <w:r>
        <w:rPr>
          <w:rFonts w:ascii="Times New Roman" w:hAnsi="Times New Roman"/>
          <w:b/>
          <w:bCs/>
          <w:color w:val="000000"/>
          <w:sz w:val="28"/>
          <w:szCs w:val="28"/>
        </w:rPr>
        <w:t>1.</w:t>
      </w:r>
      <w:r w:rsidRPr="005056A4">
        <w:rPr>
          <w:rFonts w:ascii="Times New Roman" w:hAnsi="Times New Roman"/>
          <w:b/>
          <w:bCs/>
          <w:color w:val="000000"/>
          <w:sz w:val="28"/>
          <w:szCs w:val="28"/>
        </w:rPr>
        <w:t xml:space="preserve"> </w:t>
      </w:r>
      <w:r w:rsidR="006F3D21">
        <w:rPr>
          <w:rFonts w:ascii="Times New Roman" w:hAnsi="Times New Roman"/>
          <w:b/>
          <w:bCs/>
          <w:color w:val="000000"/>
          <w:sz w:val="28"/>
          <w:szCs w:val="28"/>
        </w:rPr>
        <w:t>Принципиальные схемы</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 На принципиальной схеме изображают все гидравлические и пневматические элементы или устройства, необходимые для осуществления и контроля в изделии заданных гидравлических (пневматических) процессов, и все гидравлические (пневматические) связи между ними.</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2. Элементы и устройства на схеме изображают в виде условных графических обозначений.</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3. Все элементы и устройства изображают на схемах, как правило, в исходном положении: пружины — в состоянии предварительного сжатия, электромагниты — обесточенными и т. п.</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В технически обоснованных случаях допускается отдельные элементы схемы или всю схему вычерчивать в выбранном рабочем положении с указанием на поле схемы положения, для которого изображены эти элементы или вся схема.</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4. Условные графические обозначения баков под атмосферным давлением и места удаления воздуха из гидросети изображают на схеме только в положении, в котором они приведены в соответствующих стандартах.</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5. Каждый элемент или устройство, входящее в изделие и изображенные на схеме, должны иметь буквенно-цифровое позиционное обозначение, состоящее из буквенного обозначения и порядкового номера, проставленного после буквенного обозначения.</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lastRenderedPageBreak/>
        <w:t>6. Буквенное обозначение должно представлять собой сокращенное наименование элемента, составленное из его начальных или характерных букв; например: клапан — К, дроссель — ДР.</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Буквенные позиционные обозначения наиболее распространенных элементов приведены в обязательном приложении.</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При отсутствии обозначений в перечне или в отраслевых документах на поле схемы должны быть приведены соответствующие пояснения.</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Термины и определения основных элементов, указанных в приложении, приведены в ГОСТ 17398-72, ГОСТ 17752-81 и ГОСТ 19587-74.</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 xml:space="preserve">7. Порядковые номера элементам (устройствам) следует присваивать, начиная с единиц, в пределах группы элементов (устройств), которым на схеме присвоено одинаковое буквенное позиционное обозначение, например, </w:t>
      </w:r>
      <w:r w:rsidRPr="005056A4">
        <w:rPr>
          <w:rFonts w:ascii="Times New Roman" w:hAnsi="Times New Roman"/>
          <w:i/>
          <w:iCs/>
          <w:color w:val="000000"/>
          <w:sz w:val="28"/>
          <w:szCs w:val="28"/>
          <w:lang w:val="en-US"/>
        </w:rPr>
        <w:t>P</w:t>
      </w:r>
      <w:r w:rsidRPr="005056A4">
        <w:rPr>
          <w:rFonts w:ascii="Times New Roman" w:hAnsi="Times New Roman"/>
          <w:i/>
          <w:iCs/>
          <w:color w:val="000000"/>
          <w:sz w:val="28"/>
          <w:szCs w:val="28"/>
        </w:rPr>
        <w:t>1</w:t>
      </w:r>
      <w:r w:rsidRPr="005056A4">
        <w:rPr>
          <w:rFonts w:ascii="Times New Roman" w:hAnsi="Times New Roman"/>
          <w:color w:val="000000"/>
          <w:sz w:val="28"/>
          <w:szCs w:val="28"/>
        </w:rPr>
        <w:t xml:space="preserve">, </w:t>
      </w:r>
      <w:r w:rsidRPr="005056A4">
        <w:rPr>
          <w:rFonts w:ascii="Times New Roman" w:hAnsi="Times New Roman"/>
          <w:i/>
          <w:iCs/>
          <w:color w:val="000000"/>
          <w:sz w:val="28"/>
          <w:szCs w:val="28"/>
          <w:lang w:val="en-US"/>
        </w:rPr>
        <w:t>P</w:t>
      </w:r>
      <w:r w:rsidRPr="005056A4">
        <w:rPr>
          <w:rFonts w:ascii="Times New Roman" w:hAnsi="Times New Roman"/>
          <w:i/>
          <w:iCs/>
          <w:color w:val="000000"/>
          <w:sz w:val="28"/>
          <w:szCs w:val="28"/>
        </w:rPr>
        <w:t>2</w:t>
      </w:r>
      <w:r w:rsidRPr="005056A4">
        <w:rPr>
          <w:rFonts w:ascii="Times New Roman" w:hAnsi="Times New Roman"/>
          <w:color w:val="000000"/>
          <w:sz w:val="28"/>
          <w:szCs w:val="28"/>
        </w:rPr>
        <w:t xml:space="preserve">, </w:t>
      </w:r>
      <w:r w:rsidRPr="005056A4">
        <w:rPr>
          <w:rFonts w:ascii="Times New Roman" w:hAnsi="Times New Roman"/>
          <w:i/>
          <w:iCs/>
          <w:color w:val="000000"/>
          <w:sz w:val="28"/>
          <w:szCs w:val="28"/>
        </w:rPr>
        <w:t>Р3</w:t>
      </w:r>
      <w:r w:rsidRPr="005056A4">
        <w:rPr>
          <w:rFonts w:ascii="Times New Roman" w:hAnsi="Times New Roman"/>
          <w:color w:val="000000"/>
          <w:sz w:val="28"/>
          <w:szCs w:val="28"/>
        </w:rPr>
        <w:t xml:space="preserve"> и т. д., </w:t>
      </w:r>
      <w:r w:rsidRPr="005056A4">
        <w:rPr>
          <w:rFonts w:ascii="Times New Roman" w:hAnsi="Times New Roman"/>
          <w:i/>
          <w:iCs/>
          <w:color w:val="000000"/>
          <w:sz w:val="28"/>
          <w:szCs w:val="28"/>
          <w:lang w:val="en-US"/>
        </w:rPr>
        <w:t>K</w:t>
      </w:r>
      <w:r w:rsidRPr="005056A4">
        <w:rPr>
          <w:rFonts w:ascii="Times New Roman" w:hAnsi="Times New Roman"/>
          <w:i/>
          <w:iCs/>
          <w:color w:val="000000"/>
          <w:sz w:val="28"/>
          <w:szCs w:val="28"/>
        </w:rPr>
        <w:t>1</w:t>
      </w:r>
      <w:r w:rsidRPr="005056A4">
        <w:rPr>
          <w:rFonts w:ascii="Times New Roman" w:hAnsi="Times New Roman"/>
          <w:color w:val="000000"/>
          <w:sz w:val="28"/>
          <w:szCs w:val="28"/>
        </w:rPr>
        <w:t xml:space="preserve">, </w:t>
      </w:r>
      <w:r w:rsidRPr="005056A4">
        <w:rPr>
          <w:rFonts w:ascii="Times New Roman" w:hAnsi="Times New Roman"/>
          <w:i/>
          <w:iCs/>
          <w:color w:val="000000"/>
          <w:sz w:val="28"/>
          <w:szCs w:val="28"/>
          <w:lang w:val="en-US"/>
        </w:rPr>
        <w:t>K</w:t>
      </w:r>
      <w:r w:rsidRPr="005056A4">
        <w:rPr>
          <w:rFonts w:ascii="Times New Roman" w:hAnsi="Times New Roman"/>
          <w:i/>
          <w:iCs/>
          <w:color w:val="000000"/>
          <w:sz w:val="28"/>
          <w:szCs w:val="28"/>
        </w:rPr>
        <w:t>2</w:t>
      </w:r>
      <w:r w:rsidRPr="005056A4">
        <w:rPr>
          <w:rFonts w:ascii="Times New Roman" w:hAnsi="Times New Roman"/>
          <w:color w:val="000000"/>
          <w:sz w:val="28"/>
          <w:szCs w:val="28"/>
        </w:rPr>
        <w:t xml:space="preserve">, </w:t>
      </w:r>
      <w:r w:rsidRPr="005056A4">
        <w:rPr>
          <w:rFonts w:ascii="Times New Roman" w:hAnsi="Times New Roman"/>
          <w:i/>
          <w:iCs/>
          <w:color w:val="000000"/>
          <w:sz w:val="28"/>
          <w:szCs w:val="28"/>
        </w:rPr>
        <w:t>К3</w:t>
      </w:r>
      <w:r w:rsidRPr="005056A4">
        <w:rPr>
          <w:rFonts w:ascii="Times New Roman" w:hAnsi="Times New Roman"/>
          <w:color w:val="000000"/>
          <w:sz w:val="28"/>
          <w:szCs w:val="28"/>
        </w:rPr>
        <w:t xml:space="preserve"> и т. д.</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8. Буквы и цифры в позиционных обозначениях на схеме следует выполнять одним размером шрифта.</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9. Порядковые номера должны быть присвоены в соответствии с последовательностью расположения элементов или устройств на схеме сверху вниз в направлении слева направо.</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При необходимости допускается изменять последовательность присвоения порядковых номеров в зависимости от размещения элементов в изделии или от направления потока рабочей среды.</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При внесении изменений в схему последовательность присвоения порядковых номеров может быть нарушена.</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10. Позиционные обозначения элементам (устройствам) следует присваивать в пределах изделия (установки).</w:t>
      </w:r>
    </w:p>
    <w:p w:rsidR="001778F8" w:rsidRPr="005056A4" w:rsidRDefault="001778F8" w:rsidP="00F174AF">
      <w:pPr>
        <w:shd w:val="clear" w:color="auto" w:fill="FFFFFF"/>
        <w:ind w:left="357" w:right="215" w:firstLine="284"/>
        <w:contextualSpacing/>
        <w:jc w:val="both"/>
        <w:rPr>
          <w:rFonts w:ascii="Times New Roman" w:hAnsi="Times New Roman"/>
          <w:color w:val="000000"/>
          <w:sz w:val="28"/>
          <w:szCs w:val="28"/>
        </w:rPr>
      </w:pPr>
      <w:r w:rsidRPr="005056A4">
        <w:rPr>
          <w:rFonts w:ascii="Times New Roman" w:hAnsi="Times New Roman"/>
          <w:color w:val="000000"/>
          <w:sz w:val="28"/>
          <w:szCs w:val="28"/>
        </w:rPr>
        <w:t xml:space="preserve">11. Допускается позиционные обозначения элементам присваивать в пределах каждого устройства. </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Если в состав изделия входит несколько одинаковых устройств, то позиционные обозначения элементам следует присваивать</w:t>
      </w:r>
      <w:r w:rsidR="008B323D">
        <w:rPr>
          <w:rFonts w:ascii="Times New Roman" w:hAnsi="Times New Roman"/>
          <w:color w:val="000000"/>
          <w:sz w:val="28"/>
          <w:szCs w:val="28"/>
        </w:rPr>
        <w:t xml:space="preserve"> в пределах этих устройств (рис</w:t>
      </w:r>
      <w:r w:rsidRPr="005056A4">
        <w:rPr>
          <w:rFonts w:ascii="Times New Roman" w:hAnsi="Times New Roman"/>
          <w:color w:val="000000"/>
          <w:sz w:val="28"/>
          <w:szCs w:val="28"/>
        </w:rPr>
        <w:t>. 1).</w:t>
      </w:r>
    </w:p>
    <w:p w:rsidR="001778F8" w:rsidRPr="005056A4" w:rsidRDefault="001778F8" w:rsidP="000406A2">
      <w:pPr>
        <w:shd w:val="clear" w:color="auto" w:fill="FFFFFF"/>
        <w:ind w:left="360" w:right="215" w:firstLine="284"/>
        <w:jc w:val="both"/>
        <w:rPr>
          <w:rFonts w:ascii="Times New Roman" w:hAnsi="Times New Roman"/>
        </w:rPr>
      </w:pPr>
    </w:p>
    <w:p w:rsidR="001778F8" w:rsidRPr="005056A4" w:rsidRDefault="001778F8" w:rsidP="00F174AF">
      <w:pPr>
        <w:ind w:left="-1134" w:right="215" w:firstLine="284"/>
        <w:jc w:val="center"/>
        <w:rPr>
          <w:rFonts w:ascii="Times New Roman" w:hAnsi="Times New Roman"/>
          <w:color w:val="000000"/>
        </w:rPr>
      </w:pPr>
      <w:r w:rsidRPr="005056A4">
        <w:rPr>
          <w:rFonts w:ascii="Times New Roman" w:hAnsi="Times New Roman"/>
          <w:color w:val="000000"/>
        </w:rPr>
        <w:t xml:space="preserve">                  </w:t>
      </w:r>
      <w:r w:rsidR="00144FF5">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0.15pt;height:94.8pt;visibility:visible">
            <v:imagedata r:id="rId9" o:title=""/>
          </v:shape>
        </w:pict>
      </w:r>
    </w:p>
    <w:p w:rsidR="001778F8" w:rsidRPr="001C3764" w:rsidRDefault="008B323D" w:rsidP="00F174AF">
      <w:pPr>
        <w:ind w:left="-1134" w:right="215" w:firstLine="284"/>
        <w:jc w:val="center"/>
        <w:rPr>
          <w:rFonts w:ascii="Times New Roman" w:hAnsi="Times New Roman"/>
          <w:sz w:val="28"/>
          <w:szCs w:val="28"/>
        </w:rPr>
      </w:pPr>
      <w:r>
        <w:rPr>
          <w:rFonts w:ascii="Times New Roman" w:hAnsi="Times New Roman"/>
          <w:color w:val="000000"/>
          <w:sz w:val="28"/>
          <w:szCs w:val="28"/>
        </w:rPr>
        <w:t>Рис</w:t>
      </w:r>
      <w:r w:rsidR="001778F8" w:rsidRPr="001C3764">
        <w:rPr>
          <w:rFonts w:ascii="Times New Roman" w:hAnsi="Times New Roman"/>
          <w:color w:val="000000"/>
          <w:sz w:val="28"/>
          <w:szCs w:val="28"/>
        </w:rPr>
        <w:t>. 1</w:t>
      </w:r>
      <w:r w:rsidR="001778F8">
        <w:rPr>
          <w:rFonts w:ascii="Times New Roman" w:hAnsi="Times New Roman"/>
          <w:color w:val="000000"/>
          <w:sz w:val="28"/>
          <w:szCs w:val="28"/>
        </w:rPr>
        <w:t>. Позиционные обозначения элементов схемы</w:t>
      </w:r>
    </w:p>
    <w:p w:rsidR="001778F8" w:rsidRPr="005056A4" w:rsidRDefault="001778F8" w:rsidP="00F174AF">
      <w:pPr>
        <w:shd w:val="clear" w:color="auto" w:fill="FFFFFF"/>
        <w:ind w:left="360" w:right="215" w:firstLine="284"/>
        <w:contextualSpacing/>
        <w:jc w:val="both"/>
        <w:rPr>
          <w:rFonts w:ascii="Times New Roman" w:hAnsi="Times New Roman"/>
          <w:sz w:val="28"/>
          <w:szCs w:val="28"/>
        </w:rPr>
      </w:pPr>
      <w:r w:rsidRPr="005056A4">
        <w:rPr>
          <w:rFonts w:ascii="Times New Roman" w:hAnsi="Times New Roman"/>
          <w:color w:val="000000"/>
          <w:sz w:val="28"/>
          <w:szCs w:val="28"/>
        </w:rPr>
        <w:lastRenderedPageBreak/>
        <w:t>Элементам, не входящим в устройства, позиционные обозначения присваивают после элементов, входящих в устройства.</w:t>
      </w:r>
    </w:p>
    <w:p w:rsidR="001778F8" w:rsidRPr="005056A4" w:rsidRDefault="001778F8" w:rsidP="00F174AF">
      <w:pPr>
        <w:shd w:val="clear" w:color="auto" w:fill="FFFFFF"/>
        <w:ind w:left="360" w:right="215" w:firstLine="284"/>
        <w:contextualSpacing/>
        <w:jc w:val="both"/>
        <w:rPr>
          <w:rFonts w:ascii="Times New Roman" w:hAnsi="Times New Roman"/>
          <w:color w:val="000000"/>
          <w:sz w:val="24"/>
          <w:szCs w:val="24"/>
        </w:rPr>
      </w:pP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12. Позиционные обозначения проставляют на схеме рядом с условными графическими обозначениями элементов и (или) устройств с правой стороны или над ними.</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13</w:t>
      </w:r>
      <w:r>
        <w:rPr>
          <w:rFonts w:ascii="Times New Roman" w:hAnsi="Times New Roman"/>
          <w:color w:val="000000"/>
          <w:sz w:val="28"/>
          <w:szCs w:val="28"/>
        </w:rPr>
        <w:t>.</w:t>
      </w:r>
      <w:r w:rsidRPr="005056A4">
        <w:rPr>
          <w:rFonts w:ascii="Times New Roman" w:hAnsi="Times New Roman"/>
          <w:color w:val="000000"/>
          <w:sz w:val="28"/>
          <w:szCs w:val="28"/>
        </w:rPr>
        <w:t xml:space="preserve"> На принципиальной схеме должны быть однозначно определены все элементы, входящие в состав изделия и изображенные на схеме.</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Данные об элементах должны быть записаны в перечень элементов. При этом связь перечня с условными графическими обозначениями элементов должна осуществляться через позиционные обозначения.</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Допускается в отдельных случаях, установленных в государственных или отраслевых стандартах, все сведения об элементах помещать около условных графических обозначений.</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14. Перечень элементов помещают на первом листе схемы или выполняют в виде самостоятельного документа.</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15. Перечень элементо</w:t>
      </w:r>
      <w:r w:rsidR="008B323D">
        <w:rPr>
          <w:rFonts w:ascii="Times New Roman" w:hAnsi="Times New Roman"/>
          <w:color w:val="000000"/>
          <w:sz w:val="28"/>
          <w:szCs w:val="28"/>
        </w:rPr>
        <w:t>в оформляют в виде таблицы (рис</w:t>
      </w:r>
      <w:r w:rsidRPr="005056A4">
        <w:rPr>
          <w:rFonts w:ascii="Times New Roman" w:hAnsi="Times New Roman"/>
          <w:color w:val="000000"/>
          <w:sz w:val="28"/>
          <w:szCs w:val="28"/>
        </w:rPr>
        <w:t>. 2). Если перечень элементов помещают на первом листе схемы, то его располагают, как правило, над основной надписью.</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Расстояние между перечнем элементов и основной надписью должно быть не менее 12 мм.</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Продолжение перечня элементов помещают слева от основной надписи, повторяя головку таблицы.</w:t>
      </w:r>
    </w:p>
    <w:p w:rsidR="001778F8" w:rsidRPr="005056A4" w:rsidRDefault="001778F8" w:rsidP="00F174AF">
      <w:pPr>
        <w:shd w:val="clear" w:color="auto" w:fill="FFFFFF"/>
        <w:ind w:left="357" w:right="215" w:firstLine="284"/>
        <w:contextualSpacing/>
        <w:jc w:val="both"/>
        <w:rPr>
          <w:rFonts w:ascii="Times New Roman" w:hAnsi="Times New Roman"/>
          <w:color w:val="000000"/>
          <w:sz w:val="24"/>
          <w:szCs w:val="24"/>
        </w:rPr>
      </w:pPr>
      <w:r w:rsidRPr="005056A4">
        <w:rPr>
          <w:rFonts w:ascii="Times New Roman" w:hAnsi="Times New Roman"/>
          <w:color w:val="000000"/>
          <w:sz w:val="28"/>
          <w:szCs w:val="28"/>
        </w:rPr>
        <w:t>Перечень элементов в виде самостоятельного д</w:t>
      </w:r>
      <w:r w:rsidR="0046208C">
        <w:rPr>
          <w:rFonts w:ascii="Times New Roman" w:hAnsi="Times New Roman"/>
          <w:color w:val="000000"/>
          <w:sz w:val="28"/>
          <w:szCs w:val="28"/>
        </w:rPr>
        <w:t>окумента выполняют на формате А4</w:t>
      </w:r>
      <w:r w:rsidRPr="005056A4">
        <w:rPr>
          <w:rFonts w:ascii="Times New Roman" w:hAnsi="Times New Roman"/>
          <w:color w:val="000000"/>
          <w:sz w:val="28"/>
          <w:szCs w:val="28"/>
        </w:rPr>
        <w:t>. Основную надпись и дополнительные графы к ней выполняют</w:t>
      </w:r>
      <w:r w:rsidR="0046208C">
        <w:rPr>
          <w:rFonts w:ascii="Times New Roman" w:hAnsi="Times New Roman"/>
          <w:color w:val="000000"/>
          <w:sz w:val="28"/>
          <w:szCs w:val="28"/>
        </w:rPr>
        <w:t xml:space="preserve"> по ГОСТ 2.104—68</w:t>
      </w:r>
      <w:r w:rsidRPr="005056A4">
        <w:rPr>
          <w:rFonts w:ascii="Times New Roman" w:hAnsi="Times New Roman"/>
          <w:color w:val="000000"/>
          <w:sz w:val="28"/>
          <w:szCs w:val="28"/>
        </w:rPr>
        <w:t>.</w:t>
      </w:r>
    </w:p>
    <w:p w:rsidR="001778F8" w:rsidRPr="005056A4" w:rsidRDefault="001778F8" w:rsidP="008F3D41">
      <w:pPr>
        <w:shd w:val="clear" w:color="auto" w:fill="FFFFFF"/>
        <w:ind w:left="360" w:right="215" w:firstLine="284"/>
        <w:jc w:val="both"/>
        <w:rPr>
          <w:rFonts w:ascii="Times New Roman" w:hAnsi="Times New Roman"/>
        </w:rPr>
      </w:pPr>
    </w:p>
    <w:p w:rsidR="001778F8" w:rsidRPr="005056A4" w:rsidRDefault="00144FF5" w:rsidP="008C6B29">
      <w:pPr>
        <w:ind w:left="-1701" w:right="215"/>
        <w:jc w:val="right"/>
        <w:rPr>
          <w:rFonts w:ascii="Times New Roman" w:hAnsi="Times New Roman"/>
        </w:rPr>
      </w:pPr>
      <w:r>
        <w:rPr>
          <w:rFonts w:ascii="Times New Roman" w:hAnsi="Times New Roman"/>
          <w:noProof/>
        </w:rPr>
        <w:pict>
          <v:shape id="Рисунок 6" o:spid="_x0000_i1026" type="#_x0000_t75" style="width:482.15pt;height:2in;visibility:visible">
            <v:imagedata r:id="rId10" o:title=""/>
          </v:shape>
        </w:pict>
      </w:r>
    </w:p>
    <w:p w:rsidR="001778F8" w:rsidRPr="001C3764" w:rsidRDefault="008B323D" w:rsidP="00F174AF">
      <w:pPr>
        <w:shd w:val="clear" w:color="auto" w:fill="FFFFFF"/>
        <w:ind w:right="215"/>
        <w:jc w:val="center"/>
        <w:rPr>
          <w:rFonts w:ascii="Times New Roman" w:hAnsi="Times New Roman"/>
          <w:color w:val="000000"/>
          <w:sz w:val="28"/>
          <w:szCs w:val="28"/>
        </w:rPr>
      </w:pPr>
      <w:r>
        <w:rPr>
          <w:rFonts w:ascii="Times New Roman" w:hAnsi="Times New Roman"/>
          <w:color w:val="000000"/>
          <w:sz w:val="28"/>
          <w:szCs w:val="28"/>
        </w:rPr>
        <w:t>Рис</w:t>
      </w:r>
      <w:r w:rsidR="001778F8" w:rsidRPr="001C3764">
        <w:rPr>
          <w:rFonts w:ascii="Times New Roman" w:hAnsi="Times New Roman"/>
          <w:color w:val="000000"/>
          <w:sz w:val="28"/>
          <w:szCs w:val="28"/>
        </w:rPr>
        <w:t>. 2</w:t>
      </w:r>
      <w:r w:rsidR="001778F8">
        <w:rPr>
          <w:rFonts w:ascii="Times New Roman" w:hAnsi="Times New Roman"/>
          <w:color w:val="000000"/>
          <w:sz w:val="28"/>
          <w:szCs w:val="28"/>
        </w:rPr>
        <w:t>. Дополнительные графы к основной надписи</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p>
    <w:p w:rsidR="0046208C" w:rsidRDefault="0046208C" w:rsidP="00F174AF">
      <w:pPr>
        <w:shd w:val="clear" w:color="auto" w:fill="FFFFFF"/>
        <w:ind w:left="357" w:right="215" w:firstLine="284"/>
        <w:contextualSpacing/>
        <w:jc w:val="both"/>
        <w:rPr>
          <w:rFonts w:ascii="Times New Roman" w:hAnsi="Times New Roman"/>
          <w:color w:val="000000"/>
          <w:sz w:val="28"/>
          <w:szCs w:val="28"/>
        </w:rPr>
      </w:pP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lastRenderedPageBreak/>
        <w:t>В графах перечня указывают следующие данные:</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 в графе «Поз. обозначение» - позиционное обозначение элемента, устройства или обозначение функциональной группы;</w:t>
      </w:r>
    </w:p>
    <w:p w:rsidR="001778F8" w:rsidRPr="005056A4" w:rsidRDefault="001778F8" w:rsidP="00F174AF">
      <w:pPr>
        <w:shd w:val="clear" w:color="auto" w:fill="FFFFFF"/>
        <w:ind w:left="357" w:right="215" w:firstLine="284"/>
        <w:contextualSpacing/>
        <w:jc w:val="both"/>
        <w:rPr>
          <w:rFonts w:ascii="Times New Roman" w:hAnsi="Times New Roman"/>
          <w:color w:val="000000"/>
          <w:sz w:val="28"/>
          <w:szCs w:val="28"/>
        </w:rPr>
      </w:pPr>
      <w:r w:rsidRPr="005056A4">
        <w:rPr>
          <w:rFonts w:ascii="Times New Roman" w:hAnsi="Times New Roman"/>
          <w:color w:val="000000"/>
          <w:sz w:val="28"/>
          <w:szCs w:val="28"/>
        </w:rPr>
        <w:t xml:space="preserve">- в графе «Наименование» — наименование элемента (устройства) </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в соответствии с документом, на основании которого этот элемент (устройство) применен, и обозначение этого документа (основной конструкторский документ, государственный стандарт, отраслевой стандарт, технические условия, каталог и т. д.).</w:t>
      </w:r>
    </w:p>
    <w:p w:rsidR="001778F8" w:rsidRPr="005056A4" w:rsidRDefault="001778F8" w:rsidP="00F174A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При необходимости указания технических данных элемента, не содержащихся в его наименовании, эти данные рекомендуется указывать в графе «Примечание».</w:t>
      </w:r>
    </w:p>
    <w:p w:rsidR="001778F8" w:rsidRPr="005056A4" w:rsidRDefault="001778F8" w:rsidP="00F174AF">
      <w:pPr>
        <w:shd w:val="clear" w:color="auto" w:fill="FFFFFF"/>
        <w:ind w:left="357" w:right="215" w:firstLine="284"/>
        <w:contextualSpacing/>
        <w:jc w:val="both"/>
        <w:rPr>
          <w:rFonts w:ascii="Times New Roman" w:hAnsi="Times New Roman"/>
          <w:color w:val="000000"/>
          <w:sz w:val="28"/>
          <w:szCs w:val="28"/>
        </w:rPr>
      </w:pPr>
      <w:r w:rsidRPr="005056A4">
        <w:rPr>
          <w:rFonts w:ascii="Times New Roman" w:hAnsi="Times New Roman"/>
          <w:color w:val="000000"/>
          <w:sz w:val="28"/>
          <w:szCs w:val="28"/>
        </w:rPr>
        <w:t>При разбивке поля схемы на зоны перечень элемент</w:t>
      </w:r>
      <w:r w:rsidR="0046208C">
        <w:rPr>
          <w:rFonts w:ascii="Times New Roman" w:hAnsi="Times New Roman"/>
          <w:color w:val="000000"/>
          <w:sz w:val="28"/>
          <w:szCs w:val="28"/>
        </w:rPr>
        <w:t>ов дополняют графой «Зона» (рис</w:t>
      </w:r>
      <w:r w:rsidRPr="005056A4">
        <w:rPr>
          <w:rFonts w:ascii="Times New Roman" w:hAnsi="Times New Roman"/>
          <w:color w:val="000000"/>
          <w:sz w:val="28"/>
          <w:szCs w:val="28"/>
        </w:rPr>
        <w:t>. 3), указывая в ней обозначение зоны, в которой расположен данный элемент (устройство).</w:t>
      </w:r>
    </w:p>
    <w:p w:rsidR="001778F8" w:rsidRPr="005056A4" w:rsidRDefault="001778F8" w:rsidP="008F3D41">
      <w:pPr>
        <w:shd w:val="clear" w:color="auto" w:fill="FFFFFF"/>
        <w:ind w:left="360" w:right="215" w:firstLine="284"/>
        <w:jc w:val="both"/>
        <w:rPr>
          <w:rFonts w:ascii="Times New Roman" w:hAnsi="Times New Roman"/>
        </w:rPr>
      </w:pPr>
    </w:p>
    <w:p w:rsidR="001778F8" w:rsidRPr="005056A4" w:rsidRDefault="00144FF5" w:rsidP="008C6B29">
      <w:pPr>
        <w:ind w:left="-1701" w:right="215" w:firstLine="284"/>
        <w:jc w:val="right"/>
        <w:rPr>
          <w:rFonts w:ascii="Times New Roman" w:hAnsi="Times New Roman"/>
        </w:rPr>
      </w:pPr>
      <w:r>
        <w:rPr>
          <w:rFonts w:ascii="Times New Roman" w:hAnsi="Times New Roman"/>
          <w:noProof/>
        </w:rPr>
        <w:pict>
          <v:shape id="Рисунок 11" o:spid="_x0000_i1027" type="#_x0000_t75" style="width:518.6pt;height:130.35pt;visibility:visible">
            <v:imagedata r:id="rId11" o:title=""/>
          </v:shape>
        </w:pict>
      </w:r>
    </w:p>
    <w:p w:rsidR="001778F8" w:rsidRPr="005056A4" w:rsidRDefault="001778F8" w:rsidP="008F3D41">
      <w:pPr>
        <w:shd w:val="clear" w:color="auto" w:fill="FFFFFF"/>
        <w:ind w:left="360" w:right="215" w:firstLine="284"/>
        <w:jc w:val="both"/>
        <w:rPr>
          <w:rFonts w:ascii="Times New Roman" w:hAnsi="Times New Roman"/>
          <w:color w:val="000000"/>
        </w:rPr>
      </w:pPr>
    </w:p>
    <w:p w:rsidR="001778F8" w:rsidRPr="005056A4" w:rsidRDefault="006F3D21" w:rsidP="008F3D41">
      <w:pPr>
        <w:shd w:val="clear" w:color="auto" w:fill="FFFFFF"/>
        <w:ind w:left="360" w:right="215" w:firstLine="284"/>
        <w:jc w:val="center"/>
        <w:rPr>
          <w:rFonts w:ascii="Times New Roman" w:hAnsi="Times New Roman"/>
          <w:color w:val="000000"/>
          <w:sz w:val="28"/>
          <w:szCs w:val="28"/>
        </w:rPr>
      </w:pPr>
      <w:r>
        <w:rPr>
          <w:rFonts w:ascii="Times New Roman" w:hAnsi="Times New Roman"/>
          <w:color w:val="000000"/>
          <w:sz w:val="28"/>
          <w:szCs w:val="28"/>
        </w:rPr>
        <w:t>Рис</w:t>
      </w:r>
      <w:r w:rsidR="001778F8" w:rsidRPr="005056A4">
        <w:rPr>
          <w:rFonts w:ascii="Times New Roman" w:hAnsi="Times New Roman"/>
          <w:color w:val="000000"/>
          <w:sz w:val="28"/>
          <w:szCs w:val="28"/>
        </w:rPr>
        <w:t>. 3</w:t>
      </w:r>
      <w:r w:rsidR="001778F8">
        <w:rPr>
          <w:rFonts w:ascii="Times New Roman" w:hAnsi="Times New Roman"/>
          <w:color w:val="000000"/>
          <w:sz w:val="28"/>
          <w:szCs w:val="28"/>
        </w:rPr>
        <w:t>. Дополнительные графы к основной надписи</w:t>
      </w:r>
    </w:p>
    <w:p w:rsidR="001778F8" w:rsidRPr="008B323D" w:rsidRDefault="008B323D" w:rsidP="008F3D41">
      <w:pPr>
        <w:shd w:val="clear" w:color="auto" w:fill="FFFFFF"/>
        <w:ind w:right="215"/>
        <w:jc w:val="both"/>
        <w:rPr>
          <w:rFonts w:ascii="Times New Roman" w:hAnsi="Times New Roman"/>
          <w:color w:val="000000"/>
          <w:sz w:val="24"/>
          <w:szCs w:val="24"/>
        </w:rPr>
      </w:pPr>
      <w:r>
        <w:rPr>
          <w:rFonts w:ascii="Times New Roman" w:hAnsi="Times New Roman"/>
          <w:color w:val="000000"/>
          <w:sz w:val="24"/>
          <w:szCs w:val="24"/>
        </w:rPr>
        <w:t>Примечания</w:t>
      </w:r>
    </w:p>
    <w:p w:rsidR="001778F8" w:rsidRPr="006F3D21" w:rsidRDefault="001778F8" w:rsidP="008F3D41">
      <w:pPr>
        <w:shd w:val="clear" w:color="auto" w:fill="FFFFFF"/>
        <w:ind w:right="215"/>
        <w:jc w:val="both"/>
        <w:rPr>
          <w:rFonts w:ascii="Times New Roman" w:hAnsi="Times New Roman"/>
          <w:color w:val="000000"/>
          <w:szCs w:val="24"/>
        </w:rPr>
      </w:pPr>
      <w:r w:rsidRPr="006F3D21">
        <w:rPr>
          <w:rFonts w:ascii="Times New Roman" w:hAnsi="Times New Roman"/>
          <w:color w:val="000000"/>
          <w:szCs w:val="24"/>
        </w:rPr>
        <w:t xml:space="preserve">     1. В отдельных случаях сведения об элементах, помещаемые на схеме, могут быть неполными, если их объем установлен в государственных или отраслевых стандартах.</w:t>
      </w:r>
    </w:p>
    <w:p w:rsidR="001778F8" w:rsidRPr="006F3D21" w:rsidRDefault="001778F8" w:rsidP="008F3D41">
      <w:pPr>
        <w:shd w:val="clear" w:color="auto" w:fill="FFFFFF"/>
        <w:ind w:right="215"/>
        <w:jc w:val="both"/>
        <w:rPr>
          <w:rFonts w:ascii="Times New Roman" w:hAnsi="Times New Roman"/>
          <w:color w:val="000000"/>
          <w:szCs w:val="24"/>
        </w:rPr>
      </w:pPr>
      <w:r w:rsidRPr="006F3D21">
        <w:rPr>
          <w:rFonts w:ascii="Times New Roman" w:hAnsi="Times New Roman"/>
          <w:color w:val="000000"/>
          <w:szCs w:val="24"/>
        </w:rPr>
        <w:t xml:space="preserve">     2. На этапах технического предложения, эскизного и технического проектирования сведения об элементах, помещаемые на схеме, могут быть неполными.</w:t>
      </w:r>
    </w:p>
    <w:p w:rsidR="001778F8" w:rsidRPr="006F3D21" w:rsidRDefault="001778F8" w:rsidP="008F3D41">
      <w:pPr>
        <w:shd w:val="clear" w:color="auto" w:fill="FFFFFF"/>
        <w:ind w:right="215"/>
        <w:jc w:val="both"/>
        <w:rPr>
          <w:rFonts w:ascii="Times New Roman" w:hAnsi="Times New Roman"/>
          <w:color w:val="000000"/>
          <w:szCs w:val="24"/>
        </w:rPr>
      </w:pPr>
      <w:r w:rsidRPr="006F3D21">
        <w:rPr>
          <w:rFonts w:ascii="Times New Roman" w:hAnsi="Times New Roman"/>
          <w:color w:val="000000"/>
          <w:szCs w:val="24"/>
        </w:rPr>
        <w:t xml:space="preserve">     3. При необходимости допускается вводить в перечень элементов дополнительные графы, если они не нарушают запись и не дублируют сведений в основных графах.</w:t>
      </w:r>
    </w:p>
    <w:p w:rsidR="001778F8" w:rsidRPr="005056A4" w:rsidRDefault="001778F8" w:rsidP="008F3D41">
      <w:pPr>
        <w:shd w:val="clear" w:color="auto" w:fill="FFFFFF"/>
        <w:ind w:right="215"/>
        <w:jc w:val="both"/>
        <w:rPr>
          <w:rFonts w:ascii="Times New Roman" w:hAnsi="Times New Roman"/>
          <w:color w:val="000000"/>
          <w:sz w:val="24"/>
          <w:szCs w:val="24"/>
        </w:rPr>
      </w:pP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16. Элементы в перечень записывают группами в алфавитном порядке буквенных позиционных обозначений.</w:t>
      </w:r>
      <w:r w:rsidR="006F3D21">
        <w:rPr>
          <w:rFonts w:ascii="Times New Roman" w:hAnsi="Times New Roman"/>
          <w:color w:val="000000"/>
          <w:sz w:val="28"/>
          <w:szCs w:val="28"/>
        </w:rPr>
        <w:t xml:space="preserve"> </w:t>
      </w:r>
      <w:r w:rsidRPr="005056A4">
        <w:rPr>
          <w:rFonts w:ascii="Times New Roman" w:hAnsi="Times New Roman"/>
          <w:color w:val="000000"/>
          <w:sz w:val="28"/>
          <w:szCs w:val="28"/>
        </w:rPr>
        <w:t>В пределах каждой группы, имеющей одинаковые буквенные позиционные обозначения, элементы располагают по возрастанию порядковых номеров.</w:t>
      </w: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lastRenderedPageBreak/>
        <w:t>Для облегчения внесения изменений допускается оставлять несколько незаполненных строк между отдельными группами элементов, а при большом количестве элементов внутри групп — и между элементами.</w:t>
      </w: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 xml:space="preserve">17. Элементы одного типа с одинаковыми гидравлическими (пневматическими) параметрами, имеющие на схеме последовательные порядковые номера, допускается записывать в перечень в одну строку. В этом случае в графу «Поз. обозначение» вписывают только позиционные обозначения с наименьшим и наибольшим порядковыми номерами, например: </w:t>
      </w:r>
      <w:r w:rsidRPr="005056A4">
        <w:rPr>
          <w:rFonts w:ascii="Times New Roman" w:hAnsi="Times New Roman"/>
          <w:i/>
          <w:iCs/>
          <w:color w:val="000000"/>
          <w:sz w:val="28"/>
          <w:szCs w:val="28"/>
        </w:rPr>
        <w:t>К7</w:t>
      </w:r>
      <w:r w:rsidRPr="005056A4">
        <w:rPr>
          <w:rFonts w:ascii="Times New Roman" w:hAnsi="Times New Roman"/>
          <w:color w:val="000000"/>
          <w:sz w:val="28"/>
          <w:szCs w:val="28"/>
        </w:rPr>
        <w:t xml:space="preserve">; </w:t>
      </w:r>
      <w:r w:rsidRPr="005056A4">
        <w:rPr>
          <w:rFonts w:ascii="Times New Roman" w:hAnsi="Times New Roman"/>
          <w:i/>
          <w:iCs/>
          <w:color w:val="000000"/>
          <w:sz w:val="28"/>
          <w:szCs w:val="28"/>
        </w:rPr>
        <w:t>К8</w:t>
      </w:r>
      <w:r w:rsidRPr="005056A4">
        <w:rPr>
          <w:rFonts w:ascii="Times New Roman" w:hAnsi="Times New Roman"/>
          <w:color w:val="000000"/>
          <w:sz w:val="28"/>
          <w:szCs w:val="28"/>
        </w:rPr>
        <w:t xml:space="preserve">; </w:t>
      </w:r>
      <w:r w:rsidRPr="005056A4">
        <w:rPr>
          <w:rFonts w:ascii="Times New Roman" w:hAnsi="Times New Roman"/>
          <w:i/>
          <w:iCs/>
          <w:color w:val="000000"/>
          <w:sz w:val="28"/>
          <w:szCs w:val="28"/>
        </w:rPr>
        <w:t>Р7</w:t>
      </w:r>
      <w:r w:rsidRPr="005056A4">
        <w:rPr>
          <w:rFonts w:ascii="Times New Roman" w:hAnsi="Times New Roman"/>
          <w:color w:val="000000"/>
          <w:sz w:val="28"/>
          <w:szCs w:val="28"/>
        </w:rPr>
        <w:t xml:space="preserve">. . . </w:t>
      </w:r>
      <w:r w:rsidRPr="005056A4">
        <w:rPr>
          <w:rFonts w:ascii="Times New Roman" w:hAnsi="Times New Roman"/>
          <w:i/>
          <w:iCs/>
          <w:color w:val="000000"/>
          <w:sz w:val="28"/>
          <w:szCs w:val="28"/>
          <w:lang w:val="en-US"/>
        </w:rPr>
        <w:t>P</w:t>
      </w:r>
      <w:r w:rsidRPr="005056A4">
        <w:rPr>
          <w:rFonts w:ascii="Times New Roman" w:hAnsi="Times New Roman"/>
          <w:i/>
          <w:iCs/>
          <w:color w:val="000000"/>
          <w:sz w:val="28"/>
          <w:szCs w:val="28"/>
        </w:rPr>
        <w:t>12</w:t>
      </w:r>
      <w:r w:rsidRPr="005056A4">
        <w:rPr>
          <w:rFonts w:ascii="Times New Roman" w:hAnsi="Times New Roman"/>
          <w:color w:val="000000"/>
          <w:sz w:val="28"/>
          <w:szCs w:val="28"/>
        </w:rPr>
        <w:t>, а в графу «Кол.» — общее количество таких элементов.</w:t>
      </w: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18. При записи элементов, имеющих одинаковую первую часть позиционных обозначений, допускается:</w:t>
      </w: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 записывать наименование элементов в графе «Наименование» в виде общего наименования (заголовка) один раз на каждом листе перечня элементов;</w:t>
      </w:r>
    </w:p>
    <w:p w:rsidR="001778F8" w:rsidRDefault="001778F8" w:rsidP="006F3D21">
      <w:pPr>
        <w:shd w:val="clear" w:color="auto" w:fill="FFFFFF"/>
        <w:ind w:left="357" w:right="215" w:firstLine="284"/>
        <w:contextualSpacing/>
        <w:jc w:val="both"/>
        <w:rPr>
          <w:rFonts w:ascii="Times New Roman" w:hAnsi="Times New Roman"/>
          <w:color w:val="000000"/>
          <w:sz w:val="28"/>
          <w:szCs w:val="28"/>
        </w:rPr>
      </w:pPr>
      <w:r w:rsidRPr="005056A4">
        <w:rPr>
          <w:rFonts w:ascii="Times New Roman" w:hAnsi="Times New Roman"/>
          <w:color w:val="000000"/>
          <w:sz w:val="28"/>
          <w:szCs w:val="28"/>
        </w:rPr>
        <w:t>- записывать в общем наименовании (заголовке) обозначения документов, на основании кото</w:t>
      </w:r>
      <w:r w:rsidR="001D17FD">
        <w:rPr>
          <w:rFonts w:ascii="Times New Roman" w:hAnsi="Times New Roman"/>
          <w:color w:val="000000"/>
          <w:sz w:val="28"/>
          <w:szCs w:val="28"/>
        </w:rPr>
        <w:t>рых эти элементы применены (рис</w:t>
      </w:r>
      <w:r w:rsidRPr="005056A4">
        <w:rPr>
          <w:rFonts w:ascii="Times New Roman" w:hAnsi="Times New Roman"/>
          <w:color w:val="000000"/>
          <w:sz w:val="28"/>
          <w:szCs w:val="28"/>
        </w:rPr>
        <w:t>. 4).</w:t>
      </w:r>
    </w:p>
    <w:p w:rsidR="009B4834" w:rsidRPr="005056A4" w:rsidRDefault="009B4834" w:rsidP="006F3D21">
      <w:pPr>
        <w:shd w:val="clear" w:color="auto" w:fill="FFFFFF"/>
        <w:ind w:left="357" w:right="215" w:firstLine="284"/>
        <w:contextualSpacing/>
        <w:jc w:val="both"/>
        <w:rPr>
          <w:rFonts w:ascii="Times New Roman" w:hAnsi="Times New Roman"/>
          <w:color w:val="000000"/>
          <w:sz w:val="24"/>
          <w:szCs w:val="24"/>
        </w:rPr>
      </w:pPr>
    </w:p>
    <w:tbl>
      <w:tblPr>
        <w:tblW w:w="4767" w:type="pct"/>
        <w:jc w:val="center"/>
        <w:tblLayout w:type="fixed"/>
        <w:tblCellMar>
          <w:left w:w="28" w:type="dxa"/>
          <w:right w:w="28" w:type="dxa"/>
        </w:tblCellMar>
        <w:tblLook w:val="0000" w:firstRow="0" w:lastRow="0" w:firstColumn="0" w:lastColumn="0" w:noHBand="0" w:noVBand="0"/>
      </w:tblPr>
      <w:tblGrid>
        <w:gridCol w:w="1367"/>
        <w:gridCol w:w="4035"/>
        <w:gridCol w:w="1046"/>
        <w:gridCol w:w="2794"/>
      </w:tblGrid>
      <w:tr w:rsidR="001778F8" w:rsidRPr="000A0196" w:rsidTr="00A911FF">
        <w:trPr>
          <w:trHeight w:val="1314"/>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i/>
                <w:iCs/>
              </w:rPr>
            </w:pPr>
            <w:r w:rsidRPr="000A0196">
              <w:rPr>
                <w:rFonts w:ascii="Times New Roman" w:hAnsi="Times New Roman"/>
                <w:i/>
                <w:iCs/>
                <w:color w:val="000000"/>
              </w:rPr>
              <w:t>Поз. обозначение</w:t>
            </w: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rPr>
              <w:t>Наименование</w:t>
            </w:r>
          </w:p>
        </w:tc>
        <w:tc>
          <w:tcPr>
            <w:tcW w:w="1134" w:type="dxa"/>
            <w:tcBorders>
              <w:top w:val="single" w:sz="6" w:space="0" w:color="auto"/>
              <w:left w:val="single" w:sz="6" w:space="0" w:color="auto"/>
              <w:bottom w:val="single" w:sz="6" w:space="0" w:color="auto"/>
              <w:right w:val="single" w:sz="6" w:space="0" w:color="auto"/>
            </w:tcBorders>
            <w:vAlign w:val="center"/>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rPr>
              <w:t>КОЛ</w:t>
            </w: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rPr>
              <w:t>Примечание</w:t>
            </w:r>
          </w:p>
        </w:tc>
      </w:tr>
      <w:tr w:rsidR="001778F8" w:rsidRPr="000A0196" w:rsidTr="00A911FF">
        <w:trPr>
          <w:trHeight w:val="272"/>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b/>
                <w:i/>
                <w:iCs/>
              </w:rPr>
            </w:pPr>
            <w:r w:rsidRPr="000A0196">
              <w:rPr>
                <w:rFonts w:ascii="Times New Roman" w:hAnsi="Times New Roman"/>
                <w:i/>
                <w:iCs/>
                <w:color w:val="000000"/>
                <w:lang w:val="en-US"/>
              </w:rPr>
              <w:t>A</w:t>
            </w:r>
            <w:r w:rsidRPr="000A0196">
              <w:rPr>
                <w:rFonts w:ascii="Times New Roman" w:hAnsi="Times New Roman"/>
                <w:i/>
                <w:iCs/>
                <w:color w:val="000000"/>
              </w:rPr>
              <w:t xml:space="preserve">1, </w:t>
            </w:r>
            <w:r w:rsidRPr="000A0196">
              <w:rPr>
                <w:rFonts w:ascii="Times New Roman" w:hAnsi="Times New Roman"/>
                <w:i/>
                <w:iCs/>
                <w:color w:val="000000"/>
                <w:lang w:val="en-US"/>
              </w:rPr>
              <w:t>A</w:t>
            </w:r>
            <w:r w:rsidRPr="000A0196">
              <w:rPr>
                <w:rFonts w:ascii="Times New Roman" w:hAnsi="Times New Roman"/>
                <w:i/>
                <w:iCs/>
                <w:color w:val="000000"/>
              </w:rPr>
              <w:t>2</w:t>
            </w: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u w:val="single"/>
              </w:rPr>
              <w:t>Устройство предохранительное</w:t>
            </w:r>
          </w:p>
        </w:tc>
        <w:tc>
          <w:tcPr>
            <w:tcW w:w="113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p>
        </w:tc>
      </w:tr>
      <w:tr w:rsidR="001778F8" w:rsidRPr="000A0196" w:rsidTr="00A911FF">
        <w:trPr>
          <w:trHeight w:val="514"/>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i/>
                <w:iCs/>
              </w:rPr>
            </w:pP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u w:val="single"/>
              </w:rPr>
            </w:pPr>
            <w:r w:rsidRPr="000A0196">
              <w:rPr>
                <w:rFonts w:ascii="Times New Roman" w:hAnsi="Times New Roman"/>
                <w:i/>
                <w:iCs/>
                <w:color w:val="000000"/>
              </w:rPr>
              <w:t>АБВГ. ХХХХХХ. 004</w:t>
            </w:r>
          </w:p>
        </w:tc>
        <w:tc>
          <w:tcPr>
            <w:tcW w:w="113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rPr>
              <w:t>2</w:t>
            </w: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p>
        </w:tc>
      </w:tr>
      <w:tr w:rsidR="001778F8" w:rsidRPr="000A0196" w:rsidTr="00A911FF">
        <w:trPr>
          <w:trHeight w:val="272"/>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i/>
                <w:iCs/>
              </w:rPr>
            </w:pPr>
            <w:r w:rsidRPr="000A0196">
              <w:rPr>
                <w:rFonts w:ascii="Times New Roman" w:hAnsi="Times New Roman"/>
                <w:i/>
                <w:iCs/>
                <w:color w:val="000000"/>
              </w:rPr>
              <w:t>ДР1</w:t>
            </w: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A911FF">
            <w:pPr>
              <w:shd w:val="clear" w:color="auto" w:fill="FFFFFF"/>
              <w:ind w:left="360" w:right="215"/>
              <w:rPr>
                <w:rFonts w:ascii="Times New Roman" w:hAnsi="Times New Roman"/>
                <w:i/>
                <w:iCs/>
              </w:rPr>
            </w:pPr>
          </w:p>
        </w:tc>
        <w:tc>
          <w:tcPr>
            <w:tcW w:w="113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rPr>
              <w:t>1</w:t>
            </w: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rPr>
              <w:t>См. п. 5</w:t>
            </w:r>
          </w:p>
        </w:tc>
      </w:tr>
      <w:tr w:rsidR="001778F8" w:rsidRPr="000A0196" w:rsidTr="00A911FF">
        <w:trPr>
          <w:trHeight w:val="257"/>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i/>
                <w:iCs/>
              </w:rPr>
            </w:pPr>
            <w:r w:rsidRPr="000A0196">
              <w:rPr>
                <w:rFonts w:ascii="Times New Roman" w:hAnsi="Times New Roman"/>
                <w:i/>
                <w:iCs/>
                <w:color w:val="000000"/>
              </w:rPr>
              <w:t>К01</w:t>
            </w: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rPr>
              <w:t>Гидроклапан обратный</w:t>
            </w:r>
          </w:p>
        </w:tc>
        <w:tc>
          <w:tcPr>
            <w:tcW w:w="113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position w:val="-22"/>
              </w:rPr>
              <w:object w:dxaOrig="1160" w:dyaOrig="600">
                <v:shape id="_x0000_i1028" type="#_x0000_t75" style="width:44.65pt;height:23.7pt" o:ole="">
                  <v:imagedata r:id="rId12" o:title=""/>
                </v:shape>
                <o:OLEObject Type="Embed" ProgID="Equation.DSMT4" ShapeID="_x0000_i1028" DrawAspect="Content" ObjectID="_1420550367" r:id="rId13"/>
              </w:object>
            </w:r>
            <w:r w:rsidRPr="000A0196">
              <w:rPr>
                <w:rFonts w:ascii="Times New Roman" w:hAnsi="Times New Roman"/>
                <w:i/>
                <w:iCs/>
                <w:color w:val="000000"/>
              </w:rPr>
              <w:t>; Р = 20 МПа</w:t>
            </w:r>
          </w:p>
        </w:tc>
      </w:tr>
      <w:tr w:rsidR="001778F8" w:rsidRPr="000A0196" w:rsidTr="00A911FF">
        <w:trPr>
          <w:trHeight w:val="272"/>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i/>
                <w:iCs/>
              </w:rPr>
            </w:pP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u w:val="single"/>
              </w:rPr>
              <w:t>Гидроклапаны предохранительные</w:t>
            </w:r>
          </w:p>
        </w:tc>
        <w:tc>
          <w:tcPr>
            <w:tcW w:w="113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p>
        </w:tc>
      </w:tr>
      <w:tr w:rsidR="001778F8" w:rsidRPr="000A0196" w:rsidTr="00A911FF">
        <w:trPr>
          <w:trHeight w:val="257"/>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i/>
                <w:iCs/>
              </w:rPr>
            </w:pPr>
            <w:r w:rsidRPr="000A0196">
              <w:rPr>
                <w:rFonts w:ascii="Times New Roman" w:hAnsi="Times New Roman"/>
                <w:i/>
                <w:iCs/>
                <w:color w:val="000000"/>
              </w:rPr>
              <w:t>КП1</w:t>
            </w: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rPr>
              <w:t>Клапан 10-100-1к-11</w:t>
            </w:r>
          </w:p>
        </w:tc>
        <w:tc>
          <w:tcPr>
            <w:tcW w:w="113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rPr>
              <w:t>1</w:t>
            </w: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p>
        </w:tc>
      </w:tr>
      <w:tr w:rsidR="001778F8" w:rsidRPr="000A0196" w:rsidTr="00A911FF">
        <w:trPr>
          <w:trHeight w:val="715"/>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i/>
                <w:iCs/>
              </w:rPr>
            </w:pPr>
            <w:r w:rsidRPr="000A0196">
              <w:rPr>
                <w:rFonts w:ascii="Times New Roman" w:hAnsi="Times New Roman"/>
                <w:i/>
                <w:iCs/>
                <w:color w:val="000000"/>
              </w:rPr>
              <w:t>КП2...КП4</w:t>
            </w: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rPr>
              <w:t>Клапан 10-320-1к-11</w:t>
            </w:r>
          </w:p>
        </w:tc>
        <w:tc>
          <w:tcPr>
            <w:tcW w:w="113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rPr>
              <w:t>3</w:t>
            </w: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A911FF">
            <w:pPr>
              <w:shd w:val="clear" w:color="auto" w:fill="FFFFFF"/>
              <w:ind w:right="215"/>
              <w:rPr>
                <w:rFonts w:ascii="Times New Roman" w:hAnsi="Times New Roman"/>
                <w:i/>
                <w:iCs/>
              </w:rPr>
            </w:pPr>
          </w:p>
        </w:tc>
      </w:tr>
      <w:tr w:rsidR="001778F8" w:rsidRPr="000A0196" w:rsidTr="00A911FF">
        <w:trPr>
          <w:trHeight w:val="257"/>
          <w:jc w:val="center"/>
        </w:trPr>
        <w:tc>
          <w:tcPr>
            <w:tcW w:w="148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2" w:right="215"/>
              <w:rPr>
                <w:rFonts w:ascii="Times New Roman" w:hAnsi="Times New Roman"/>
                <w:i/>
                <w:iCs/>
              </w:rPr>
            </w:pPr>
            <w:r w:rsidRPr="000A0196">
              <w:rPr>
                <w:rFonts w:ascii="Times New Roman" w:hAnsi="Times New Roman"/>
                <w:i/>
                <w:iCs/>
                <w:color w:val="000000"/>
              </w:rPr>
              <w:t>НП1</w:t>
            </w:r>
          </w:p>
        </w:tc>
        <w:tc>
          <w:tcPr>
            <w:tcW w:w="4395"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rPr>
              <w:t>Насос пластинчатый</w:t>
            </w:r>
          </w:p>
        </w:tc>
        <w:tc>
          <w:tcPr>
            <w:tcW w:w="1134"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rPr>
              <w:t>1</w:t>
            </w:r>
          </w:p>
        </w:tc>
        <w:tc>
          <w:tcPr>
            <w:tcW w:w="3041" w:type="dxa"/>
            <w:tcBorders>
              <w:top w:val="single" w:sz="6" w:space="0" w:color="auto"/>
              <w:left w:val="single" w:sz="6" w:space="0" w:color="auto"/>
              <w:bottom w:val="single" w:sz="6" w:space="0" w:color="auto"/>
              <w:right w:val="single" w:sz="6" w:space="0" w:color="auto"/>
            </w:tcBorders>
          </w:tcPr>
          <w:p w:rsidR="001778F8" w:rsidRPr="000A0196" w:rsidRDefault="001778F8" w:rsidP="008206AA">
            <w:pPr>
              <w:shd w:val="clear" w:color="auto" w:fill="FFFFFF"/>
              <w:ind w:left="360" w:right="215"/>
              <w:rPr>
                <w:rFonts w:ascii="Times New Roman" w:hAnsi="Times New Roman"/>
                <w:i/>
                <w:iCs/>
              </w:rPr>
            </w:pPr>
            <w:r w:rsidRPr="000A0196">
              <w:rPr>
                <w:rFonts w:ascii="Times New Roman" w:hAnsi="Times New Roman"/>
                <w:i/>
                <w:iCs/>
                <w:color w:val="000000"/>
                <w:position w:val="-26"/>
              </w:rPr>
              <w:object w:dxaOrig="1400" w:dyaOrig="639">
                <v:shape id="_x0000_i1029" type="#_x0000_t75" style="width:53.75pt;height:23.7pt" o:ole="">
                  <v:imagedata r:id="rId14" o:title=""/>
                </v:shape>
                <o:OLEObject Type="Embed" ProgID="Equation.DSMT4" ShapeID="_x0000_i1029" DrawAspect="Content" ObjectID="_1420550368" r:id="rId15"/>
              </w:object>
            </w:r>
            <w:r w:rsidRPr="000A0196">
              <w:rPr>
                <w:rFonts w:ascii="Times New Roman" w:hAnsi="Times New Roman"/>
                <w:i/>
                <w:iCs/>
                <w:color w:val="000000"/>
              </w:rPr>
              <w:t>; Р = 12,5 МПа</w:t>
            </w:r>
          </w:p>
        </w:tc>
      </w:tr>
    </w:tbl>
    <w:p w:rsidR="009B4834" w:rsidRDefault="009B4834" w:rsidP="008F3D41">
      <w:pPr>
        <w:shd w:val="clear" w:color="auto" w:fill="FFFFFF"/>
        <w:ind w:left="360" w:right="215" w:firstLine="284"/>
        <w:jc w:val="center"/>
        <w:rPr>
          <w:rFonts w:ascii="Times New Roman" w:hAnsi="Times New Roman"/>
          <w:color w:val="000000"/>
          <w:sz w:val="28"/>
          <w:szCs w:val="28"/>
        </w:rPr>
      </w:pPr>
    </w:p>
    <w:p w:rsidR="001778F8" w:rsidRDefault="001D17FD" w:rsidP="008F3D41">
      <w:pPr>
        <w:shd w:val="clear" w:color="auto" w:fill="FFFFFF"/>
        <w:ind w:left="360" w:right="215" w:firstLine="284"/>
        <w:jc w:val="center"/>
        <w:rPr>
          <w:rFonts w:ascii="Times New Roman" w:hAnsi="Times New Roman"/>
          <w:color w:val="000000"/>
          <w:sz w:val="28"/>
          <w:szCs w:val="28"/>
        </w:rPr>
      </w:pPr>
      <w:r>
        <w:rPr>
          <w:rFonts w:ascii="Times New Roman" w:hAnsi="Times New Roman"/>
          <w:color w:val="000000"/>
          <w:sz w:val="28"/>
          <w:szCs w:val="28"/>
        </w:rPr>
        <w:t>Рис</w:t>
      </w:r>
      <w:r w:rsidR="001778F8" w:rsidRPr="001C3764">
        <w:rPr>
          <w:rFonts w:ascii="Times New Roman" w:hAnsi="Times New Roman"/>
          <w:color w:val="000000"/>
          <w:sz w:val="28"/>
          <w:szCs w:val="28"/>
        </w:rPr>
        <w:t>. 4</w:t>
      </w:r>
      <w:r w:rsidR="001778F8">
        <w:rPr>
          <w:rFonts w:ascii="Times New Roman" w:hAnsi="Times New Roman"/>
          <w:color w:val="000000"/>
          <w:sz w:val="28"/>
          <w:szCs w:val="28"/>
        </w:rPr>
        <w:t>. Запись элементов, входящих в гидравлическую схему</w:t>
      </w:r>
    </w:p>
    <w:p w:rsidR="009B4834" w:rsidRPr="001C3764" w:rsidRDefault="009B4834" w:rsidP="008F3D41">
      <w:pPr>
        <w:shd w:val="clear" w:color="auto" w:fill="FFFFFF"/>
        <w:ind w:left="360" w:right="215" w:firstLine="284"/>
        <w:jc w:val="center"/>
        <w:rPr>
          <w:rFonts w:ascii="Times New Roman" w:hAnsi="Times New Roman"/>
          <w:color w:val="000000"/>
          <w:sz w:val="28"/>
          <w:szCs w:val="28"/>
        </w:rPr>
      </w:pP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lastRenderedPageBreak/>
        <w:t>19. Если позиционные обозначения элементам присвоены в пределах устройств или в изделие входят одинаковые функциональные группы, то в перечень элементы, относящиеся к устройствам и функциональным группам, записывают отдельно.</w:t>
      </w: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Запись элементов, входящих в каждое устройство (функциональную группу), начинают с соответствующего заголовка. Заголовок записывают в графе «Наименование» и подчеркивают.</w:t>
      </w: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Если в изделии имеются элементы, не входящие в устройства (функциональные группы), то при заполнении перечня в начале записывают эти элементы без заголовка. Общее количество одинаковых устройств (функциональных групп) указывают в графе «Кол.» н</w:t>
      </w:r>
      <w:r w:rsidR="0090736D">
        <w:rPr>
          <w:rFonts w:ascii="Times New Roman" w:hAnsi="Times New Roman"/>
          <w:color w:val="000000"/>
          <w:sz w:val="28"/>
          <w:szCs w:val="28"/>
        </w:rPr>
        <w:t>а одной строке с заголовком (</w:t>
      </w:r>
      <w:r w:rsidR="001D17FD">
        <w:rPr>
          <w:rFonts w:ascii="Times New Roman" w:hAnsi="Times New Roman"/>
          <w:color w:val="000000"/>
          <w:sz w:val="28"/>
          <w:szCs w:val="28"/>
        </w:rPr>
        <w:t>рис</w:t>
      </w:r>
      <w:r w:rsidRPr="005056A4">
        <w:rPr>
          <w:rFonts w:ascii="Times New Roman" w:hAnsi="Times New Roman"/>
          <w:color w:val="000000"/>
          <w:sz w:val="28"/>
          <w:szCs w:val="28"/>
        </w:rPr>
        <w:t>. 4).</w:t>
      </w:r>
    </w:p>
    <w:p w:rsidR="001778F8" w:rsidRPr="005056A4" w:rsidRDefault="001778F8" w:rsidP="00857728">
      <w:pPr>
        <w:shd w:val="clear" w:color="auto" w:fill="FFFFFF"/>
        <w:ind w:left="360" w:right="215" w:firstLine="284"/>
        <w:jc w:val="both"/>
        <w:rPr>
          <w:rFonts w:ascii="Times New Roman" w:hAnsi="Times New Roman"/>
          <w:color w:val="000000"/>
          <w:sz w:val="24"/>
          <w:szCs w:val="24"/>
        </w:rPr>
      </w:pPr>
    </w:p>
    <w:p w:rsidR="001778F8" w:rsidRPr="001D17FD" w:rsidRDefault="001778F8" w:rsidP="00DA59B6">
      <w:pPr>
        <w:shd w:val="clear" w:color="auto" w:fill="FFFFFF"/>
        <w:ind w:right="215"/>
        <w:jc w:val="both"/>
        <w:rPr>
          <w:rFonts w:ascii="Times New Roman" w:hAnsi="Times New Roman"/>
          <w:sz w:val="24"/>
          <w:szCs w:val="24"/>
        </w:rPr>
      </w:pPr>
      <w:r>
        <w:rPr>
          <w:rFonts w:ascii="Times New Roman" w:hAnsi="Times New Roman"/>
          <w:sz w:val="24"/>
          <w:szCs w:val="24"/>
        </w:rPr>
        <w:t xml:space="preserve">     </w:t>
      </w:r>
      <w:r w:rsidRPr="007822F4">
        <w:rPr>
          <w:rFonts w:ascii="Times New Roman" w:hAnsi="Times New Roman"/>
          <w:sz w:val="24"/>
          <w:szCs w:val="24"/>
        </w:rPr>
        <w:t xml:space="preserve"> </w:t>
      </w:r>
      <w:r w:rsidR="001D17FD">
        <w:rPr>
          <w:rFonts w:ascii="Times New Roman" w:hAnsi="Times New Roman"/>
          <w:sz w:val="24"/>
          <w:szCs w:val="24"/>
        </w:rPr>
        <w:t>Примечания</w:t>
      </w:r>
    </w:p>
    <w:p w:rsidR="001778F8" w:rsidRPr="006F3D21" w:rsidRDefault="001778F8" w:rsidP="00857728">
      <w:pPr>
        <w:shd w:val="clear" w:color="auto" w:fill="FFFFFF"/>
        <w:ind w:left="284" w:right="215" w:firstLine="283"/>
        <w:jc w:val="both"/>
        <w:rPr>
          <w:rFonts w:ascii="Times New Roman" w:hAnsi="Times New Roman"/>
          <w:szCs w:val="24"/>
        </w:rPr>
      </w:pPr>
      <w:r w:rsidRPr="006F3D21">
        <w:rPr>
          <w:rFonts w:ascii="Times New Roman" w:hAnsi="Times New Roman"/>
          <w:szCs w:val="24"/>
        </w:rPr>
        <w:t>1. Для облегчения внесения изменений допускается оставлять несколько незаполненных строк между отдельными группами элементов, а при большом количестве элементов внутри групп - и между элементами.</w:t>
      </w:r>
    </w:p>
    <w:p w:rsidR="001778F8" w:rsidRPr="006F3D21" w:rsidRDefault="001778F8" w:rsidP="00857728">
      <w:pPr>
        <w:shd w:val="clear" w:color="auto" w:fill="FFFFFF"/>
        <w:ind w:left="284" w:right="215" w:firstLine="283"/>
        <w:jc w:val="both"/>
        <w:rPr>
          <w:rFonts w:ascii="Times New Roman" w:hAnsi="Times New Roman"/>
          <w:szCs w:val="24"/>
        </w:rPr>
      </w:pPr>
      <w:r w:rsidRPr="006F3D21">
        <w:rPr>
          <w:rFonts w:ascii="Times New Roman" w:hAnsi="Times New Roman"/>
          <w:szCs w:val="24"/>
        </w:rPr>
        <w:t>2. Элементы одного типа с одинаковыми параметрами, имеющие на схеме последовательные порядковые номера, допускается записывать в перечень в одну строку. В этом случае в графу "Поз. обозначение" вписывают только позиционные обозначения с наименьшим и наибольшим порядковыми номерами, например: R3 R4, С8... С12, а в графу "Кол." - общее количество таких элементов.</w:t>
      </w:r>
    </w:p>
    <w:p w:rsidR="001778F8" w:rsidRPr="006F3D21" w:rsidRDefault="001778F8" w:rsidP="00857728">
      <w:pPr>
        <w:shd w:val="clear" w:color="auto" w:fill="FFFFFF"/>
        <w:ind w:left="284" w:right="215" w:firstLine="283"/>
        <w:jc w:val="both"/>
        <w:rPr>
          <w:rFonts w:ascii="Times New Roman" w:hAnsi="Times New Roman"/>
          <w:color w:val="000000"/>
          <w:szCs w:val="24"/>
        </w:rPr>
      </w:pPr>
      <w:r w:rsidRPr="006F3D21">
        <w:rPr>
          <w:rFonts w:ascii="Times New Roman" w:hAnsi="Times New Roman"/>
          <w:szCs w:val="24"/>
        </w:rPr>
        <w:t xml:space="preserve">3. При записи элементов одинакового наименования, отличающихся техническими характеристиками и другими данными и имеющих одинаковое буквенное позиционное обозначение, допускается в графе "Наименование" записывать: наименование этих элементов в виде общего наименования; в общем наименовании - наименование, тип и обозначение документа (государственный стандарт, технические условия или основной конструкторский документ), на основании которого эти элементы применены </w:t>
      </w:r>
      <w:r w:rsidR="00D961A0">
        <w:rPr>
          <w:rFonts w:ascii="Times New Roman" w:hAnsi="Times New Roman"/>
          <w:color w:val="000000"/>
          <w:szCs w:val="24"/>
        </w:rPr>
        <w:t>(см. рис</w:t>
      </w:r>
      <w:r w:rsidRPr="006F3D21">
        <w:rPr>
          <w:rFonts w:ascii="Times New Roman" w:hAnsi="Times New Roman"/>
          <w:color w:val="000000"/>
          <w:szCs w:val="24"/>
        </w:rPr>
        <w:t>. 4).</w:t>
      </w:r>
    </w:p>
    <w:p w:rsidR="001778F8" w:rsidRPr="005056A4" w:rsidRDefault="001778F8" w:rsidP="00B735CC">
      <w:pPr>
        <w:shd w:val="clear" w:color="auto" w:fill="FFFFFF"/>
        <w:tabs>
          <w:tab w:val="left" w:pos="1033"/>
        </w:tabs>
        <w:ind w:left="284" w:right="215" w:firstLine="283"/>
        <w:jc w:val="both"/>
        <w:rPr>
          <w:rFonts w:ascii="Times New Roman" w:hAnsi="Times New Roman"/>
          <w:color w:val="000000"/>
          <w:sz w:val="24"/>
          <w:szCs w:val="24"/>
        </w:rPr>
      </w:pPr>
      <w:r w:rsidRPr="005056A4">
        <w:rPr>
          <w:rFonts w:ascii="Times New Roman" w:hAnsi="Times New Roman"/>
          <w:color w:val="000000"/>
          <w:sz w:val="24"/>
          <w:szCs w:val="24"/>
        </w:rPr>
        <w:tab/>
      </w:r>
    </w:p>
    <w:p w:rsidR="001778F8" w:rsidRPr="005056A4" w:rsidRDefault="001778F8" w:rsidP="00A911FF">
      <w:pPr>
        <w:shd w:val="clear" w:color="auto" w:fill="FFFFFF"/>
        <w:ind w:left="357" w:right="215" w:firstLine="284"/>
        <w:contextualSpacing/>
        <w:jc w:val="both"/>
        <w:rPr>
          <w:rFonts w:ascii="Times New Roman" w:hAnsi="Times New Roman"/>
          <w:sz w:val="28"/>
          <w:szCs w:val="28"/>
        </w:rPr>
      </w:pPr>
      <w:r w:rsidRPr="005056A4">
        <w:rPr>
          <w:rFonts w:ascii="Times New Roman" w:hAnsi="Times New Roman"/>
          <w:color w:val="000000"/>
          <w:sz w:val="28"/>
          <w:szCs w:val="28"/>
        </w:rPr>
        <w:t>20. Если в изделии имеются элементы, не являющиеся самостоятельными конструкциями, то при записи их в перечень графу «Наименование» не заполняют, а в графе «Примечание» помещают поясняющую надпись или ссылку на поясн</w:t>
      </w:r>
      <w:r w:rsidR="0090736D">
        <w:rPr>
          <w:rFonts w:ascii="Times New Roman" w:hAnsi="Times New Roman"/>
          <w:color w:val="000000"/>
          <w:sz w:val="28"/>
          <w:szCs w:val="28"/>
        </w:rPr>
        <w:t>яющую надпись на поле схемы (</w:t>
      </w:r>
      <w:r w:rsidR="00D961A0">
        <w:rPr>
          <w:rFonts w:ascii="Times New Roman" w:hAnsi="Times New Roman"/>
          <w:color w:val="000000"/>
          <w:sz w:val="28"/>
          <w:szCs w:val="28"/>
        </w:rPr>
        <w:t xml:space="preserve"> рис</w:t>
      </w:r>
      <w:r w:rsidRPr="005056A4">
        <w:rPr>
          <w:rFonts w:ascii="Times New Roman" w:hAnsi="Times New Roman"/>
          <w:color w:val="000000"/>
          <w:sz w:val="28"/>
          <w:szCs w:val="28"/>
        </w:rPr>
        <w:t>. 4).</w:t>
      </w:r>
    </w:p>
    <w:p w:rsidR="001778F8" w:rsidRPr="005056A4" w:rsidRDefault="001778F8" w:rsidP="00B735CC">
      <w:pPr>
        <w:shd w:val="clear" w:color="auto" w:fill="FFFFFF"/>
        <w:ind w:left="360" w:right="215" w:firstLine="284"/>
        <w:jc w:val="both"/>
        <w:rPr>
          <w:rFonts w:ascii="Times New Roman" w:hAnsi="Times New Roman"/>
          <w:color w:val="000000"/>
        </w:rPr>
      </w:pPr>
    </w:p>
    <w:tbl>
      <w:tblPr>
        <w:tblW w:w="9991" w:type="dxa"/>
        <w:jc w:val="center"/>
        <w:tblInd w:w="-135" w:type="dxa"/>
        <w:tblLayout w:type="fixed"/>
        <w:tblCellMar>
          <w:left w:w="28" w:type="dxa"/>
          <w:right w:w="28" w:type="dxa"/>
        </w:tblCellMar>
        <w:tblLook w:val="0000" w:firstRow="0" w:lastRow="0" w:firstColumn="0" w:lastColumn="0" w:noHBand="0" w:noVBand="0"/>
      </w:tblPr>
      <w:tblGrid>
        <w:gridCol w:w="9991"/>
      </w:tblGrid>
      <w:tr w:rsidR="001778F8" w:rsidRPr="000A0196" w:rsidTr="00635E8B">
        <w:trPr>
          <w:trHeight w:val="15975"/>
          <w:jc w:val="center"/>
        </w:trPr>
        <w:tc>
          <w:tcPr>
            <w:tcW w:w="9991" w:type="dxa"/>
            <w:tcBorders>
              <w:top w:val="nil"/>
              <w:left w:val="nil"/>
              <w:bottom w:val="nil"/>
              <w:right w:val="nil"/>
            </w:tcBorders>
          </w:tcPr>
          <w:p w:rsidR="001778F8" w:rsidRPr="000A0196" w:rsidRDefault="001778F8" w:rsidP="009B4834">
            <w:pPr>
              <w:shd w:val="clear" w:color="auto" w:fill="FFFFFF"/>
              <w:ind w:right="395"/>
              <w:rPr>
                <w:rFonts w:ascii="Times New Roman" w:hAnsi="Times New Roman"/>
                <w:b/>
                <w:bCs/>
                <w:color w:val="000000"/>
                <w:sz w:val="28"/>
                <w:szCs w:val="28"/>
              </w:rPr>
            </w:pPr>
          </w:p>
          <w:p w:rsidR="001778F8" w:rsidRPr="00BB5BDB" w:rsidRDefault="001778F8" w:rsidP="00BB5BDB">
            <w:pPr>
              <w:shd w:val="clear" w:color="auto" w:fill="FFFFFF"/>
              <w:ind w:right="395"/>
              <w:jc w:val="center"/>
              <w:rPr>
                <w:rFonts w:ascii="Times New Roman" w:hAnsi="Times New Roman"/>
                <w:b/>
                <w:bCs/>
                <w:color w:val="000000"/>
                <w:sz w:val="28"/>
                <w:szCs w:val="28"/>
              </w:rPr>
            </w:pPr>
            <w:r w:rsidRPr="000A0196">
              <w:rPr>
                <w:rFonts w:ascii="Times New Roman" w:hAnsi="Times New Roman"/>
                <w:b/>
                <w:bCs/>
                <w:color w:val="000000"/>
                <w:sz w:val="28"/>
                <w:szCs w:val="28"/>
              </w:rPr>
              <w:t>5.2. СТРУКТУРНЫЕ СХЕМЫ</w:t>
            </w:r>
          </w:p>
          <w:p w:rsidR="001778F8" w:rsidRPr="000A0196" w:rsidRDefault="001778F8" w:rsidP="006F3D21">
            <w:pPr>
              <w:shd w:val="clear" w:color="auto" w:fill="FFFFFF"/>
              <w:spacing w:after="0"/>
              <w:ind w:left="357" w:right="397" w:firstLine="284"/>
              <w:contextualSpacing/>
              <w:jc w:val="both"/>
              <w:rPr>
                <w:rFonts w:ascii="Times New Roman" w:hAnsi="Times New Roman"/>
                <w:sz w:val="28"/>
                <w:szCs w:val="28"/>
              </w:rPr>
            </w:pPr>
            <w:r w:rsidRPr="000A0196">
              <w:rPr>
                <w:rFonts w:ascii="Times New Roman" w:hAnsi="Times New Roman"/>
                <w:color w:val="000000"/>
                <w:sz w:val="28"/>
                <w:szCs w:val="28"/>
              </w:rPr>
              <w:t>1. На структурной схеме изображают все основные функциональные части изделия (элементы, устройства и функциональные группы) и основные взаимосвязи между ними.</w:t>
            </w:r>
          </w:p>
          <w:p w:rsidR="001778F8" w:rsidRPr="000A0196" w:rsidRDefault="001778F8" w:rsidP="006F3D21">
            <w:pPr>
              <w:shd w:val="clear" w:color="auto" w:fill="FFFFFF"/>
              <w:spacing w:after="0"/>
              <w:ind w:left="357" w:right="397" w:firstLine="284"/>
              <w:contextualSpacing/>
              <w:jc w:val="both"/>
              <w:rPr>
                <w:rFonts w:ascii="Times New Roman" w:hAnsi="Times New Roman"/>
                <w:sz w:val="28"/>
                <w:szCs w:val="28"/>
              </w:rPr>
            </w:pPr>
            <w:r w:rsidRPr="000A0196">
              <w:rPr>
                <w:rFonts w:ascii="Times New Roman" w:hAnsi="Times New Roman"/>
                <w:color w:val="000000"/>
                <w:sz w:val="28"/>
                <w:szCs w:val="28"/>
              </w:rPr>
              <w:t>2. Функциональные части на схеме изображают сплошными основными линиями в виде прямоугольников или условных графических обозначений.</w:t>
            </w:r>
          </w:p>
          <w:p w:rsidR="001778F8" w:rsidRPr="000A0196" w:rsidRDefault="001778F8" w:rsidP="006F3D21">
            <w:pPr>
              <w:shd w:val="clear" w:color="auto" w:fill="FFFFFF"/>
              <w:spacing w:after="0"/>
              <w:ind w:left="357" w:right="397" w:firstLine="284"/>
              <w:contextualSpacing/>
              <w:jc w:val="both"/>
              <w:rPr>
                <w:rFonts w:ascii="Times New Roman" w:hAnsi="Times New Roman"/>
                <w:sz w:val="28"/>
                <w:szCs w:val="28"/>
              </w:rPr>
            </w:pPr>
            <w:r w:rsidRPr="000A0196">
              <w:rPr>
                <w:rFonts w:ascii="Times New Roman" w:hAnsi="Times New Roman"/>
                <w:color w:val="000000"/>
                <w:sz w:val="28"/>
                <w:szCs w:val="28"/>
              </w:rPr>
              <w:t>3. Графическое построение схемы должно давать наиболее наглядное представление о последовательности взаимодействия функциональных частей в изделии.</w:t>
            </w:r>
          </w:p>
          <w:p w:rsidR="001778F8" w:rsidRPr="000A0196" w:rsidRDefault="001778F8" w:rsidP="006F3D21">
            <w:pPr>
              <w:shd w:val="clear" w:color="auto" w:fill="FFFFFF"/>
              <w:spacing w:after="0"/>
              <w:ind w:left="357" w:right="397" w:firstLine="284"/>
              <w:contextualSpacing/>
              <w:jc w:val="both"/>
              <w:rPr>
                <w:rFonts w:ascii="Times New Roman" w:hAnsi="Times New Roman"/>
                <w:sz w:val="28"/>
                <w:szCs w:val="28"/>
              </w:rPr>
            </w:pPr>
            <w:r w:rsidRPr="000A0196">
              <w:rPr>
                <w:rFonts w:ascii="Times New Roman" w:hAnsi="Times New Roman"/>
                <w:color w:val="000000"/>
                <w:sz w:val="28"/>
                <w:szCs w:val="28"/>
              </w:rPr>
              <w:t>На линиях взаимосвязей рекомендуется указывать направление потоков рабочей среды.</w:t>
            </w:r>
          </w:p>
          <w:p w:rsidR="001778F8" w:rsidRPr="000A0196" w:rsidRDefault="001778F8" w:rsidP="006F3D21">
            <w:pPr>
              <w:shd w:val="clear" w:color="auto" w:fill="FFFFFF"/>
              <w:spacing w:after="0"/>
              <w:ind w:left="357" w:right="397" w:firstLine="284"/>
              <w:contextualSpacing/>
              <w:jc w:val="both"/>
              <w:rPr>
                <w:rFonts w:ascii="Times New Roman" w:hAnsi="Times New Roman"/>
                <w:sz w:val="28"/>
                <w:szCs w:val="28"/>
              </w:rPr>
            </w:pPr>
            <w:r w:rsidRPr="000A0196">
              <w:rPr>
                <w:rFonts w:ascii="Times New Roman" w:hAnsi="Times New Roman"/>
                <w:color w:val="000000"/>
                <w:sz w:val="28"/>
                <w:szCs w:val="28"/>
              </w:rPr>
              <w:t>4. На схеме должны быть указаны наименования каждой функциональной части изделия, если для ее обозначения применен прямоугольник.</w:t>
            </w:r>
          </w:p>
          <w:p w:rsidR="001778F8" w:rsidRPr="000A0196" w:rsidRDefault="001778F8" w:rsidP="006F3D21">
            <w:pPr>
              <w:shd w:val="clear" w:color="auto" w:fill="FFFFFF"/>
              <w:spacing w:after="0"/>
              <w:ind w:left="357" w:right="397" w:firstLine="284"/>
              <w:contextualSpacing/>
              <w:jc w:val="both"/>
              <w:rPr>
                <w:rFonts w:ascii="Times New Roman" w:hAnsi="Times New Roman"/>
                <w:sz w:val="28"/>
                <w:szCs w:val="28"/>
              </w:rPr>
            </w:pPr>
            <w:r w:rsidRPr="000A0196">
              <w:rPr>
                <w:rFonts w:ascii="Times New Roman" w:hAnsi="Times New Roman"/>
                <w:color w:val="000000"/>
                <w:sz w:val="28"/>
                <w:szCs w:val="28"/>
              </w:rPr>
              <w:t>При изображении функциональных частей в виде прямоугольников наименования, типы, обозначения и функциональные зависимости рекомендуется вписывать внутрь прямоугольников.</w:t>
            </w:r>
          </w:p>
          <w:p w:rsidR="001778F8" w:rsidRPr="00BB5BDB" w:rsidRDefault="001778F8" w:rsidP="006F3D21">
            <w:pPr>
              <w:shd w:val="clear" w:color="auto" w:fill="FFFFFF"/>
              <w:spacing w:after="0"/>
              <w:ind w:left="357" w:right="397" w:firstLine="284"/>
              <w:contextualSpacing/>
              <w:jc w:val="both"/>
              <w:rPr>
                <w:rFonts w:ascii="Times New Roman" w:hAnsi="Times New Roman"/>
                <w:sz w:val="28"/>
                <w:szCs w:val="28"/>
              </w:rPr>
            </w:pPr>
            <w:r w:rsidRPr="000A0196">
              <w:rPr>
                <w:rFonts w:ascii="Times New Roman" w:hAnsi="Times New Roman"/>
                <w:color w:val="000000"/>
                <w:sz w:val="28"/>
                <w:szCs w:val="28"/>
              </w:rPr>
              <w:t>5. При большом количестве функциональных частей допускается взамен наименований, типов и обозначений проставлять порядковые номера справа от изображения или над ним, как правило, сверху вниз в направлении слева направо. В этом случае наименования, типы и обозначения указывают в таблице, помещаемой на поле схемы.</w:t>
            </w:r>
          </w:p>
          <w:p w:rsidR="001778F8" w:rsidRPr="000A0196" w:rsidRDefault="001778F8" w:rsidP="00BB5BDB">
            <w:pPr>
              <w:shd w:val="clear" w:color="auto" w:fill="FFFFFF"/>
              <w:rPr>
                <w:rFonts w:ascii="Times New Roman" w:hAnsi="Times New Roman"/>
                <w:b/>
                <w:bCs/>
                <w:color w:val="000000"/>
                <w:sz w:val="28"/>
                <w:szCs w:val="28"/>
              </w:rPr>
            </w:pPr>
          </w:p>
          <w:p w:rsidR="001778F8" w:rsidRPr="000A0196" w:rsidRDefault="001778F8" w:rsidP="002F7EF2">
            <w:pPr>
              <w:shd w:val="clear" w:color="auto" w:fill="FFFFFF"/>
              <w:ind w:firstLine="284"/>
              <w:jc w:val="center"/>
              <w:rPr>
                <w:rFonts w:ascii="Times New Roman" w:hAnsi="Times New Roman"/>
                <w:b/>
                <w:bCs/>
                <w:color w:val="000000"/>
                <w:sz w:val="28"/>
                <w:szCs w:val="28"/>
              </w:rPr>
            </w:pPr>
            <w:r w:rsidRPr="000A0196">
              <w:rPr>
                <w:rFonts w:ascii="Times New Roman" w:hAnsi="Times New Roman"/>
                <w:b/>
                <w:bCs/>
                <w:color w:val="000000"/>
                <w:sz w:val="28"/>
                <w:szCs w:val="28"/>
              </w:rPr>
              <w:t>5.3. СХЕМЫ СОЕДИНЕНИЙ</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1. На схеме соединений изображают все гидравлические и пневматические элементы и устройства, входящие в состав изделия, а также трубопроводы и элементы соединений трубопроводов.</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2. Элементы, устройства и соединения трубопроводов изображают в виде упрощенных внешних очертаний.</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Элементы и устройства допускается изображать в виде прямоугольников.</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Соединения трубопроводов допускается изображать в виде условных графических обозначений.</w:t>
            </w:r>
          </w:p>
          <w:p w:rsidR="001778F8" w:rsidRPr="000A0196" w:rsidRDefault="001778F8" w:rsidP="006F3D21">
            <w:pPr>
              <w:shd w:val="clear" w:color="auto" w:fill="FFFFFF"/>
              <w:spacing w:after="0"/>
              <w:ind w:firstLine="284"/>
              <w:contextualSpacing/>
              <w:jc w:val="both"/>
              <w:rPr>
                <w:rFonts w:ascii="Times New Roman" w:hAnsi="Times New Roman"/>
                <w:color w:val="000000"/>
                <w:sz w:val="28"/>
                <w:szCs w:val="28"/>
              </w:rPr>
            </w:pPr>
            <w:r w:rsidRPr="000A0196">
              <w:rPr>
                <w:rFonts w:ascii="Times New Roman" w:hAnsi="Times New Roman"/>
                <w:color w:val="000000"/>
                <w:sz w:val="28"/>
                <w:szCs w:val="28"/>
              </w:rPr>
              <w:t>Трубопроводы изображают сплошными основными линиями.</w:t>
            </w:r>
          </w:p>
          <w:p w:rsidR="001778F8" w:rsidRPr="000A0196" w:rsidRDefault="001778F8" w:rsidP="00857DFC">
            <w:pPr>
              <w:shd w:val="clear" w:color="auto" w:fill="FFFFFF"/>
              <w:ind w:firstLine="284"/>
              <w:contextualSpacing/>
              <w:jc w:val="both"/>
              <w:rPr>
                <w:rFonts w:ascii="Times New Roman" w:hAnsi="Times New Roman"/>
                <w:sz w:val="28"/>
                <w:szCs w:val="28"/>
              </w:rPr>
            </w:pPr>
            <w:r w:rsidRPr="000A0196">
              <w:rPr>
                <w:rFonts w:ascii="Times New Roman" w:hAnsi="Times New Roman"/>
                <w:color w:val="000000"/>
                <w:sz w:val="28"/>
                <w:szCs w:val="28"/>
              </w:rPr>
              <w:t xml:space="preserve">3. Расположение графических обозначений элементов и устройств на схеме должно примерно соответствовать действительному размещению элементов и </w:t>
            </w:r>
            <w:r w:rsidRPr="000A0196">
              <w:rPr>
                <w:rFonts w:ascii="Times New Roman" w:hAnsi="Times New Roman"/>
                <w:color w:val="000000"/>
                <w:sz w:val="28"/>
                <w:szCs w:val="28"/>
              </w:rPr>
              <w:lastRenderedPageBreak/>
              <w:t>устройств в изделии.</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Допускается на схеме не отражать расположение элементов и устройств в изделии, если схему выполняют на нескольких листах или размещение элементов и устройств на месте эксплуатации неизвестно.</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4. На схеме около графических обозначений элементов и устройств указывают позиционные обозначения, присвоенные им на принципиальной схеме.</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Около или внутри графического обозначения устройства и около графического обозначения элемента допускается указывать его наименование и тип и (или) обозначение документа, на основании которого устройство применено, номинальные значения основных параметров (давление, подача, расход и т. п.).</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5. На схеме около условных графических обозначений элементов, требующих пояснения в условиях эксплуатации, помещают соответствующие надписи, знаки или графические обозначения.</w:t>
            </w:r>
          </w:p>
          <w:p w:rsidR="001778F8" w:rsidRPr="000A0196" w:rsidRDefault="001778F8" w:rsidP="006F3D21">
            <w:pPr>
              <w:shd w:val="clear" w:color="auto" w:fill="FFFFFF"/>
              <w:spacing w:after="0"/>
              <w:ind w:firstLine="284"/>
              <w:contextualSpacing/>
              <w:jc w:val="both"/>
              <w:rPr>
                <w:rFonts w:ascii="Times New Roman" w:hAnsi="Times New Roman"/>
                <w:sz w:val="28"/>
                <w:szCs w:val="28"/>
              </w:rPr>
            </w:pPr>
            <w:r w:rsidRPr="000A0196">
              <w:rPr>
                <w:rFonts w:ascii="Times New Roman" w:hAnsi="Times New Roman"/>
                <w:color w:val="000000"/>
                <w:sz w:val="28"/>
                <w:szCs w:val="28"/>
              </w:rPr>
              <w:t>Надписи, знаки или графические обозначения, предназначенные для нанесения на изделие, на схеме заключают в кавычки.</w:t>
            </w:r>
          </w:p>
          <w:p w:rsidR="001778F8" w:rsidRDefault="001778F8" w:rsidP="006F3D21">
            <w:pPr>
              <w:shd w:val="clear" w:color="auto" w:fill="FFFFFF"/>
              <w:spacing w:after="0"/>
              <w:ind w:firstLine="284"/>
              <w:contextualSpacing/>
              <w:jc w:val="both"/>
              <w:rPr>
                <w:rFonts w:ascii="Times New Roman" w:hAnsi="Times New Roman"/>
                <w:color w:val="000000"/>
                <w:sz w:val="28"/>
                <w:szCs w:val="28"/>
              </w:rPr>
            </w:pPr>
            <w:r w:rsidRPr="000A0196">
              <w:rPr>
                <w:rFonts w:ascii="Times New Roman" w:hAnsi="Times New Roman"/>
                <w:color w:val="000000"/>
                <w:sz w:val="28"/>
                <w:szCs w:val="28"/>
              </w:rPr>
              <w:t>Если на изделие должна быть нанесена надпись в кавычках, то на поле схемы приводят соответствующее указание.</w:t>
            </w:r>
          </w:p>
          <w:p w:rsidR="009B4834" w:rsidRPr="000A0196" w:rsidRDefault="009B4834" w:rsidP="006F3D21">
            <w:pPr>
              <w:shd w:val="clear" w:color="auto" w:fill="FFFFFF"/>
              <w:spacing w:after="0"/>
              <w:ind w:firstLine="284"/>
              <w:contextualSpacing/>
              <w:jc w:val="both"/>
              <w:rPr>
                <w:rFonts w:ascii="Times New Roman" w:hAnsi="Times New Roman"/>
                <w:sz w:val="28"/>
                <w:szCs w:val="28"/>
              </w:rPr>
            </w:pPr>
          </w:p>
          <w:p w:rsidR="001778F8" w:rsidRPr="000A0196" w:rsidRDefault="001778F8" w:rsidP="0037654E">
            <w:pPr>
              <w:shd w:val="clear" w:color="auto" w:fill="FFFFFF"/>
              <w:spacing w:line="360" w:lineRule="auto"/>
              <w:ind w:right="395"/>
              <w:jc w:val="center"/>
              <w:rPr>
                <w:rFonts w:ascii="Times New Roman" w:hAnsi="Times New Roman"/>
                <w:b/>
                <w:bCs/>
                <w:color w:val="000000"/>
                <w:sz w:val="28"/>
                <w:szCs w:val="28"/>
              </w:rPr>
            </w:pPr>
            <w:r w:rsidRPr="000A0196">
              <w:rPr>
                <w:rFonts w:ascii="Times New Roman" w:hAnsi="Times New Roman"/>
                <w:b/>
                <w:bCs/>
                <w:color w:val="000000"/>
                <w:sz w:val="28"/>
                <w:szCs w:val="28"/>
              </w:rPr>
              <w:t>6.</w:t>
            </w:r>
            <w:r w:rsidR="00E12633">
              <w:rPr>
                <w:rFonts w:ascii="Times New Roman" w:hAnsi="Times New Roman"/>
                <w:b/>
                <w:bCs/>
                <w:color w:val="000000"/>
                <w:sz w:val="28"/>
                <w:szCs w:val="28"/>
              </w:rPr>
              <w:t xml:space="preserve"> </w:t>
            </w:r>
            <w:r w:rsidRPr="000A0196">
              <w:rPr>
                <w:rFonts w:ascii="Times New Roman" w:hAnsi="Times New Roman"/>
                <w:b/>
                <w:bCs/>
                <w:color w:val="000000"/>
                <w:sz w:val="28"/>
                <w:szCs w:val="28"/>
              </w:rPr>
              <w:t>ГРАФИЧЕСКОЕ ОФОРМЛЕНИЕ ГИДРАВЛИЧЕСКОЙ ПРИНЦИПИАЛЬНОЙ СХЕМЫ</w:t>
            </w:r>
          </w:p>
          <w:p w:rsidR="001778F8" w:rsidRPr="000A0196" w:rsidRDefault="001778F8" w:rsidP="0037654E">
            <w:pPr>
              <w:shd w:val="clear" w:color="auto" w:fill="FFFFFF"/>
              <w:spacing w:after="0" w:line="360" w:lineRule="auto"/>
              <w:ind w:right="395"/>
              <w:jc w:val="center"/>
              <w:rPr>
                <w:rFonts w:ascii="Times New Roman" w:hAnsi="Times New Roman"/>
                <w:b/>
                <w:bCs/>
                <w:color w:val="000000"/>
                <w:sz w:val="28"/>
                <w:szCs w:val="28"/>
              </w:rPr>
            </w:pPr>
            <w:r w:rsidRPr="000A0196">
              <w:rPr>
                <w:rFonts w:ascii="Times New Roman" w:hAnsi="Times New Roman"/>
                <w:b/>
                <w:bCs/>
                <w:color w:val="000000"/>
                <w:sz w:val="28"/>
                <w:szCs w:val="28"/>
              </w:rPr>
              <w:t>6.1. Общие сведения о задании</w:t>
            </w:r>
          </w:p>
          <w:p w:rsidR="001778F8" w:rsidRPr="000A0196" w:rsidRDefault="001778F8" w:rsidP="0037654E">
            <w:pPr>
              <w:shd w:val="clear" w:color="auto" w:fill="FFFFFF"/>
              <w:spacing w:after="0"/>
              <w:ind w:left="284" w:right="397" w:firstLine="397"/>
              <w:contextualSpacing/>
              <w:jc w:val="both"/>
              <w:rPr>
                <w:rFonts w:ascii="Times New Roman" w:hAnsi="Times New Roman"/>
                <w:bCs/>
                <w:color w:val="000000"/>
                <w:sz w:val="28"/>
                <w:szCs w:val="28"/>
              </w:rPr>
            </w:pPr>
            <w:r w:rsidRPr="000A0196">
              <w:rPr>
                <w:rFonts w:ascii="Times New Roman" w:hAnsi="Times New Roman"/>
                <w:bCs/>
                <w:color w:val="000000"/>
                <w:sz w:val="28"/>
                <w:szCs w:val="28"/>
              </w:rPr>
              <w:t>Вычертить схему гидравлическую, руководствуясь правилами оформления принципиальных схем, изложенными в настоящем руководстве. Пример выполнения представлен на рис.1.</w:t>
            </w:r>
          </w:p>
          <w:p w:rsidR="001778F8" w:rsidRPr="000A0196" w:rsidRDefault="001778F8" w:rsidP="0037654E">
            <w:pPr>
              <w:shd w:val="clear" w:color="auto" w:fill="FFFFFF"/>
              <w:spacing w:after="0"/>
              <w:ind w:left="284" w:right="397" w:firstLine="397"/>
              <w:contextualSpacing/>
              <w:jc w:val="both"/>
              <w:rPr>
                <w:rFonts w:ascii="Times New Roman" w:hAnsi="Times New Roman"/>
                <w:bCs/>
                <w:color w:val="000000"/>
                <w:sz w:val="28"/>
                <w:szCs w:val="28"/>
              </w:rPr>
            </w:pPr>
            <w:r w:rsidRPr="000A0196">
              <w:rPr>
                <w:rFonts w:ascii="Times New Roman" w:hAnsi="Times New Roman"/>
                <w:bCs/>
                <w:color w:val="000000"/>
                <w:sz w:val="28"/>
                <w:szCs w:val="28"/>
              </w:rPr>
              <w:t>Исходным материалом служат варианты задан</w:t>
            </w:r>
            <w:r w:rsidR="0090736D">
              <w:rPr>
                <w:rFonts w:ascii="Times New Roman" w:hAnsi="Times New Roman"/>
                <w:bCs/>
                <w:color w:val="000000"/>
                <w:sz w:val="28"/>
                <w:szCs w:val="28"/>
              </w:rPr>
              <w:t>ий (</w:t>
            </w:r>
            <w:r w:rsidRPr="000A0196">
              <w:rPr>
                <w:rFonts w:ascii="Times New Roman" w:hAnsi="Times New Roman"/>
                <w:bCs/>
                <w:color w:val="000000"/>
                <w:sz w:val="28"/>
                <w:szCs w:val="28"/>
              </w:rPr>
              <w:t xml:space="preserve"> раздел 6.4).</w:t>
            </w:r>
          </w:p>
          <w:p w:rsidR="001778F8" w:rsidRPr="000A0196" w:rsidRDefault="001778F8" w:rsidP="0037654E">
            <w:pPr>
              <w:shd w:val="clear" w:color="auto" w:fill="FFFFFF"/>
              <w:spacing w:after="0"/>
              <w:ind w:left="284" w:right="397" w:firstLine="397"/>
              <w:contextualSpacing/>
              <w:jc w:val="both"/>
              <w:rPr>
                <w:rFonts w:ascii="Times New Roman" w:hAnsi="Times New Roman"/>
                <w:bCs/>
                <w:color w:val="000000"/>
                <w:sz w:val="28"/>
                <w:szCs w:val="28"/>
              </w:rPr>
            </w:pPr>
            <w:r w:rsidRPr="000A0196">
              <w:rPr>
                <w:rFonts w:ascii="Times New Roman" w:hAnsi="Times New Roman"/>
                <w:bCs/>
                <w:color w:val="000000"/>
                <w:sz w:val="28"/>
                <w:szCs w:val="28"/>
              </w:rPr>
              <w:t>Позиции, данные в задание, заменить буквенно-цифровым позиционным обозначением.</w:t>
            </w:r>
          </w:p>
          <w:p w:rsidR="001778F8" w:rsidRPr="00834AE8" w:rsidRDefault="001778F8" w:rsidP="0037654E">
            <w:pPr>
              <w:shd w:val="clear" w:color="auto" w:fill="FFFFFF"/>
              <w:spacing w:after="0"/>
              <w:ind w:left="360" w:right="215" w:firstLine="284"/>
              <w:jc w:val="both"/>
              <w:rPr>
                <w:rFonts w:ascii="Times New Roman" w:hAnsi="Times New Roman"/>
                <w:color w:val="000000"/>
                <w:sz w:val="28"/>
                <w:szCs w:val="28"/>
              </w:rPr>
            </w:pPr>
            <w:r w:rsidRPr="000A0196">
              <w:rPr>
                <w:rFonts w:ascii="Times New Roman" w:hAnsi="Times New Roman"/>
                <w:bCs/>
                <w:color w:val="000000"/>
                <w:sz w:val="28"/>
                <w:szCs w:val="28"/>
              </w:rPr>
              <w:t xml:space="preserve">Составить перечень элементов, правило выполнения и порядок заполнения которого выдержан по стандарту (см. раздел 4.5 и </w:t>
            </w:r>
            <w:r w:rsidR="00987806">
              <w:rPr>
                <w:rFonts w:ascii="Times New Roman" w:hAnsi="Times New Roman"/>
                <w:color w:val="000000"/>
                <w:sz w:val="28"/>
                <w:szCs w:val="28"/>
              </w:rPr>
              <w:t>приложение 1</w:t>
            </w:r>
            <w:r w:rsidRPr="000A0196">
              <w:rPr>
                <w:rFonts w:ascii="Times New Roman" w:hAnsi="Times New Roman"/>
                <w:bCs/>
                <w:color w:val="000000"/>
                <w:sz w:val="28"/>
                <w:szCs w:val="28"/>
              </w:rPr>
              <w:t>).</w:t>
            </w:r>
          </w:p>
          <w:p w:rsidR="001778F8" w:rsidRPr="000A0196" w:rsidRDefault="001778F8" w:rsidP="0037654E">
            <w:pPr>
              <w:shd w:val="clear" w:color="auto" w:fill="FFFFFF"/>
              <w:spacing w:after="0"/>
              <w:ind w:left="284" w:right="397" w:firstLine="397"/>
              <w:contextualSpacing/>
              <w:jc w:val="both"/>
              <w:rPr>
                <w:rFonts w:ascii="Times New Roman" w:hAnsi="Times New Roman"/>
                <w:bCs/>
                <w:color w:val="000000"/>
                <w:sz w:val="28"/>
                <w:szCs w:val="28"/>
              </w:rPr>
            </w:pPr>
            <w:r w:rsidRPr="000A0196">
              <w:rPr>
                <w:rFonts w:ascii="Times New Roman" w:hAnsi="Times New Roman"/>
                <w:bCs/>
                <w:color w:val="000000"/>
                <w:sz w:val="28"/>
                <w:szCs w:val="28"/>
              </w:rPr>
              <w:t>Схема выполняется на листе формата А4 с осн</w:t>
            </w:r>
            <w:r w:rsidR="00987806">
              <w:rPr>
                <w:rFonts w:ascii="Times New Roman" w:hAnsi="Times New Roman"/>
                <w:bCs/>
                <w:color w:val="000000"/>
                <w:sz w:val="28"/>
                <w:szCs w:val="28"/>
              </w:rPr>
              <w:t>овной надписью (см. приложение 1</w:t>
            </w:r>
            <w:r w:rsidRPr="000A0196">
              <w:rPr>
                <w:rFonts w:ascii="Times New Roman" w:hAnsi="Times New Roman"/>
                <w:bCs/>
                <w:color w:val="000000"/>
                <w:sz w:val="28"/>
                <w:szCs w:val="28"/>
              </w:rPr>
              <w:t>).</w:t>
            </w:r>
          </w:p>
          <w:p w:rsidR="001778F8" w:rsidRPr="000A0196" w:rsidRDefault="001778F8" w:rsidP="0037654E">
            <w:pPr>
              <w:shd w:val="clear" w:color="auto" w:fill="FFFFFF"/>
              <w:spacing w:after="0"/>
              <w:ind w:left="284" w:right="397" w:firstLine="397"/>
              <w:contextualSpacing/>
              <w:jc w:val="both"/>
              <w:rPr>
                <w:rFonts w:ascii="Times New Roman" w:hAnsi="Times New Roman"/>
                <w:bCs/>
                <w:color w:val="000000"/>
                <w:sz w:val="28"/>
                <w:szCs w:val="28"/>
              </w:rPr>
            </w:pPr>
            <w:r w:rsidRPr="000A0196">
              <w:rPr>
                <w:rFonts w:ascii="Times New Roman" w:hAnsi="Times New Roman"/>
                <w:bCs/>
                <w:color w:val="000000"/>
                <w:sz w:val="28"/>
                <w:szCs w:val="28"/>
              </w:rPr>
              <w:t>В графе с принятым обозначение</w:t>
            </w:r>
            <w:r w:rsidR="0040766E">
              <w:rPr>
                <w:rFonts w:ascii="Times New Roman" w:hAnsi="Times New Roman"/>
                <w:bCs/>
                <w:color w:val="000000"/>
                <w:sz w:val="28"/>
                <w:szCs w:val="28"/>
              </w:rPr>
              <w:t>м</w:t>
            </w:r>
            <w:r w:rsidR="0055310C">
              <w:rPr>
                <w:rFonts w:ascii="Times New Roman" w:hAnsi="Times New Roman"/>
                <w:bCs/>
                <w:color w:val="000000"/>
                <w:sz w:val="28"/>
                <w:szCs w:val="28"/>
              </w:rPr>
              <w:t xml:space="preserve"> документа (например МЧ.08.54 Г3</w:t>
            </w:r>
            <w:r w:rsidRPr="000A0196">
              <w:rPr>
                <w:rFonts w:ascii="Times New Roman" w:hAnsi="Times New Roman"/>
                <w:bCs/>
                <w:color w:val="000000"/>
                <w:sz w:val="28"/>
                <w:szCs w:val="28"/>
              </w:rPr>
              <w:t xml:space="preserve">) записывают код документа </w:t>
            </w:r>
            <w:r w:rsidRPr="000A0196">
              <w:rPr>
                <w:rFonts w:ascii="Times New Roman" w:hAnsi="Times New Roman"/>
                <w:b/>
                <w:bCs/>
                <w:color w:val="000000"/>
                <w:sz w:val="28"/>
                <w:szCs w:val="28"/>
              </w:rPr>
              <w:t>Г3</w:t>
            </w:r>
            <w:r w:rsidRPr="000A0196">
              <w:rPr>
                <w:rFonts w:ascii="Times New Roman" w:hAnsi="Times New Roman"/>
                <w:bCs/>
                <w:color w:val="000000"/>
                <w:sz w:val="28"/>
                <w:szCs w:val="28"/>
              </w:rPr>
              <w:t xml:space="preserve"> – для гидравлической принципиальной схемы.</w:t>
            </w:r>
          </w:p>
          <w:p w:rsidR="001778F8" w:rsidRDefault="001778F8" w:rsidP="0037654E">
            <w:pPr>
              <w:shd w:val="clear" w:color="auto" w:fill="FFFFFF"/>
              <w:spacing w:after="0"/>
              <w:ind w:left="284" w:right="397" w:firstLine="397"/>
              <w:contextualSpacing/>
              <w:jc w:val="both"/>
              <w:rPr>
                <w:rFonts w:ascii="Times New Roman" w:hAnsi="Times New Roman"/>
                <w:bCs/>
                <w:color w:val="000000"/>
                <w:sz w:val="28"/>
                <w:szCs w:val="28"/>
              </w:rPr>
            </w:pPr>
            <w:r w:rsidRPr="000A0196">
              <w:rPr>
                <w:rFonts w:ascii="Times New Roman" w:hAnsi="Times New Roman"/>
                <w:bCs/>
                <w:color w:val="000000"/>
                <w:sz w:val="28"/>
                <w:szCs w:val="28"/>
              </w:rPr>
              <w:t xml:space="preserve">Графа «Масштаб» </w:t>
            </w:r>
            <w:r w:rsidR="00987806" w:rsidRPr="00987806">
              <w:rPr>
                <w:rFonts w:ascii="Times New Roman" w:hAnsi="Times New Roman"/>
                <w:b/>
                <w:bCs/>
                <w:color w:val="000000"/>
                <w:sz w:val="28"/>
                <w:szCs w:val="28"/>
              </w:rPr>
              <w:t>не заполняется</w:t>
            </w:r>
            <w:r w:rsidRPr="000A0196">
              <w:rPr>
                <w:rFonts w:ascii="Times New Roman" w:hAnsi="Times New Roman"/>
                <w:bCs/>
                <w:color w:val="000000"/>
                <w:sz w:val="28"/>
                <w:szCs w:val="28"/>
              </w:rPr>
              <w:t>.</w:t>
            </w:r>
          </w:p>
          <w:p w:rsidR="00987806" w:rsidRDefault="00987806" w:rsidP="0037654E">
            <w:pPr>
              <w:shd w:val="clear" w:color="auto" w:fill="FFFFFF"/>
              <w:spacing w:after="0" w:line="360" w:lineRule="auto"/>
              <w:ind w:left="284" w:right="397" w:firstLine="397"/>
              <w:contextualSpacing/>
              <w:jc w:val="both"/>
              <w:rPr>
                <w:rFonts w:ascii="Times New Roman" w:hAnsi="Times New Roman"/>
                <w:bCs/>
                <w:color w:val="000000"/>
                <w:sz w:val="28"/>
                <w:szCs w:val="28"/>
              </w:rPr>
            </w:pPr>
          </w:p>
          <w:p w:rsidR="00C80A1D" w:rsidRDefault="00C80A1D" w:rsidP="0037654E">
            <w:pPr>
              <w:shd w:val="clear" w:color="auto" w:fill="FFFFFF"/>
              <w:spacing w:after="0"/>
              <w:ind w:left="284" w:right="397" w:firstLine="397"/>
              <w:contextualSpacing/>
              <w:jc w:val="both"/>
              <w:rPr>
                <w:rFonts w:ascii="Times New Roman" w:hAnsi="Times New Roman"/>
                <w:bCs/>
                <w:color w:val="000000"/>
                <w:sz w:val="28"/>
                <w:szCs w:val="28"/>
              </w:rPr>
            </w:pPr>
          </w:p>
          <w:p w:rsidR="0040766E" w:rsidRDefault="0040766E" w:rsidP="0084249E">
            <w:pPr>
              <w:shd w:val="clear" w:color="auto" w:fill="FFFFFF"/>
              <w:spacing w:after="0"/>
              <w:ind w:left="284" w:right="397" w:firstLine="397"/>
              <w:contextualSpacing/>
              <w:jc w:val="right"/>
              <w:rPr>
                <w:rFonts w:ascii="Times New Roman" w:hAnsi="Times New Roman"/>
                <w:bCs/>
                <w:color w:val="000000"/>
                <w:sz w:val="28"/>
                <w:szCs w:val="28"/>
              </w:rPr>
            </w:pPr>
          </w:p>
          <w:p w:rsidR="0037654E" w:rsidRDefault="0084249E" w:rsidP="0084249E">
            <w:pPr>
              <w:shd w:val="clear" w:color="auto" w:fill="FFFFFF"/>
              <w:spacing w:after="0"/>
              <w:ind w:left="284" w:right="397" w:firstLine="397"/>
              <w:contextualSpacing/>
              <w:jc w:val="right"/>
              <w:rPr>
                <w:rFonts w:ascii="Times New Roman" w:hAnsi="Times New Roman"/>
                <w:bCs/>
                <w:color w:val="000000"/>
                <w:sz w:val="28"/>
                <w:szCs w:val="28"/>
              </w:rPr>
            </w:pPr>
            <w:r>
              <w:rPr>
                <w:rFonts w:ascii="Times New Roman" w:hAnsi="Times New Roman"/>
                <w:bCs/>
                <w:color w:val="000000"/>
                <w:sz w:val="28"/>
                <w:szCs w:val="28"/>
              </w:rPr>
              <w:t>Приложение 1</w:t>
            </w:r>
          </w:p>
          <w:p w:rsidR="001778F8" w:rsidRPr="000A0196" w:rsidRDefault="001778F8" w:rsidP="0029451C">
            <w:pPr>
              <w:shd w:val="clear" w:color="auto" w:fill="FFFFFF"/>
              <w:ind w:right="395"/>
              <w:jc w:val="center"/>
              <w:rPr>
                <w:rFonts w:ascii="Times New Roman" w:hAnsi="Times New Roman"/>
                <w:bCs/>
                <w:color w:val="000000"/>
                <w:sz w:val="28"/>
                <w:szCs w:val="28"/>
              </w:rPr>
            </w:pPr>
            <w:r w:rsidRPr="000A0196">
              <w:rPr>
                <w:rFonts w:ascii="Times New Roman" w:hAnsi="Times New Roman"/>
                <w:b/>
                <w:bCs/>
                <w:color w:val="000000"/>
                <w:sz w:val="28"/>
                <w:szCs w:val="28"/>
              </w:rPr>
              <w:t>Пример выполнения схемы</w:t>
            </w:r>
            <w:r w:rsidR="0037654E">
              <w:rPr>
                <w:rFonts w:ascii="Times New Roman" w:hAnsi="Times New Roman"/>
                <w:b/>
                <w:bCs/>
                <w:color w:val="000000"/>
                <w:sz w:val="28"/>
                <w:szCs w:val="28"/>
              </w:rPr>
              <w:t xml:space="preserve"> гидравлической</w:t>
            </w:r>
          </w:p>
          <w:p w:rsidR="00C80A1D" w:rsidRDefault="00144FF5" w:rsidP="00DA59B6">
            <w:pPr>
              <w:shd w:val="clear" w:color="auto" w:fill="FFFFFF"/>
              <w:ind w:right="395"/>
              <w:jc w:val="center"/>
              <w:rPr>
                <w:rFonts w:ascii="Times New Roman" w:hAnsi="Times New Roman"/>
                <w:b/>
                <w:bCs/>
                <w:color w:val="000000"/>
                <w:sz w:val="28"/>
                <w:szCs w:val="28"/>
              </w:rPr>
            </w:pPr>
            <w:r>
              <w:rPr>
                <w:rFonts w:ascii="Times New Roman" w:hAnsi="Times New Roman"/>
                <w:b/>
                <w:noProof/>
                <w:color w:val="000000"/>
              </w:rPr>
              <w:pict>
                <v:shape id="_x0000_i1030" type="#_x0000_t75" alt="img9575.JPG" style="width:464.8pt;height:624.3pt;visibility:visible">
                  <v:imagedata r:id="rId16" o:title=""/>
                </v:shape>
              </w:pict>
            </w:r>
          </w:p>
          <w:p w:rsidR="0055310C" w:rsidRDefault="0055310C" w:rsidP="00DA59B6">
            <w:pPr>
              <w:shd w:val="clear" w:color="auto" w:fill="FFFFFF"/>
              <w:ind w:right="395"/>
              <w:jc w:val="center"/>
              <w:rPr>
                <w:rFonts w:ascii="Times New Roman" w:hAnsi="Times New Roman"/>
                <w:b/>
                <w:bCs/>
                <w:color w:val="000000"/>
                <w:sz w:val="28"/>
                <w:szCs w:val="28"/>
              </w:rPr>
            </w:pPr>
          </w:p>
          <w:p w:rsidR="001778F8" w:rsidRPr="000A0196" w:rsidRDefault="0084249E" w:rsidP="00DA59B6">
            <w:pPr>
              <w:shd w:val="clear" w:color="auto" w:fill="FFFFFF"/>
              <w:ind w:right="395"/>
              <w:jc w:val="center"/>
              <w:rPr>
                <w:rFonts w:ascii="Times New Roman" w:hAnsi="Times New Roman"/>
                <w:b/>
                <w:bCs/>
                <w:color w:val="000000"/>
                <w:sz w:val="28"/>
                <w:szCs w:val="28"/>
              </w:rPr>
            </w:pPr>
            <w:r>
              <w:rPr>
                <w:rFonts w:ascii="Times New Roman" w:hAnsi="Times New Roman"/>
                <w:b/>
                <w:bCs/>
                <w:color w:val="000000"/>
                <w:sz w:val="28"/>
                <w:szCs w:val="28"/>
              </w:rPr>
              <w:t>6</w:t>
            </w:r>
            <w:r w:rsidR="001778F8" w:rsidRPr="000A0196">
              <w:rPr>
                <w:rFonts w:ascii="Times New Roman" w:hAnsi="Times New Roman"/>
                <w:b/>
                <w:bCs/>
                <w:color w:val="000000"/>
                <w:sz w:val="28"/>
                <w:szCs w:val="28"/>
              </w:rPr>
              <w:t>.2</w:t>
            </w:r>
            <w:r w:rsidR="001778F8" w:rsidRPr="000A0196">
              <w:rPr>
                <w:rFonts w:ascii="Times New Roman" w:hAnsi="Times New Roman"/>
                <w:b/>
                <w:bCs/>
                <w:color w:val="000000"/>
              </w:rPr>
              <w:t xml:space="preserve">. </w:t>
            </w:r>
            <w:r w:rsidR="001778F8" w:rsidRPr="000A0196">
              <w:rPr>
                <w:rFonts w:ascii="Times New Roman" w:hAnsi="Times New Roman"/>
                <w:b/>
                <w:bCs/>
                <w:color w:val="000000"/>
                <w:sz w:val="28"/>
                <w:szCs w:val="28"/>
              </w:rPr>
              <w:t>Буквенные позиционные обозначения основных элементов</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Устройство (общее обозначение).........……………………</w:t>
            </w:r>
            <w:r w:rsidR="0037654E">
              <w:rPr>
                <w:rFonts w:ascii="Times New Roman" w:hAnsi="Times New Roman"/>
                <w:bCs/>
                <w:color w:val="000000"/>
                <w:sz w:val="28"/>
                <w:szCs w:val="28"/>
              </w:rPr>
              <w:t>...</w:t>
            </w:r>
            <w:r w:rsidRPr="000A0196">
              <w:rPr>
                <w:rFonts w:ascii="Times New Roman" w:hAnsi="Times New Roman"/>
                <w:bCs/>
                <w:color w:val="000000"/>
                <w:sz w:val="28"/>
                <w:szCs w:val="28"/>
              </w:rPr>
              <w:t xml:space="preserve">………............ А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Гидроаккумулятор (пневмоаккумулятор) ...................………………….... АК</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Аппарат теплообменный .......................………………………………........ </w:t>
            </w:r>
            <w:r w:rsidRPr="000A0196">
              <w:rPr>
                <w:rFonts w:ascii="Times New Roman" w:hAnsi="Times New Roman"/>
                <w:bCs/>
                <w:color w:val="000000"/>
                <w:sz w:val="28"/>
                <w:szCs w:val="28"/>
                <w:lang w:val="en-US"/>
              </w:rPr>
              <w:t>AT</w:t>
            </w:r>
            <w:r w:rsidRPr="000A0196">
              <w:rPr>
                <w:rFonts w:ascii="Times New Roman" w:hAnsi="Times New Roman"/>
                <w:bCs/>
                <w:color w:val="000000"/>
                <w:sz w:val="28"/>
                <w:szCs w:val="28"/>
              </w:rPr>
              <w:t xml:space="preserve">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Гидробак.................................................………………………….………....... Б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Влагоотделитель…………………………………………………................. ВД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Вентиль................………………………………………………………........ ВН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Гидровытеснитель ............………………………………………………….. ВТ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Пневмоглушите…...........……………………………………………………... Г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Гидродвигатель (пневмодвигатель) поворотный. .........………………........ Д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Делитель потока. ......................…………………………………………...... ДП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Гидродроссель (пневмодроссель) .....................……………….................... ДР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Гидрозамок (пневмозамок) ....................... …………………………........... ЗМ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Гидроклапан (пневмоклапан). ......................... ……………………………... К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Гидроклапан (пневмоклапан) выдержки времени ....... ………….............. КВ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Гидроклапан (пневмоклапан) давления. ................................…………...... КД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Гидроклапан (пневмоклапан) обратный  …………...…………………...... КО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Гидроклапан (пневмоклапан) предохранительный .. ……………............. КП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Гидроклапан (пневмоклапан) редукционный ....................…….………..... КР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Компрессор...................................................………….……………………. КМ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Гидромотор (пневмомотор) .................................………… ……………...... М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Манометр .................................................... ……………………………...... МН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Гидродинамическая передача. ..............…………………........................... МП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Маслораспылитель. ................................. …………………………............. МР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lastRenderedPageBreak/>
              <w:t xml:space="preserve">Масленка. ................................................... ……………………………....... МС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Гидродинамическая муфта ................................. …………………............ МФ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Насос .................................................…………………… ………………........ Н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Насос аксиально-поршневой. ............................………………… ….......... НА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Насос-мотор ...................................………………………… ……............... НМ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Насос пластинчатый ........................…………………………...................... НП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Насос радиально-поршневой. ..........…. ……</w:t>
            </w:r>
            <w:r w:rsidR="0037654E">
              <w:rPr>
                <w:rFonts w:ascii="Times New Roman" w:hAnsi="Times New Roman"/>
                <w:bCs/>
                <w:color w:val="000000"/>
                <w:sz w:val="28"/>
                <w:szCs w:val="28"/>
              </w:rPr>
              <w:t>...</w:t>
            </w:r>
            <w:r w:rsidRPr="000A0196">
              <w:rPr>
                <w:rFonts w:ascii="Times New Roman" w:hAnsi="Times New Roman"/>
                <w:bCs/>
                <w:color w:val="000000"/>
                <w:sz w:val="28"/>
                <w:szCs w:val="28"/>
              </w:rPr>
              <w:t xml:space="preserve">…………............................ </w:t>
            </w:r>
            <w:r w:rsidRPr="000A0196">
              <w:rPr>
                <w:rFonts w:ascii="Times New Roman" w:hAnsi="Times New Roman"/>
                <w:bCs/>
                <w:color w:val="000000"/>
                <w:sz w:val="28"/>
                <w:szCs w:val="28"/>
                <w:lang w:val="en-US"/>
              </w:rPr>
              <w:t>HP</w:t>
            </w:r>
            <w:r w:rsidRPr="000A0196">
              <w:rPr>
                <w:rFonts w:ascii="Times New Roman" w:hAnsi="Times New Roman"/>
                <w:bCs/>
                <w:color w:val="000000"/>
                <w:sz w:val="28"/>
                <w:szCs w:val="28"/>
              </w:rPr>
              <w:t xml:space="preserve">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Пневмогидропреобразователь ............…………....……….......................... ПГ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Гидропреобразователь ......................... ………………………..................... ПР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Гидрораспределитель (пневмораспределитель)..………………...............… Р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Реле давления ..........................................………………………………........ РД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Гидроаппарат (пневмоаппарат) золотниковый ………………………........ РЗ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Гидроаппарат (пневмоаппарат) клапанный............…………….................. РК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Регулятор потока....................................…………………... ………............. РП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Ресивер ...............................................………. …………</w:t>
            </w:r>
            <w:r w:rsidR="0037654E">
              <w:rPr>
                <w:rFonts w:ascii="Times New Roman" w:hAnsi="Times New Roman"/>
                <w:bCs/>
                <w:color w:val="000000"/>
                <w:sz w:val="28"/>
                <w:szCs w:val="28"/>
              </w:rPr>
              <w:t>...</w:t>
            </w:r>
            <w:r w:rsidRPr="000A0196">
              <w:rPr>
                <w:rFonts w:ascii="Times New Roman" w:hAnsi="Times New Roman"/>
                <w:bCs/>
                <w:color w:val="000000"/>
                <w:sz w:val="28"/>
                <w:szCs w:val="28"/>
              </w:rPr>
              <w:t xml:space="preserve">…………....….... </w:t>
            </w:r>
            <w:r w:rsidRPr="000A0196">
              <w:rPr>
                <w:rFonts w:ascii="Times New Roman" w:hAnsi="Times New Roman"/>
                <w:bCs/>
                <w:color w:val="000000"/>
                <w:sz w:val="28"/>
                <w:szCs w:val="28"/>
                <w:lang w:val="en-US"/>
              </w:rPr>
              <w:t>PC</w:t>
            </w:r>
            <w:r w:rsidRPr="000A0196">
              <w:rPr>
                <w:rFonts w:ascii="Times New Roman" w:hAnsi="Times New Roman"/>
                <w:bCs/>
                <w:color w:val="000000"/>
                <w:sz w:val="28"/>
                <w:szCs w:val="28"/>
              </w:rPr>
              <w:t xml:space="preserve">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Сепаратор ............................................................... …………………….......... С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Сумматор потока.................................………………… …………............... СП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Термометр.......................................... …………………………….……........... Т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Гидродинамический трансформатор …………………................................ ТР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Устройство воздухоспускное ...........……………………............................. УВ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Гидроусилитель..................... ……………………………………................. УС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 xml:space="preserve">Фильтр ................................. ……………………………………………......... Ф </w:t>
            </w:r>
          </w:p>
          <w:p w:rsidR="001778F8" w:rsidRPr="000A0196" w:rsidRDefault="001778F8" w:rsidP="00DA0243">
            <w:pPr>
              <w:shd w:val="clear" w:color="auto" w:fill="FFFFFF"/>
              <w:ind w:right="395"/>
              <w:contextualSpacing/>
              <w:rPr>
                <w:rFonts w:ascii="Times New Roman" w:hAnsi="Times New Roman"/>
                <w:bCs/>
                <w:color w:val="000000"/>
                <w:sz w:val="28"/>
                <w:szCs w:val="28"/>
              </w:rPr>
            </w:pPr>
            <w:r w:rsidRPr="000A0196">
              <w:rPr>
                <w:rFonts w:ascii="Times New Roman" w:hAnsi="Times New Roman"/>
                <w:bCs/>
                <w:color w:val="000000"/>
                <w:sz w:val="28"/>
                <w:szCs w:val="28"/>
              </w:rPr>
              <w:t>Гидроцилиндр (пневмоцилиндр) ........……………… ……........................... Ц</w:t>
            </w:r>
          </w:p>
          <w:p w:rsidR="001778F8" w:rsidRPr="003B748C" w:rsidRDefault="001778F8" w:rsidP="003B748C">
            <w:pPr>
              <w:shd w:val="clear" w:color="auto" w:fill="FFFFFF"/>
              <w:spacing w:line="192" w:lineRule="auto"/>
              <w:ind w:right="397"/>
              <w:jc w:val="both"/>
              <w:rPr>
                <w:rFonts w:ascii="Times New Roman" w:hAnsi="Times New Roman"/>
                <w:i/>
                <w:iCs/>
                <w:color w:val="000000"/>
                <w:sz w:val="28"/>
                <w:szCs w:val="28"/>
              </w:rPr>
            </w:pPr>
            <w:r w:rsidRPr="000A0196">
              <w:rPr>
                <w:rFonts w:ascii="Times New Roman" w:hAnsi="Times New Roman"/>
                <w:sz w:val="28"/>
                <w:szCs w:val="28"/>
              </w:rPr>
              <w:t xml:space="preserve">         </w:t>
            </w:r>
          </w:p>
          <w:p w:rsidR="009B4834" w:rsidRDefault="009B4834" w:rsidP="00D42539">
            <w:pPr>
              <w:jc w:val="center"/>
              <w:rPr>
                <w:rFonts w:ascii="Times New Roman" w:hAnsi="Times New Roman"/>
                <w:b/>
                <w:sz w:val="28"/>
                <w:szCs w:val="28"/>
              </w:rPr>
            </w:pPr>
          </w:p>
          <w:p w:rsidR="001778F8" w:rsidRPr="00E12633" w:rsidRDefault="001778F8" w:rsidP="00D42539">
            <w:pPr>
              <w:jc w:val="center"/>
              <w:rPr>
                <w:rFonts w:ascii="Times New Roman" w:hAnsi="Times New Roman"/>
                <w:b/>
                <w:sz w:val="24"/>
                <w:szCs w:val="24"/>
              </w:rPr>
            </w:pPr>
            <w:r w:rsidRPr="00E12633">
              <w:rPr>
                <w:rFonts w:ascii="Times New Roman" w:hAnsi="Times New Roman"/>
                <w:b/>
                <w:sz w:val="24"/>
                <w:szCs w:val="24"/>
              </w:rPr>
              <w:lastRenderedPageBreak/>
              <w:t>6.3.</w:t>
            </w:r>
            <w:r w:rsidR="0055310C" w:rsidRPr="00E12633">
              <w:rPr>
                <w:rFonts w:ascii="Times New Roman" w:hAnsi="Times New Roman"/>
                <w:b/>
                <w:sz w:val="24"/>
                <w:szCs w:val="24"/>
              </w:rPr>
              <w:t xml:space="preserve"> </w:t>
            </w:r>
            <w:r w:rsidRPr="00E12633">
              <w:rPr>
                <w:rFonts w:ascii="Times New Roman" w:hAnsi="Times New Roman"/>
                <w:b/>
                <w:sz w:val="24"/>
                <w:szCs w:val="24"/>
              </w:rPr>
              <w:t>УСЛОВНЫЕ ГРАФИЧЕСКИЕ ОБОЗНАЧЕНИЯ</w:t>
            </w:r>
          </w:p>
          <w:p w:rsidR="0055310C" w:rsidRDefault="0055310C" w:rsidP="0055310C">
            <w:pPr>
              <w:rPr>
                <w:rFonts w:ascii="Times New Roman" w:hAnsi="Times New Roman"/>
                <w:b/>
                <w:sz w:val="28"/>
                <w:szCs w:val="28"/>
              </w:rPr>
            </w:pPr>
          </w:p>
          <w:p w:rsidR="0055310C" w:rsidRPr="0066645B" w:rsidRDefault="0055310C" w:rsidP="0055310C">
            <w:pPr>
              <w:jc w:val="both"/>
              <w:rPr>
                <w:rFonts w:ascii="Times New Roman" w:hAnsi="Times New Roman"/>
                <w:color w:val="000000"/>
                <w:sz w:val="28"/>
                <w:szCs w:val="28"/>
              </w:rPr>
            </w:pPr>
            <w:r w:rsidRPr="0066645B">
              <w:rPr>
                <w:rFonts w:ascii="Times New Roman" w:hAnsi="Times New Roman"/>
                <w:i/>
                <w:color w:val="000000"/>
                <w:sz w:val="28"/>
                <w:szCs w:val="28"/>
              </w:rPr>
              <w:t xml:space="preserve">         Для изображения на схемах различных элементов и устройств применяют условные и графические обозначения</w:t>
            </w:r>
            <w:r w:rsidRPr="0066645B">
              <w:rPr>
                <w:rFonts w:ascii="Times New Roman" w:hAnsi="Times New Roman"/>
                <w:color w:val="000000"/>
                <w:sz w:val="28"/>
                <w:szCs w:val="28"/>
              </w:rPr>
              <w:t>.  Все размеры условных графических обозначений, указанные в стандартах допускается пропорционально изменять. Кроме того можно применять другие графические обозначения. Графические обозначения выполняют линиями той же толщины, что и линии связи.</w:t>
            </w:r>
          </w:p>
          <w:p w:rsidR="0055310C" w:rsidRPr="0066645B" w:rsidRDefault="0055310C" w:rsidP="0055310C">
            <w:pPr>
              <w:jc w:val="both"/>
              <w:rPr>
                <w:rFonts w:ascii="Times New Roman" w:hAnsi="Times New Roman"/>
                <w:color w:val="000000"/>
                <w:sz w:val="28"/>
                <w:szCs w:val="28"/>
              </w:rPr>
            </w:pPr>
            <w:r w:rsidRPr="0066645B">
              <w:rPr>
                <w:rFonts w:ascii="Times New Roman" w:hAnsi="Times New Roman"/>
                <w:color w:val="000000"/>
                <w:sz w:val="28"/>
                <w:szCs w:val="28"/>
              </w:rPr>
              <w:t>Для упрощения рисунка схемы (сокращения изломов и пересечений линий связи) условные графические обозначения допускается изображать повернутыми на угол кратный 90 или 45 градусам, а также зеркально повернутыми</w:t>
            </w:r>
            <w:r w:rsidRPr="0066645B">
              <w:rPr>
                <w:rFonts w:ascii="Times New Roman" w:hAnsi="Times New Roman"/>
                <w:i/>
                <w:color w:val="000000"/>
                <w:sz w:val="28"/>
                <w:szCs w:val="28"/>
              </w:rPr>
              <w:t>. Элементы и устройства гидравлических , пневматических и тепловых схем показывают в исходном положений</w:t>
            </w:r>
            <w:r w:rsidRPr="0066645B">
              <w:rPr>
                <w:rFonts w:ascii="Times New Roman" w:hAnsi="Times New Roman"/>
                <w:color w:val="000000"/>
                <w:sz w:val="28"/>
                <w:szCs w:val="28"/>
              </w:rPr>
              <w:t xml:space="preserve"> (обратный затвор закрытым, пружины в состоянии сжатия).</w:t>
            </w:r>
          </w:p>
          <w:p w:rsidR="0055310C" w:rsidRPr="0066645B" w:rsidRDefault="0055310C" w:rsidP="0055310C">
            <w:pPr>
              <w:jc w:val="both"/>
              <w:rPr>
                <w:rFonts w:ascii="Times New Roman" w:hAnsi="Times New Roman"/>
                <w:color w:val="000000"/>
                <w:sz w:val="28"/>
                <w:szCs w:val="28"/>
              </w:rPr>
            </w:pPr>
            <w:r w:rsidRPr="0066645B">
              <w:rPr>
                <w:rFonts w:ascii="Times New Roman" w:hAnsi="Times New Roman"/>
                <w:color w:val="000000"/>
                <w:sz w:val="28"/>
                <w:szCs w:val="28"/>
              </w:rPr>
              <w:t>На схемах допускается помещать</w:t>
            </w:r>
            <w:r w:rsidRPr="0066645B">
              <w:rPr>
                <w:rFonts w:ascii="Times New Roman" w:hAnsi="Times New Roman"/>
                <w:i/>
                <w:color w:val="000000"/>
                <w:sz w:val="28"/>
                <w:szCs w:val="28"/>
              </w:rPr>
              <w:t xml:space="preserve"> различные технические данные </w:t>
            </w:r>
            <w:r w:rsidRPr="0066645B">
              <w:rPr>
                <w:rFonts w:ascii="Times New Roman" w:hAnsi="Times New Roman"/>
                <w:color w:val="000000"/>
                <w:sz w:val="28"/>
                <w:szCs w:val="28"/>
              </w:rPr>
              <w:t>характер которого определяется назначением схемы. Они могут быть расположены около графических (справа или сверху) или на свободном поле схемы (лучше над основной надписью).</w:t>
            </w:r>
          </w:p>
          <w:p w:rsidR="0055310C" w:rsidRPr="0066645B" w:rsidRDefault="0055310C" w:rsidP="0055310C">
            <w:pPr>
              <w:jc w:val="both"/>
              <w:rPr>
                <w:rFonts w:ascii="Times New Roman" w:hAnsi="Times New Roman"/>
                <w:color w:val="000000"/>
                <w:sz w:val="28"/>
                <w:szCs w:val="28"/>
              </w:rPr>
            </w:pPr>
            <w:r w:rsidRPr="0066645B">
              <w:rPr>
                <w:rFonts w:ascii="Times New Roman" w:hAnsi="Times New Roman"/>
                <w:color w:val="000000"/>
                <w:sz w:val="28"/>
                <w:szCs w:val="28"/>
              </w:rPr>
              <w:t>Около графических обозначении элементов указывают их</w:t>
            </w:r>
            <w:r w:rsidRPr="0066645B">
              <w:rPr>
                <w:rFonts w:ascii="Times New Roman" w:hAnsi="Times New Roman"/>
                <w:i/>
                <w:color w:val="000000"/>
                <w:sz w:val="28"/>
                <w:szCs w:val="28"/>
              </w:rPr>
              <w:t xml:space="preserve"> буквенно-цифровые позиционные обозначения</w:t>
            </w:r>
            <w:r w:rsidRPr="0066645B">
              <w:rPr>
                <w:rFonts w:ascii="Times New Roman" w:hAnsi="Times New Roman"/>
                <w:color w:val="000000"/>
                <w:sz w:val="28"/>
                <w:szCs w:val="28"/>
              </w:rPr>
              <w:t xml:space="preserve">, а на свободном поле таблицы, диаграммы, текстовые указания. Буквенно-позиционное цифровое обозначение состоит из буквенного обозначения (БО) и порядкового номера, проставленного после БО. БО схем определяет ГОСТ 2.704-76[50]. Для обозначений используют заглавные буквы алфавита, являющиеся начальными или характерными для наименования элемента. Буквы и цифры в позиционных обозначениях на схеме выполняются шрифтом одного размера. Порядковые номера должны быть присвоены в соответствии с последовательностью расположения элементов или устройств на схеме сверху вниз в направлении слева направо. </w:t>
            </w:r>
          </w:p>
          <w:p w:rsidR="0055310C" w:rsidRPr="0066645B" w:rsidRDefault="0055310C" w:rsidP="0055310C">
            <w:pPr>
              <w:jc w:val="both"/>
              <w:rPr>
                <w:rFonts w:ascii="Times New Roman" w:hAnsi="Times New Roman"/>
                <w:color w:val="000000"/>
                <w:sz w:val="28"/>
                <w:szCs w:val="28"/>
              </w:rPr>
            </w:pPr>
            <w:r w:rsidRPr="0066645B">
              <w:rPr>
                <w:rFonts w:ascii="Times New Roman" w:hAnsi="Times New Roman"/>
                <w:color w:val="000000"/>
                <w:sz w:val="28"/>
                <w:szCs w:val="28"/>
              </w:rPr>
              <w:t>Технические данные об элементах схем должны быть записаны в</w:t>
            </w:r>
            <w:r w:rsidRPr="0066645B">
              <w:rPr>
                <w:rFonts w:ascii="Times New Roman" w:hAnsi="Times New Roman"/>
                <w:i/>
                <w:color w:val="000000"/>
                <w:sz w:val="28"/>
                <w:szCs w:val="28"/>
              </w:rPr>
              <w:t xml:space="preserve"> перечень элементов.</w:t>
            </w:r>
            <w:r w:rsidRPr="0066645B">
              <w:rPr>
                <w:rFonts w:ascii="Times New Roman" w:hAnsi="Times New Roman"/>
                <w:color w:val="000000"/>
                <w:sz w:val="28"/>
                <w:szCs w:val="28"/>
              </w:rPr>
              <w:t xml:space="preserve"> При этом связь перечня с условными графическими обозначениями элементов следует осуществлять через позиционные обозначения. Для простых схем допускается все сведения об элементах помещать около условных графических обозначении на полках линий-выносок. Перечень элементов оформляют в виде таблицы и размещают на первом листе схемы над основной надписью, расстояние между ними должно быть не менее 12 мм. Также перечень можно выполнить в виде самостоятельного документа на формате А4.</w:t>
            </w:r>
          </w:p>
          <w:p w:rsidR="0055310C" w:rsidRPr="0066645B" w:rsidRDefault="0055310C" w:rsidP="0055310C">
            <w:pPr>
              <w:jc w:val="both"/>
              <w:rPr>
                <w:rFonts w:ascii="Times New Roman" w:hAnsi="Times New Roman"/>
                <w:color w:val="000000"/>
                <w:sz w:val="28"/>
                <w:szCs w:val="28"/>
              </w:rPr>
            </w:pPr>
            <w:r w:rsidRPr="0066645B">
              <w:rPr>
                <w:rFonts w:ascii="Times New Roman" w:hAnsi="Times New Roman"/>
                <w:color w:val="000000"/>
                <w:sz w:val="28"/>
                <w:szCs w:val="28"/>
              </w:rPr>
              <w:t xml:space="preserve">В основной надписи указывают наименование изделия и наименование </w:t>
            </w:r>
            <w:r w:rsidRPr="0066645B">
              <w:rPr>
                <w:rFonts w:ascii="Times New Roman" w:hAnsi="Times New Roman"/>
                <w:color w:val="000000"/>
                <w:sz w:val="28"/>
                <w:szCs w:val="28"/>
              </w:rPr>
              <w:lastRenderedPageBreak/>
              <w:t xml:space="preserve">документа. В графах перечня указывают следующие данные : в графе &lt;Поз. Обозначение&gt; - позиционное обозначение элемента, устройства или обозначение функциональной группы на схеме; в графе &lt;Наименование&gt;-наименование элемента в соответствии с документом, на основании которого он применен и обозначение этого документа. При необходимости указания технических данных элемента рекомендуется указывать их в графе &lt;Примечание&gt;. </w:t>
            </w:r>
          </w:p>
          <w:p w:rsidR="0055310C" w:rsidRPr="0066645B" w:rsidRDefault="0055310C" w:rsidP="0055310C">
            <w:pPr>
              <w:jc w:val="both"/>
              <w:rPr>
                <w:rFonts w:ascii="Times New Roman" w:hAnsi="Times New Roman"/>
                <w:color w:val="000000"/>
                <w:sz w:val="28"/>
                <w:szCs w:val="28"/>
              </w:rPr>
            </w:pPr>
            <w:r w:rsidRPr="0066645B">
              <w:rPr>
                <w:rFonts w:ascii="Times New Roman" w:hAnsi="Times New Roman"/>
                <w:color w:val="000000"/>
                <w:sz w:val="28"/>
                <w:szCs w:val="28"/>
              </w:rPr>
              <w:t>На схеме допускается указывать параметры потоков в линиях связи: давление, расход, температуру и др., а также параметры, подлежащие измерению на контрольных отводах.</w:t>
            </w:r>
          </w:p>
          <w:p w:rsidR="0055310C" w:rsidRPr="0066645B" w:rsidRDefault="0055310C" w:rsidP="0055310C">
            <w:pPr>
              <w:pStyle w:val="a9"/>
              <w:jc w:val="both"/>
              <w:rPr>
                <w:rFonts w:ascii="Times New Roman" w:hAnsi="Times New Roman"/>
                <w:b/>
                <w:color w:val="000000"/>
                <w:sz w:val="28"/>
                <w:szCs w:val="28"/>
              </w:rPr>
            </w:pPr>
            <w:r w:rsidRPr="0066645B">
              <w:rPr>
                <w:rFonts w:ascii="Times New Roman" w:hAnsi="Times New Roman"/>
                <w:b/>
                <w:color w:val="000000"/>
                <w:sz w:val="28"/>
                <w:szCs w:val="28"/>
              </w:rPr>
              <w:t xml:space="preserve">Обозначения и условности </w:t>
            </w:r>
            <w:r w:rsidR="006E777B" w:rsidRPr="0066645B">
              <w:rPr>
                <w:rFonts w:ascii="Times New Roman" w:hAnsi="Times New Roman"/>
                <w:b/>
                <w:color w:val="000000"/>
                <w:sz w:val="28"/>
                <w:szCs w:val="28"/>
              </w:rPr>
              <w:t xml:space="preserve">в </w:t>
            </w:r>
            <w:r w:rsidRPr="0066645B">
              <w:rPr>
                <w:rFonts w:ascii="Times New Roman" w:hAnsi="Times New Roman"/>
                <w:b/>
                <w:color w:val="000000"/>
                <w:sz w:val="28"/>
                <w:szCs w:val="28"/>
              </w:rPr>
              <w:t>гидравлических схем</w:t>
            </w:r>
            <w:r w:rsidR="006E777B" w:rsidRPr="0066645B">
              <w:rPr>
                <w:rFonts w:ascii="Times New Roman" w:hAnsi="Times New Roman"/>
                <w:b/>
                <w:color w:val="000000"/>
                <w:sz w:val="28"/>
                <w:szCs w:val="28"/>
              </w:rPr>
              <w:t>ах</w:t>
            </w:r>
            <w:r w:rsidRPr="0066645B">
              <w:rPr>
                <w:rFonts w:ascii="Times New Roman" w:hAnsi="Times New Roman"/>
                <w:b/>
                <w:color w:val="000000"/>
                <w:sz w:val="28"/>
                <w:szCs w:val="28"/>
              </w:rPr>
              <w:t>.</w:t>
            </w:r>
          </w:p>
          <w:p w:rsidR="0055310C" w:rsidRPr="0066645B" w:rsidRDefault="0055310C" w:rsidP="0055310C">
            <w:pPr>
              <w:jc w:val="both"/>
              <w:rPr>
                <w:rFonts w:ascii="Times New Roman" w:hAnsi="Times New Roman"/>
                <w:color w:val="000000"/>
                <w:sz w:val="28"/>
                <w:szCs w:val="28"/>
              </w:rPr>
            </w:pPr>
            <w:r w:rsidRPr="0066645B">
              <w:rPr>
                <w:rFonts w:ascii="Times New Roman" w:hAnsi="Times New Roman"/>
                <w:color w:val="000000"/>
                <w:sz w:val="28"/>
                <w:szCs w:val="28"/>
              </w:rPr>
              <w:t>Для гидравлических схем дополнительно к вышеуказанным условиям и обозначениям применяются следующие символы и знаки:</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2610"/>
              <w:gridCol w:w="7325"/>
            </w:tblGrid>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_x0000_i1031" type="#_x0000_t75" alt="http://www.rus-tourist.ru/selink.ru/info/teknik/teknik_images/mini/lin_1.gif" style="width:112.1pt;height:23.7pt;visibility:visible;mso-wrap-style:square">
                        <v:imagedata r:id="rId17" o:title="lin_1"/>
                      </v:shape>
                    </w:pict>
                  </w:r>
                </w:p>
              </w:tc>
              <w:tc>
                <w:tcPr>
                  <w:tcW w:w="7377"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Рабочая линия.</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2" o:spid="_x0000_i1032" type="#_x0000_t75" alt="http://www.rus-tourist.ru/selink.ru/info/teknik/teknik_images/mini/lin_2.gif" style="width:112.1pt;height:19.15pt;visibility:visible;mso-wrap-style:square">
                        <v:imagedata r:id="rId18" o:title="lin_2"/>
                      </v:shape>
                    </w:pict>
                  </w:r>
                </w:p>
              </w:tc>
              <w:tc>
                <w:tcPr>
                  <w:tcW w:w="7377"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Управляющая линия.</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3" o:spid="_x0000_i1033" type="#_x0000_t75" alt="http://www.rus-tourist.ru/selink.ru/info/teknik/teknik_images/mini/lin_3.gif" style="width:112.1pt;height:19.15pt;visibility:visible;mso-wrap-style:square">
                        <v:imagedata r:id="rId19" o:title="lin_3"/>
                      </v:shape>
                    </w:pict>
                  </w:r>
                </w:p>
              </w:tc>
              <w:tc>
                <w:tcPr>
                  <w:tcW w:w="7377"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Сливная линия.</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4" o:spid="_x0000_i1034" type="#_x0000_t75" alt="http://www.rus-tourist.ru/selink.ru/info/teknik/teknik_images/mini/lin_4.gif" style="width:112.1pt;height:30.1pt;visibility:visible;mso-wrap-style:square">
                        <v:imagedata r:id="rId20" o:title="lin_4"/>
                      </v:shape>
                    </w:pict>
                  </w:r>
                </w:p>
              </w:tc>
              <w:tc>
                <w:tcPr>
                  <w:tcW w:w="7377"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Гибкая линия.</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5" o:spid="_x0000_i1035" type="#_x0000_t75" alt="http://www.rus-tourist.ru/selink.ru/info/teknik/teknik_images/mini/lin_5.gif" style="width:104.8pt;height:40.1pt;visibility:visible;mso-wrap-style:square">
                        <v:imagedata r:id="rId21" o:title="lin_5"/>
                      </v:shape>
                    </w:pict>
                  </w:r>
                </w:p>
              </w:tc>
              <w:tc>
                <w:tcPr>
                  <w:tcW w:w="7377"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Электрический провод.</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_x0000_i1036" type="#_x0000_t75" alt="http://www.rus-tourist.ru/selink.ru/info/teknik/teknik_images/mini/bloc.gif" style="width:112.1pt;height:123.95pt;visibility:visible;mso-wrap-style:square">
                        <v:imagedata r:id="rId22" o:title="bloc"/>
                      </v:shape>
                    </w:pict>
                  </w:r>
                </w:p>
              </w:tc>
              <w:tc>
                <w:tcPr>
                  <w:tcW w:w="7377" w:type="dxa"/>
                  <w:tcMar>
                    <w:top w:w="72" w:type="dxa"/>
                    <w:left w:w="120" w:type="dxa"/>
                    <w:bottom w:w="72" w:type="dxa"/>
                    <w:right w:w="120" w:type="dxa"/>
                  </w:tcMar>
                  <w:vAlign w:val="center"/>
                  <w:hideMark/>
                </w:tcPr>
                <w:p w:rsidR="0055310C" w:rsidRPr="00224868" w:rsidRDefault="0055310C" w:rsidP="00E6369D">
                  <w:pPr>
                    <w:spacing w:before="144" w:after="288" w:line="240" w:lineRule="auto"/>
                    <w:rPr>
                      <w:rFonts w:ascii="Times New Roman" w:hAnsi="Times New Roman"/>
                      <w:sz w:val="28"/>
                      <w:szCs w:val="28"/>
                    </w:rPr>
                  </w:pPr>
                  <w:r w:rsidRPr="00224868">
                    <w:rPr>
                      <w:rFonts w:ascii="Times New Roman" w:hAnsi="Times New Roman"/>
                      <w:sz w:val="28"/>
                      <w:szCs w:val="28"/>
                    </w:rPr>
                    <w:t>Внутри прерывающейся линии приборы построены в одну единицу.</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lastRenderedPageBreak/>
                    <w:pict>
                      <v:shape id="Рисунок 7" o:spid="_x0000_i1037" type="#_x0000_t75" alt="http://www.rus-tourist.ru/selink.ru/info/teknik/teknik_images/mini/2_line.gif" style="width:90.25pt;height:20.05pt;visibility:visible;mso-wrap-style:square">
                        <v:imagedata r:id="rId23" o:title="2_line"/>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Вал, рычаг, стержень, шток поршня.</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8" o:spid="_x0000_i1038" type="#_x0000_t75" alt="http://www.rus-tourist.ru/selink.ru/info/teknik/teknik_images/mini/line_connekt.gif" style="width:97.5pt;height:39.2pt;visibility:visible;mso-wrap-style:square">
                        <v:imagedata r:id="rId24" o:title="line_connekt"/>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Соединение линий.</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9" o:spid="_x0000_i1039" type="#_x0000_t75" alt="http://www.rus-tourist.ru/selink.ru/info/teknik/teknik_images/mini/line_not_con.gif" style="width:104.8pt;height:45.55pt;visibility:visible;mso-wrap-style:square">
                        <v:imagedata r:id="rId25" o:title="line_not_con"/>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Скрещивающиеся линии.</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jc w:val="center"/>
                    <w:rPr>
                      <w:rFonts w:ascii="Times New Roman" w:hAnsi="Times New Roman"/>
                      <w:sz w:val="28"/>
                      <w:szCs w:val="28"/>
                    </w:rPr>
                  </w:pPr>
                  <w:r>
                    <w:rPr>
                      <w:rFonts w:ascii="Times New Roman" w:hAnsi="Times New Roman"/>
                      <w:noProof/>
                      <w:sz w:val="28"/>
                      <w:szCs w:val="28"/>
                    </w:rPr>
                    <w:pict>
                      <v:shape id="Рисунок 10" o:spid="_x0000_i1040" type="#_x0000_t75" alt="http://www.rus-tourist.ru/selink.ru/info/teknik/teknik_images/mini/hidr_napr.gif" style="width:26.45pt;height:20.05pt;visibility:visible;mso-wrap-style:square">
                        <v:imagedata r:id="rId26" o:title="hidr_napr"/>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Направление потока масла в гидравлической цепи.</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jc w:val="center"/>
                    <w:rPr>
                      <w:rFonts w:ascii="Times New Roman" w:hAnsi="Times New Roman"/>
                      <w:sz w:val="28"/>
                      <w:szCs w:val="28"/>
                    </w:rPr>
                  </w:pPr>
                  <w:r>
                    <w:rPr>
                      <w:rFonts w:ascii="Times New Roman" w:hAnsi="Times New Roman"/>
                      <w:noProof/>
                      <w:sz w:val="28"/>
                      <w:szCs w:val="28"/>
                    </w:rPr>
                    <w:pict>
                      <v:shape id="_x0000_i1041" type="#_x0000_t75" alt="http://www.rus-tourist.ru/selink.ru/info/teknik/teknik_images/mini/pneum_napr.gif" style="width:26.45pt;height:23.7pt;visibility:visible;mso-wrap-style:square">
                        <v:imagedata r:id="rId27" o:title="pneum_napr"/>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Направление потока воздуха в пневматической цепи.</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jc w:val="center"/>
                    <w:rPr>
                      <w:rFonts w:ascii="Times New Roman" w:hAnsi="Times New Roman"/>
                      <w:sz w:val="28"/>
                      <w:szCs w:val="28"/>
                    </w:rPr>
                  </w:pPr>
                  <w:r>
                    <w:rPr>
                      <w:rFonts w:ascii="Times New Roman" w:hAnsi="Times New Roman"/>
                      <w:noProof/>
                      <w:sz w:val="28"/>
                      <w:szCs w:val="28"/>
                    </w:rPr>
                    <w:pict>
                      <v:shape id="Рисунок 12" o:spid="_x0000_i1042" type="#_x0000_t75" alt="http://www.rus-tourist.ru/selink.ru/info/teknik/teknik_images/mini/napr.gif" style="width:52.85pt;height:41.9pt;visibility:visible;mso-wrap-style:square">
                        <v:imagedata r:id="rId28" o:title="napr"/>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Направление.</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jc w:val="center"/>
                    <w:rPr>
                      <w:rFonts w:ascii="Times New Roman" w:hAnsi="Times New Roman"/>
                      <w:sz w:val="28"/>
                      <w:szCs w:val="28"/>
                    </w:rPr>
                  </w:pPr>
                  <w:r>
                    <w:rPr>
                      <w:rFonts w:ascii="Times New Roman" w:hAnsi="Times New Roman"/>
                      <w:noProof/>
                      <w:sz w:val="28"/>
                      <w:szCs w:val="28"/>
                    </w:rPr>
                    <w:pict>
                      <v:shape id="Рисунок 13" o:spid="_x0000_i1043" type="#_x0000_t75" alt="http://www.rus-tourist.ru/selink.ru/info/teknik/teknik_images/mini/napr_round.gif" style="width:52.85pt;height:41pt;visibility:visible;mso-wrap-style:square">
                        <v:imagedata r:id="rId29" o:title="napr_round"/>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Направление вращения.</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14" o:spid="_x0000_i1044" type="#_x0000_t75" alt="http://www.rus-tourist.ru/selink.ru/info/teknik/teknik_images/mini/napr_2.gif" style="width:104.8pt;height:40.1pt;visibility:visible;mso-wrap-style:square">
                        <v:imagedata r:id="rId30" o:title="napr_2"/>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Направление потока в клапане. Перпендикуляр показывает боковое движение стрелки.</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jc w:val="center"/>
                    <w:rPr>
                      <w:rFonts w:ascii="Times New Roman" w:hAnsi="Times New Roman"/>
                      <w:sz w:val="28"/>
                      <w:szCs w:val="28"/>
                    </w:rPr>
                  </w:pPr>
                  <w:r>
                    <w:rPr>
                      <w:rFonts w:ascii="Times New Roman" w:hAnsi="Times New Roman"/>
                      <w:noProof/>
                      <w:sz w:val="28"/>
                      <w:szCs w:val="28"/>
                    </w:rPr>
                    <w:pict>
                      <v:shape id="Рисунок 15" o:spid="_x0000_i1045" type="#_x0000_t75" alt="http://www.rus-tourist.ru/selink.ru/info/teknik/teknik_images/mini/reg_vozm.gif" style="width:31pt;height:34.65pt;visibility:visible;mso-wrap-style:square">
                        <v:imagedata r:id="rId31" o:title="reg_vozm"/>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Индикация возможности регулировки.</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jc w:val="center"/>
                    <w:rPr>
                      <w:rFonts w:ascii="Times New Roman" w:hAnsi="Times New Roman"/>
                      <w:sz w:val="28"/>
                      <w:szCs w:val="28"/>
                    </w:rPr>
                  </w:pPr>
                  <w:r>
                    <w:rPr>
                      <w:rFonts w:ascii="Times New Roman" w:hAnsi="Times New Roman"/>
                      <w:noProof/>
                      <w:sz w:val="28"/>
                      <w:szCs w:val="28"/>
                    </w:rPr>
                    <w:pict>
                      <v:shape id="Рисунок 16" o:spid="_x0000_i1046" type="#_x0000_t75" alt="http://www.rus-tourist.ru/selink.ru/info/teknik/teknik_images/mini/pruzina.gif" style="width:26.45pt;height:29.15pt;visibility:visible;mso-wrap-style:square">
                        <v:imagedata r:id="rId32" o:title="pruzina"/>
                      </v:shape>
                    </w:pict>
                  </w:r>
                </w:p>
              </w:tc>
              <w:tc>
                <w:tcPr>
                  <w:tcW w:w="737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Пружина.</w:t>
                  </w:r>
                </w:p>
              </w:tc>
            </w:tr>
            <w:tr w:rsidR="0055310C" w:rsidRPr="00224868" w:rsidTr="008043E6">
              <w:tc>
                <w:tcPr>
                  <w:tcW w:w="2627" w:type="dxa"/>
                  <w:tcMar>
                    <w:top w:w="72" w:type="dxa"/>
                    <w:left w:w="120" w:type="dxa"/>
                    <w:bottom w:w="72" w:type="dxa"/>
                    <w:right w:w="120" w:type="dxa"/>
                  </w:tcMar>
                  <w:vAlign w:val="center"/>
                  <w:hideMark/>
                </w:tcPr>
                <w:p w:rsidR="0055310C" w:rsidRPr="00224868" w:rsidRDefault="00144FF5" w:rsidP="00E6369D">
                  <w:pPr>
                    <w:spacing w:after="0" w:line="240" w:lineRule="auto"/>
                    <w:jc w:val="center"/>
                    <w:rPr>
                      <w:rFonts w:ascii="Times New Roman" w:hAnsi="Times New Roman"/>
                      <w:sz w:val="28"/>
                      <w:szCs w:val="28"/>
                    </w:rPr>
                  </w:pPr>
                  <w:r>
                    <w:rPr>
                      <w:rFonts w:ascii="Times New Roman" w:hAnsi="Times New Roman"/>
                      <w:noProof/>
                      <w:sz w:val="28"/>
                      <w:szCs w:val="28"/>
                    </w:rPr>
                    <w:pict>
                      <v:shape id="Рисунок 17" o:spid="_x0000_i1047" type="#_x0000_t75" alt="http://www.rus-tourist.ru/selink.ru/info/teknik/teknik_images/mini/reg_pruzina.gif" style="width:35.55pt;height:27.35pt;visibility:visible;mso-wrap-style:square">
                        <v:imagedata r:id="rId33" o:title="reg_pruzina"/>
                      </v:shape>
                    </w:pict>
                  </w:r>
                </w:p>
              </w:tc>
              <w:tc>
                <w:tcPr>
                  <w:tcW w:w="7377" w:type="dxa"/>
                  <w:tcMar>
                    <w:top w:w="72" w:type="dxa"/>
                    <w:left w:w="120" w:type="dxa"/>
                    <w:bottom w:w="72" w:type="dxa"/>
                    <w:right w:w="120" w:type="dxa"/>
                  </w:tcMar>
                  <w:vAlign w:val="center"/>
                  <w:hideMark/>
                </w:tcPr>
                <w:p w:rsidR="0055310C"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Регулируемая пружина.</w:t>
                  </w:r>
                </w:p>
                <w:p w:rsidR="008043E6" w:rsidRPr="00224868" w:rsidRDefault="008043E6" w:rsidP="00E6369D">
                  <w:pPr>
                    <w:spacing w:after="0" w:line="240" w:lineRule="auto"/>
                    <w:rPr>
                      <w:rFonts w:ascii="Times New Roman" w:hAnsi="Times New Roman"/>
                      <w:sz w:val="28"/>
                      <w:szCs w:val="28"/>
                    </w:rPr>
                  </w:pPr>
                </w:p>
              </w:tc>
            </w:tr>
          </w:tbl>
          <w:p w:rsidR="008043E6" w:rsidRPr="0066645B" w:rsidRDefault="008043E6" w:rsidP="008043E6">
            <w:pPr>
              <w:spacing w:after="0" w:line="300" w:lineRule="atLeast"/>
              <w:outlineLvl w:val="2"/>
              <w:rPr>
                <w:rFonts w:ascii="Times New Roman" w:hAnsi="Times New Roman"/>
                <w:color w:val="000000"/>
                <w:sz w:val="28"/>
                <w:szCs w:val="28"/>
              </w:rPr>
            </w:pPr>
          </w:p>
          <w:p w:rsidR="008043E6" w:rsidRPr="0066645B" w:rsidRDefault="008043E6" w:rsidP="008043E6">
            <w:pPr>
              <w:spacing w:after="0" w:line="300" w:lineRule="atLeast"/>
              <w:outlineLvl w:val="2"/>
              <w:rPr>
                <w:rFonts w:ascii="Times New Roman" w:hAnsi="Times New Roman"/>
                <w:color w:val="000000"/>
                <w:sz w:val="28"/>
                <w:szCs w:val="28"/>
              </w:rPr>
            </w:pPr>
          </w:p>
          <w:p w:rsidR="0055310C" w:rsidRPr="0066645B" w:rsidRDefault="0055310C" w:rsidP="008043E6">
            <w:pPr>
              <w:spacing w:after="0" w:line="300" w:lineRule="atLeast"/>
              <w:outlineLvl w:val="2"/>
              <w:rPr>
                <w:rFonts w:ascii="Times New Roman" w:hAnsi="Times New Roman"/>
                <w:color w:val="000000"/>
                <w:sz w:val="28"/>
                <w:szCs w:val="28"/>
              </w:rPr>
            </w:pPr>
            <w:r w:rsidRPr="0066645B">
              <w:rPr>
                <w:rFonts w:ascii="Times New Roman" w:hAnsi="Times New Roman"/>
                <w:b/>
                <w:i/>
                <w:color w:val="000000"/>
                <w:sz w:val="28"/>
                <w:szCs w:val="28"/>
              </w:rPr>
              <w:t>Насосы и компрессоры</w:t>
            </w:r>
            <w:r w:rsidR="008043E6" w:rsidRPr="0066645B">
              <w:rPr>
                <w:rFonts w:ascii="Times New Roman" w:hAnsi="Times New Roman"/>
                <w:b/>
                <w:i/>
                <w:color w:val="000000"/>
                <w:sz w:val="28"/>
                <w:szCs w:val="28"/>
              </w:rPr>
              <w:t xml:space="preserve">. </w:t>
            </w:r>
            <w:r w:rsidR="008043E6" w:rsidRPr="0066645B">
              <w:rPr>
                <w:rFonts w:ascii="Times New Roman" w:hAnsi="Times New Roman"/>
                <w:color w:val="000000"/>
                <w:sz w:val="28"/>
                <w:szCs w:val="28"/>
              </w:rPr>
              <w:t>Условные обозначения</w:t>
            </w:r>
            <w:r w:rsidRPr="0066645B">
              <w:rPr>
                <w:rFonts w:ascii="Times New Roman" w:hAnsi="Times New Roman"/>
                <w:color w:val="000000"/>
                <w:sz w:val="28"/>
                <w:szCs w:val="28"/>
              </w:rPr>
              <w:t xml:space="preserve"> на гидравлических схемах. </w:t>
            </w:r>
          </w:p>
          <w:p w:rsidR="0055310C" w:rsidRPr="0066645B" w:rsidRDefault="0055310C" w:rsidP="0055310C">
            <w:pPr>
              <w:spacing w:before="144" w:after="288" w:line="300" w:lineRule="atLeast"/>
              <w:rPr>
                <w:rFonts w:ascii="Times New Roman" w:hAnsi="Times New Roman"/>
                <w:color w:val="000000"/>
                <w:sz w:val="28"/>
                <w:szCs w:val="28"/>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305"/>
              <w:gridCol w:w="8630"/>
            </w:tblGrid>
            <w:tr w:rsidR="0055310C" w:rsidRPr="00224868" w:rsidTr="00E6369D">
              <w:tc>
                <w:tcPr>
                  <w:tcW w:w="1260"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18" o:spid="_x0000_i1048" type="#_x0000_t75" alt="http://www.rus-tourist.ru/selink.ru/info/teknik/teknik_images/mini/pomp_1.gif" style="width:49.2pt;height:41pt;visibility:visible;mso-wrap-style:square">
                        <v:imagedata r:id="rId34" o:title="pomp_1"/>
                      </v:shape>
                    </w:pict>
                  </w:r>
                </w:p>
              </w:tc>
              <w:tc>
                <w:tcPr>
                  <w:tcW w:w="8335"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Гидравлический насос постоянной производительности; с потоком в одну сторону.</w:t>
                  </w:r>
                </w:p>
              </w:tc>
            </w:tr>
            <w:tr w:rsidR="0055310C" w:rsidRPr="00224868" w:rsidTr="00E6369D">
              <w:tc>
                <w:tcPr>
                  <w:tcW w:w="1260"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19" o:spid="_x0000_i1049" type="#_x0000_t75" alt="http://www.rus-tourist.ru/selink.ru/info/teknik/teknik_images/mini/pomp_2.gif" style="width:49.2pt;height:49.2pt;visibility:visible;mso-wrap-style:square">
                        <v:imagedata r:id="rId35" o:title="pomp_2"/>
                      </v:shape>
                    </w:pict>
                  </w:r>
                </w:p>
              </w:tc>
              <w:tc>
                <w:tcPr>
                  <w:tcW w:w="8335"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Гидравлический насос постоянной производительности; с потоком в две стороны.</w:t>
                  </w:r>
                </w:p>
              </w:tc>
            </w:tr>
            <w:tr w:rsidR="0055310C" w:rsidRPr="00224868" w:rsidTr="00E6369D">
              <w:tc>
                <w:tcPr>
                  <w:tcW w:w="1260"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lastRenderedPageBreak/>
                    <w:pict>
                      <v:shape id="Рисунок 20" o:spid="_x0000_i1050" type="#_x0000_t75" alt="http://www.rus-tourist.ru/selink.ru/info/teknik/teknik_images/mini/pomp_3.gif" style="width:49.2pt;height:45.55pt;visibility:visible;mso-wrap-style:square">
                        <v:imagedata r:id="rId36" o:title="pomp_3"/>
                      </v:shape>
                    </w:pict>
                  </w:r>
                </w:p>
              </w:tc>
              <w:tc>
                <w:tcPr>
                  <w:tcW w:w="8335"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Компрессор.</w:t>
                  </w:r>
                </w:p>
              </w:tc>
            </w:tr>
          </w:tbl>
          <w:p w:rsidR="0055310C" w:rsidRPr="0066645B" w:rsidRDefault="0055310C" w:rsidP="008043E6">
            <w:pPr>
              <w:spacing w:before="144" w:after="288" w:line="300" w:lineRule="atLeast"/>
              <w:rPr>
                <w:rFonts w:ascii="Times New Roman" w:hAnsi="Times New Roman"/>
                <w:color w:val="000000"/>
                <w:sz w:val="28"/>
                <w:szCs w:val="28"/>
              </w:rPr>
            </w:pPr>
            <w:r w:rsidRPr="0066645B">
              <w:rPr>
                <w:rFonts w:ascii="Times New Roman" w:hAnsi="Times New Roman"/>
                <w:b/>
                <w:i/>
                <w:color w:val="000000"/>
                <w:sz w:val="28"/>
                <w:szCs w:val="28"/>
              </w:rPr>
              <w:t>Управление давлением.</w:t>
            </w:r>
            <w:r w:rsidR="008043E6" w:rsidRPr="0066645B">
              <w:rPr>
                <w:rFonts w:ascii="Times New Roman" w:hAnsi="Times New Roman"/>
                <w:b/>
                <w:i/>
                <w:color w:val="000000"/>
                <w:sz w:val="28"/>
                <w:szCs w:val="28"/>
              </w:rPr>
              <w:t xml:space="preserve"> </w:t>
            </w:r>
            <w:r w:rsidR="008043E6" w:rsidRPr="0066645B">
              <w:rPr>
                <w:rFonts w:ascii="Times New Roman" w:hAnsi="Times New Roman"/>
                <w:color w:val="000000"/>
                <w:sz w:val="28"/>
                <w:szCs w:val="28"/>
              </w:rPr>
              <w:t>Э</w:t>
            </w:r>
            <w:r w:rsidRPr="0066645B">
              <w:rPr>
                <w:rFonts w:ascii="Times New Roman" w:hAnsi="Times New Roman"/>
                <w:color w:val="000000"/>
                <w:sz w:val="28"/>
                <w:szCs w:val="28"/>
              </w:rPr>
              <w:t>лементы управления давлением.</w:t>
            </w:r>
            <w:r w:rsidR="008043E6" w:rsidRPr="0066645B">
              <w:rPr>
                <w:rFonts w:ascii="Times New Roman" w:hAnsi="Times New Roman"/>
                <w:color w:val="000000"/>
                <w:sz w:val="28"/>
                <w:szCs w:val="28"/>
              </w:rPr>
              <w:t xml:space="preserve"> Условные обозначения.</w:t>
            </w:r>
          </w:p>
          <w:p w:rsidR="0055310C" w:rsidRPr="0066645B" w:rsidRDefault="0055310C" w:rsidP="0055310C">
            <w:pPr>
              <w:spacing w:before="144" w:after="288" w:line="300" w:lineRule="atLeast"/>
              <w:rPr>
                <w:rFonts w:ascii="Times New Roman" w:hAnsi="Times New Roman"/>
                <w:color w:val="000000"/>
                <w:sz w:val="28"/>
                <w:szCs w:val="28"/>
              </w:rPr>
            </w:pPr>
            <w:r w:rsidRPr="0066645B">
              <w:rPr>
                <w:rFonts w:ascii="Times New Roman" w:hAnsi="Times New Roman"/>
                <w:color w:val="000000"/>
                <w:sz w:val="28"/>
                <w:szCs w:val="28"/>
              </w:rPr>
              <w:t>Обозначение различных видов клапанов,</w:t>
            </w:r>
            <w:r w:rsidR="008043E6" w:rsidRPr="0066645B">
              <w:rPr>
                <w:rFonts w:ascii="Times New Roman" w:hAnsi="Times New Roman"/>
                <w:color w:val="000000"/>
                <w:sz w:val="28"/>
                <w:szCs w:val="28"/>
              </w:rPr>
              <w:t xml:space="preserve"> </w:t>
            </w:r>
            <w:r w:rsidRPr="0066645B">
              <w:rPr>
                <w:rFonts w:ascii="Times New Roman" w:hAnsi="Times New Roman"/>
                <w:color w:val="000000"/>
                <w:sz w:val="28"/>
                <w:szCs w:val="28"/>
              </w:rPr>
              <w:t>управляющих давлением в гидравлике,</w:t>
            </w:r>
            <w:r w:rsidR="008043E6" w:rsidRPr="0066645B">
              <w:rPr>
                <w:rFonts w:ascii="Times New Roman" w:hAnsi="Times New Roman"/>
                <w:color w:val="000000"/>
                <w:sz w:val="28"/>
                <w:szCs w:val="28"/>
              </w:rPr>
              <w:t xml:space="preserve"> </w:t>
            </w:r>
            <w:r w:rsidRPr="0066645B">
              <w:rPr>
                <w:rFonts w:ascii="Times New Roman" w:hAnsi="Times New Roman"/>
                <w:color w:val="000000"/>
                <w:sz w:val="28"/>
                <w:szCs w:val="28"/>
              </w:rPr>
              <w:t>на гидравлических схемах. Обозначение гидравлических двигателей.</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2484"/>
              <w:gridCol w:w="7451"/>
            </w:tblGrid>
            <w:tr w:rsidR="0055310C" w:rsidRPr="00224868" w:rsidTr="00E6369D">
              <w:tc>
                <w:tcPr>
                  <w:tcW w:w="1250" w:type="pct"/>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21" o:spid="_x0000_i1051" type="#_x0000_t75" alt="http://www.rus-tourist.ru/selink.ru/info/teknik/teknik_images/mini/2ud_1.gif" style="width:134.9pt;height:34.65pt;visibility:visible;mso-wrap-style:square">
                        <v:imagedata r:id="rId37" o:title="2ud_1"/>
                      </v:shape>
                    </w:pict>
                  </w:r>
                </w:p>
              </w:tc>
              <w:tc>
                <w:tcPr>
                  <w:tcW w:w="3750" w:type="pct"/>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Косвенное управление.</w:t>
                  </w:r>
                </w:p>
              </w:tc>
            </w:tr>
            <w:tr w:rsidR="0055310C" w:rsidRPr="00224868" w:rsidTr="008043E6">
              <w:tc>
                <w:tcPr>
                  <w:tcW w:w="1250" w:type="pct"/>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22" o:spid="_x0000_i1052" type="#_x0000_t75" alt="http://www.rus-tourist.ru/selink.ru/info/teknik/teknik_images/mini/2ud_2.gif" style="width:104.8pt;height:92.95pt;visibility:visible;mso-wrap-style:square">
                        <v:imagedata r:id="rId38" o:title="2ud_2"/>
                      </v:shape>
                    </w:pict>
                  </w:r>
                </w:p>
              </w:tc>
              <w:tc>
                <w:tcPr>
                  <w:tcW w:w="3750" w:type="pct"/>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Прямое управление.</w:t>
                  </w:r>
                </w:p>
              </w:tc>
            </w:tr>
          </w:tbl>
          <w:p w:rsidR="0055310C" w:rsidRDefault="0055310C" w:rsidP="0055310C">
            <w:pPr>
              <w:spacing w:after="0" w:line="300" w:lineRule="atLeast"/>
              <w:outlineLvl w:val="2"/>
              <w:rPr>
                <w:rFonts w:ascii="Times New Roman" w:hAnsi="Times New Roman"/>
                <w:color w:val="494949"/>
                <w:sz w:val="28"/>
                <w:szCs w:val="28"/>
              </w:rPr>
            </w:pPr>
          </w:p>
          <w:p w:rsidR="0055310C" w:rsidRDefault="0055310C" w:rsidP="0055310C">
            <w:pPr>
              <w:spacing w:after="0" w:line="300" w:lineRule="atLeast"/>
              <w:outlineLvl w:val="2"/>
              <w:rPr>
                <w:rFonts w:ascii="Times New Roman" w:hAnsi="Times New Roman"/>
                <w:color w:val="494949"/>
                <w:sz w:val="28"/>
                <w:szCs w:val="28"/>
              </w:rPr>
            </w:pPr>
          </w:p>
          <w:p w:rsidR="0055310C" w:rsidRPr="0066645B" w:rsidRDefault="0055310C" w:rsidP="008043E6">
            <w:pPr>
              <w:spacing w:after="0" w:line="300" w:lineRule="atLeast"/>
              <w:outlineLvl w:val="2"/>
              <w:rPr>
                <w:rFonts w:ascii="Times New Roman" w:hAnsi="Times New Roman"/>
                <w:color w:val="000000"/>
                <w:sz w:val="28"/>
                <w:szCs w:val="28"/>
              </w:rPr>
            </w:pPr>
            <w:r w:rsidRPr="0066645B">
              <w:rPr>
                <w:rFonts w:ascii="Times New Roman" w:hAnsi="Times New Roman"/>
                <w:b/>
                <w:i/>
                <w:color w:val="000000"/>
                <w:sz w:val="28"/>
                <w:szCs w:val="28"/>
              </w:rPr>
              <w:t>Клапаны.</w:t>
            </w:r>
            <w:r w:rsidR="008043E6" w:rsidRPr="0066645B">
              <w:rPr>
                <w:rFonts w:ascii="Times New Roman" w:hAnsi="Times New Roman"/>
                <w:color w:val="000000"/>
                <w:sz w:val="28"/>
                <w:szCs w:val="28"/>
              </w:rPr>
              <w:t xml:space="preserve"> </w:t>
            </w:r>
            <w:r w:rsidRPr="0066645B">
              <w:rPr>
                <w:rFonts w:ascii="Times New Roman" w:hAnsi="Times New Roman"/>
                <w:color w:val="000000"/>
                <w:sz w:val="28"/>
                <w:szCs w:val="28"/>
              </w:rPr>
              <w:t>Обозначение клапанов на гидравлических схемах.</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076"/>
              <w:gridCol w:w="6859"/>
            </w:tblGrid>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23" o:spid="_x0000_i1053" type="#_x0000_t75" alt="http://www.rus-tourist.ru/selink.ru/info/teknik/teknik_images/mini/2kl_1.gif" style="width:134.9pt;height:35.55pt;visibility:visible;mso-wrap-style:square">
                        <v:imagedata r:id="rId39" o:title="2kl_1"/>
                      </v:shape>
                    </w:pict>
                  </w:r>
                </w:p>
              </w:tc>
              <w:tc>
                <w:tcPr>
                  <w:tcW w:w="6907"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Клапан указан квадратом или рядом квадратов, когда каждый</w:t>
                  </w:r>
                  <w:r w:rsidRPr="00224868">
                    <w:rPr>
                      <w:rFonts w:ascii="Times New Roman" w:hAnsi="Times New Roman"/>
                      <w:sz w:val="28"/>
                      <w:szCs w:val="28"/>
                    </w:rPr>
                    <w:br/>
                    <w:t>квадрат указывает одно рабочее положение клапана.</w:t>
                  </w:r>
                </w:p>
              </w:tc>
            </w:tr>
            <w:tr w:rsidR="0055310C" w:rsidRPr="00224868" w:rsidTr="008043E6">
              <w:tc>
                <w:tcPr>
                  <w:tcW w:w="10004" w:type="dxa"/>
                  <w:gridSpan w:val="2"/>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Направляющие клапаны управления (напр. уп</w:t>
                  </w:r>
                  <w:r w:rsidR="00391D78">
                    <w:rPr>
                      <w:rFonts w:ascii="Times New Roman" w:hAnsi="Times New Roman"/>
                      <w:sz w:val="28"/>
                      <w:szCs w:val="28"/>
                    </w:rPr>
                    <w:t>равления</w:t>
                  </w:r>
                  <w:r w:rsidRPr="00224868">
                    <w:rPr>
                      <w:rFonts w:ascii="Times New Roman" w:hAnsi="Times New Roman"/>
                      <w:sz w:val="28"/>
                      <w:szCs w:val="28"/>
                    </w:rPr>
                    <w:t xml:space="preserve"> стрелой)</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pict>
                      <v:shape id="Рисунок 24" o:spid="_x0000_i1054" type="#_x0000_t75" alt="http://www.rus-tourist.ru/selink.ru/info/teknik/teknik_images/mini/2kl_2.gif" style="width:120.3pt;height:45.55pt;visibility:visible;mso-wrap-style:square">
                        <v:imagedata r:id="rId40" o:title="2kl_2"/>
                      </v:shape>
                    </w:pict>
                  </w:r>
                </w:p>
              </w:tc>
              <w:tc>
                <w:tcPr>
                  <w:tcW w:w="6907" w:type="dxa"/>
                  <w:tcMar>
                    <w:top w:w="72" w:type="dxa"/>
                    <w:left w:w="120" w:type="dxa"/>
                    <w:bottom w:w="72" w:type="dxa"/>
                    <w:right w:w="120" w:type="dxa"/>
                  </w:tcMar>
                  <w:vAlign w:val="center"/>
                  <w:hideMark/>
                </w:tcPr>
                <w:p w:rsidR="0055310C" w:rsidRPr="00224868" w:rsidRDefault="0055310C" w:rsidP="00E6369D">
                  <w:pPr>
                    <w:spacing w:before="240" w:after="240" w:line="240" w:lineRule="auto"/>
                    <w:rPr>
                      <w:rFonts w:ascii="Times New Roman" w:hAnsi="Times New Roman"/>
                      <w:sz w:val="28"/>
                      <w:szCs w:val="28"/>
                    </w:rPr>
                  </w:pPr>
                  <w:r w:rsidRPr="00224868">
                    <w:rPr>
                      <w:rFonts w:ascii="Times New Roman" w:hAnsi="Times New Roman"/>
                      <w:sz w:val="28"/>
                      <w:szCs w:val="28"/>
                    </w:rPr>
                    <w:t>Линии подключены к квадрату нейтрального положения. </w:t>
                  </w:r>
                  <w:r w:rsidRPr="00224868">
                    <w:rPr>
                      <w:rFonts w:ascii="Times New Roman" w:hAnsi="Times New Roman"/>
                      <w:sz w:val="28"/>
                      <w:szCs w:val="28"/>
                    </w:rPr>
                    <w:br/>
                    <w:t>Маркировка отверстий в клапанах: </w:t>
                  </w:r>
                  <w:r w:rsidRPr="00224868">
                    <w:rPr>
                      <w:rFonts w:ascii="Times New Roman" w:hAnsi="Times New Roman"/>
                      <w:sz w:val="28"/>
                      <w:szCs w:val="28"/>
                    </w:rPr>
                    <w:br/>
                    <w:t>Р = давление от насоса</w:t>
                  </w:r>
                  <w:r w:rsidRPr="00224868">
                    <w:rPr>
                      <w:rFonts w:ascii="Times New Roman" w:hAnsi="Times New Roman"/>
                      <w:sz w:val="28"/>
                      <w:szCs w:val="28"/>
                    </w:rPr>
                    <w:br/>
                    <w:t>Т – в бак</w:t>
                  </w:r>
                  <w:r w:rsidRPr="00224868">
                    <w:rPr>
                      <w:rFonts w:ascii="Times New Roman" w:hAnsi="Times New Roman"/>
                      <w:sz w:val="28"/>
                      <w:szCs w:val="28"/>
                    </w:rPr>
                    <w:br/>
                    <w:t>А,В,С... - рабочие линии </w:t>
                  </w:r>
                  <w:r w:rsidRPr="00224868">
                    <w:rPr>
                      <w:rFonts w:ascii="Times New Roman" w:hAnsi="Times New Roman"/>
                      <w:sz w:val="28"/>
                      <w:szCs w:val="28"/>
                    </w:rPr>
                    <w:br/>
                    <w:t>Х,YZ... - давление управления </w:t>
                  </w:r>
                  <w:r w:rsidRPr="00224868">
                    <w:rPr>
                      <w:rFonts w:ascii="Times New Roman" w:hAnsi="Times New Roman"/>
                      <w:sz w:val="28"/>
                      <w:szCs w:val="28"/>
                    </w:rPr>
                    <w:br/>
                    <w:t>a,b.c... - соединения электрического управления</w:t>
                  </w:r>
                  <w:r w:rsidR="003B748C">
                    <w:rPr>
                      <w:rFonts w:ascii="Times New Roman" w:hAnsi="Times New Roman"/>
                      <w:sz w:val="28"/>
                      <w:szCs w:val="28"/>
                    </w:rPr>
                    <w:t>.</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before="240" w:after="240" w:line="240" w:lineRule="auto"/>
                    <w:rPr>
                      <w:rFonts w:ascii="Times New Roman" w:hAnsi="Times New Roman"/>
                      <w:sz w:val="28"/>
                      <w:szCs w:val="28"/>
                    </w:rPr>
                  </w:pPr>
                  <w:r>
                    <w:rPr>
                      <w:rFonts w:ascii="Times New Roman" w:hAnsi="Times New Roman"/>
                      <w:noProof/>
                      <w:sz w:val="28"/>
                      <w:szCs w:val="28"/>
                    </w:rPr>
                    <w:lastRenderedPageBreak/>
                    <w:pict>
                      <v:shape id="Рисунок 25" o:spid="_x0000_i1055" type="#_x0000_t75" alt="http://www.rus-tourist.ru/selink.ru/info/teknik/teknik_images/mini/2kl_3.gif" style="width:37.35pt;height:34.65pt;visibility:visible;mso-wrap-style:square">
                        <v:imagedata r:id="rId41" o:title="2kl_3"/>
                      </v:shape>
                    </w:pict>
                  </w:r>
                </w:p>
              </w:tc>
              <w:tc>
                <w:tcPr>
                  <w:tcW w:w="6907" w:type="dxa"/>
                  <w:tcMar>
                    <w:top w:w="72" w:type="dxa"/>
                    <w:left w:w="120" w:type="dxa"/>
                    <w:bottom w:w="72" w:type="dxa"/>
                    <w:right w:w="120" w:type="dxa"/>
                  </w:tcMar>
                  <w:vAlign w:val="center"/>
                  <w:hideMark/>
                </w:tcPr>
                <w:p w:rsidR="0055310C" w:rsidRPr="00224868" w:rsidRDefault="0055310C" w:rsidP="00E6369D">
                  <w:pPr>
                    <w:spacing w:before="144" w:after="288" w:line="240" w:lineRule="auto"/>
                    <w:rPr>
                      <w:rFonts w:ascii="Times New Roman" w:hAnsi="Times New Roman"/>
                      <w:sz w:val="28"/>
                      <w:szCs w:val="28"/>
                    </w:rPr>
                  </w:pPr>
                  <w:r w:rsidRPr="00224868">
                    <w:rPr>
                      <w:rFonts w:ascii="Times New Roman" w:hAnsi="Times New Roman"/>
                      <w:sz w:val="28"/>
                      <w:szCs w:val="28"/>
                    </w:rPr>
                    <w:t>Один путь для потока.</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26" o:spid="_x0000_i1056" type="#_x0000_t75" alt="http://www.rus-tourist.ru/selink.ru/info/teknik/teknik_images/mini/2kl_4.gif" style="width:112.1pt;height:44.65pt;visibility:visible;mso-wrap-style:square">
                        <v:imagedata r:id="rId42" o:title="2kl_4"/>
                      </v:shape>
                    </w:pict>
                  </w:r>
                </w:p>
              </w:tc>
              <w:tc>
                <w:tcPr>
                  <w:tcW w:w="690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Два пути для потока.</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27" o:spid="_x0000_i1057" type="#_x0000_t75" alt="http://www.rus-tourist.ru/selink.ru/info/teknik/teknik_images/mini/2kl_5.gif" style="width:37.35pt;height:36.45pt;visibility:visible;mso-wrap-style:square">
                        <v:imagedata r:id="rId43" o:title="2kl_5"/>
                      </v:shape>
                    </w:pict>
                  </w:r>
                </w:p>
              </w:tc>
              <w:tc>
                <w:tcPr>
                  <w:tcW w:w="690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Один путь для потока, два соединения закрыты.</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28" o:spid="_x0000_i1058" type="#_x0000_t75" alt="http://www.rus-tourist.ru/selink.ru/info/teknik/teknik_images/mini/2kl_6.gif" style="width:37.35pt;height:38.3pt;visibility:visible;mso-wrap-style:square">
                        <v:imagedata r:id="rId44" o:title="2kl_6"/>
                      </v:shape>
                    </w:pict>
                  </w:r>
                </w:p>
              </w:tc>
              <w:tc>
                <w:tcPr>
                  <w:tcW w:w="690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Два пути для потока, одно соединение закрыто.</w:t>
                  </w:r>
                </w:p>
              </w:tc>
            </w:tr>
            <w:tr w:rsidR="0055310C" w:rsidRPr="00224868" w:rsidTr="008043E6">
              <w:tc>
                <w:tcPr>
                  <w:tcW w:w="10004" w:type="dxa"/>
                  <w:gridSpan w:val="2"/>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В следующих примерах первая цифра указывает количество соединений. Вторая </w:t>
                  </w:r>
                  <w:r w:rsidRPr="00224868">
                    <w:rPr>
                      <w:rFonts w:ascii="Times New Roman" w:hAnsi="Times New Roman"/>
                      <w:sz w:val="28"/>
                      <w:szCs w:val="28"/>
                    </w:rPr>
                    <w:br/>
                    <w:t>цифра указывает количество рабочих положений.</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29" o:spid="_x0000_i1059" type="#_x0000_t75" alt="http://www.rus-tourist.ru/selink.ru/info/teknik/teknik_images/mini/2kl_7.gif" style="width:90.25pt;height:42.85pt;visibility:visible;mso-wrap-style:square">
                        <v:imagedata r:id="rId45" o:title="2kl_7"/>
                      </v:shape>
                    </w:pict>
                  </w:r>
                </w:p>
              </w:tc>
              <w:tc>
                <w:tcPr>
                  <w:tcW w:w="690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3/2 управляющий клапан; управление посредством давления с обеих сторон.</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30" o:spid="_x0000_i1060" type="#_x0000_t75" alt="http://www.rus-tourist.ru/selink.ru/info/teknik/teknik_images/mini/2kl_8.gif" style="width:134.9pt;height:41pt;visibility:visible;mso-wrap-style:square">
                        <v:imagedata r:id="rId46" o:title="2kl_8"/>
                      </v:shape>
                    </w:pict>
                  </w:r>
                </w:p>
              </w:tc>
              <w:tc>
                <w:tcPr>
                  <w:tcW w:w="690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4/3 управляющий клапан; рычажное управление, возврат </w:t>
                  </w:r>
                  <w:r w:rsidRPr="00224868">
                    <w:rPr>
                      <w:rFonts w:ascii="Times New Roman" w:hAnsi="Times New Roman"/>
                      <w:sz w:val="28"/>
                      <w:szCs w:val="28"/>
                    </w:rPr>
                    <w:br/>
                    <w:t>пружиной.</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31" o:spid="_x0000_i1061" type="#_x0000_t75" alt="http://www.rus-tourist.ru/selink.ru/info/teknik/teknik_images/mini/2kl_9.gif" style="width:134.9pt;height:36.45pt;visibility:visible;mso-wrap-style:square">
                        <v:imagedata r:id="rId47" o:title="2kl_9"/>
                      </v:shape>
                    </w:pict>
                  </w:r>
                </w:p>
              </w:tc>
              <w:tc>
                <w:tcPr>
                  <w:tcW w:w="690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6/3 управляющий клапан</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6E777B" w:rsidP="00E6369D">
                  <w:pPr>
                    <w:spacing w:after="0" w:line="240" w:lineRule="auto"/>
                    <w:rPr>
                      <w:rFonts w:ascii="Times New Roman" w:hAnsi="Times New Roman"/>
                      <w:sz w:val="28"/>
                      <w:szCs w:val="28"/>
                    </w:rPr>
                  </w:pPr>
                  <w:r>
                    <w:rPr>
                      <w:rFonts w:ascii="Times New Roman" w:hAnsi="Times New Roman"/>
                      <w:noProof/>
                      <w:sz w:val="28"/>
                      <w:szCs w:val="28"/>
                    </w:rPr>
                    <w:t xml:space="preserve">        </w:t>
                  </w:r>
                  <w:r w:rsidR="00144FF5">
                    <w:rPr>
                      <w:rFonts w:ascii="Times New Roman" w:hAnsi="Times New Roman"/>
                      <w:noProof/>
                      <w:sz w:val="28"/>
                      <w:szCs w:val="28"/>
                    </w:rPr>
                    <w:pict>
                      <v:shape id="Рисунок 32" o:spid="_x0000_i1062" type="#_x0000_t75" alt="http://www.rus-tourist.ru/selink.ru/info/teknik/teknik_images/mini/2kl_10.gif" style="width:44.65pt;height:19.15pt;visibility:visible;mso-wrap-style:square">
                        <v:imagedata r:id="rId48" o:title="2kl_10"/>
                      </v:shape>
                    </w:pict>
                  </w:r>
                </w:p>
              </w:tc>
              <w:tc>
                <w:tcPr>
                  <w:tcW w:w="690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Запорный клапан (например шаровой кран).</w:t>
                  </w:r>
                </w:p>
              </w:tc>
            </w:tr>
            <w:tr w:rsidR="0055310C" w:rsidRPr="00224868" w:rsidTr="008043E6">
              <w:tc>
                <w:tcPr>
                  <w:tcW w:w="10004" w:type="dxa"/>
                  <w:gridSpan w:val="2"/>
                  <w:tcMar>
                    <w:top w:w="72" w:type="dxa"/>
                    <w:left w:w="120" w:type="dxa"/>
                    <w:bottom w:w="72" w:type="dxa"/>
                    <w:right w:w="120" w:type="dxa"/>
                  </w:tcMar>
                  <w:vAlign w:val="center"/>
                  <w:hideMark/>
                </w:tcPr>
                <w:p w:rsidR="0055310C" w:rsidRPr="00224868" w:rsidRDefault="00755CFC" w:rsidP="00E6369D">
                  <w:pPr>
                    <w:spacing w:after="0" w:line="240" w:lineRule="auto"/>
                    <w:rPr>
                      <w:rFonts w:ascii="Times New Roman" w:hAnsi="Times New Roman"/>
                      <w:sz w:val="28"/>
                      <w:szCs w:val="28"/>
                    </w:rPr>
                  </w:pPr>
                  <w:r>
                    <w:rPr>
                      <w:rFonts w:ascii="Times New Roman" w:hAnsi="Times New Roman"/>
                      <w:sz w:val="28"/>
                      <w:szCs w:val="28"/>
                    </w:rPr>
                    <w:t xml:space="preserve">                                            Опорные клапаны.</w:t>
                  </w: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33" o:spid="_x0000_i1063" type="#_x0000_t75" alt="http://www.rus-tourist.ru/selink.ru/info/teknik/teknik_images/mini/2kl_11.gif" style="width:127.6pt;height:66.55pt;visibility:visible;mso-wrap-style:square">
                        <v:imagedata r:id="rId49" o:title="2kl_11"/>
                      </v:shape>
                    </w:pict>
                  </w:r>
                </w:p>
              </w:tc>
              <w:tc>
                <w:tcPr>
                  <w:tcW w:w="6907" w:type="dxa"/>
                  <w:tcMar>
                    <w:top w:w="72" w:type="dxa"/>
                    <w:left w:w="120" w:type="dxa"/>
                    <w:bottom w:w="72" w:type="dxa"/>
                    <w:right w:w="120" w:type="dxa"/>
                  </w:tcMar>
                  <w:vAlign w:val="center"/>
                  <w:hideMark/>
                </w:tcPr>
                <w:p w:rsidR="0055310C"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Клапан ограничения давления. </w:t>
                  </w:r>
                  <w:r w:rsidRPr="00224868">
                    <w:rPr>
                      <w:rFonts w:ascii="Times New Roman" w:hAnsi="Times New Roman"/>
                      <w:sz w:val="28"/>
                      <w:szCs w:val="28"/>
                    </w:rPr>
                    <w:br/>
                    <w:t>В клапане открывается расход</w:t>
                  </w:r>
                  <w:r w:rsidR="00174A55">
                    <w:rPr>
                      <w:rFonts w:ascii="Times New Roman" w:hAnsi="Times New Roman"/>
                      <w:sz w:val="28"/>
                      <w:szCs w:val="28"/>
                    </w:rPr>
                    <w:t>ный канал в бак или на воздух, </w:t>
                  </w:r>
                  <w:r w:rsidRPr="00224868">
                    <w:rPr>
                      <w:rFonts w:ascii="Times New Roman" w:hAnsi="Times New Roman"/>
                      <w:sz w:val="28"/>
                      <w:szCs w:val="28"/>
                    </w:rPr>
                    <w:t>когда входное давление клапана превышает давлен</w:t>
                  </w:r>
                  <w:r w:rsidR="00AB4539">
                    <w:rPr>
                      <w:rFonts w:ascii="Times New Roman" w:hAnsi="Times New Roman"/>
                      <w:sz w:val="28"/>
                      <w:szCs w:val="28"/>
                    </w:rPr>
                    <w:t>ие закрытия. </w:t>
                  </w:r>
                  <w:r w:rsidR="00AB4539">
                    <w:rPr>
                      <w:rFonts w:ascii="Times New Roman" w:hAnsi="Times New Roman"/>
                      <w:sz w:val="28"/>
                      <w:szCs w:val="28"/>
                    </w:rPr>
                    <w:br/>
                    <w:t>(Гидравлический слева, пневматический справа</w:t>
                  </w:r>
                  <w:r w:rsidRPr="00224868">
                    <w:rPr>
                      <w:rFonts w:ascii="Times New Roman" w:hAnsi="Times New Roman"/>
                      <w:sz w:val="28"/>
                      <w:szCs w:val="28"/>
                    </w:rPr>
                    <w:t>).</w:t>
                  </w:r>
                </w:p>
                <w:p w:rsidR="00174A55" w:rsidRPr="00224868" w:rsidRDefault="00174A55" w:rsidP="00E6369D">
                  <w:pPr>
                    <w:spacing w:after="0" w:line="240" w:lineRule="auto"/>
                    <w:rPr>
                      <w:rFonts w:ascii="Times New Roman" w:hAnsi="Times New Roman"/>
                      <w:sz w:val="28"/>
                      <w:szCs w:val="28"/>
                    </w:rPr>
                  </w:pPr>
                </w:p>
              </w:tc>
            </w:tr>
            <w:tr w:rsidR="0055310C" w:rsidRPr="00224868" w:rsidTr="008043E6">
              <w:tc>
                <w:tcPr>
                  <w:tcW w:w="3097" w:type="dxa"/>
                  <w:tcMar>
                    <w:top w:w="72" w:type="dxa"/>
                    <w:left w:w="120" w:type="dxa"/>
                    <w:bottom w:w="72" w:type="dxa"/>
                    <w:right w:w="120" w:type="dxa"/>
                  </w:tcMar>
                  <w:vAlign w:val="center"/>
                  <w:hideMark/>
                </w:tcPr>
                <w:p w:rsidR="0055310C" w:rsidRPr="00224868" w:rsidRDefault="00144FF5" w:rsidP="00E6369D">
                  <w:pPr>
                    <w:spacing w:after="0" w:line="240" w:lineRule="auto"/>
                    <w:rPr>
                      <w:rFonts w:ascii="Times New Roman" w:hAnsi="Times New Roman"/>
                      <w:sz w:val="28"/>
                      <w:szCs w:val="28"/>
                    </w:rPr>
                  </w:pPr>
                  <w:r>
                    <w:rPr>
                      <w:rFonts w:ascii="Times New Roman" w:hAnsi="Times New Roman"/>
                      <w:noProof/>
                      <w:sz w:val="28"/>
                      <w:szCs w:val="28"/>
                    </w:rPr>
                    <w:pict>
                      <v:shape id="Рисунок 34" o:spid="_x0000_i1064" type="#_x0000_t75" alt="http://www.rus-tourist.ru/selink.ru/info/teknik/teknik_images/mini/2kl_12.gif" style="width:67.45pt;height:69.25pt;visibility:visible;mso-wrap-style:square">
                        <v:imagedata r:id="rId50" o:title="2kl_12"/>
                      </v:shape>
                    </w:pict>
                  </w:r>
                </w:p>
              </w:tc>
              <w:tc>
                <w:tcPr>
                  <w:tcW w:w="6907" w:type="dxa"/>
                  <w:tcMar>
                    <w:top w:w="72" w:type="dxa"/>
                    <w:left w:w="120" w:type="dxa"/>
                    <w:bottom w:w="72" w:type="dxa"/>
                    <w:right w:w="120" w:type="dxa"/>
                  </w:tcMar>
                  <w:vAlign w:val="center"/>
                  <w:hideMark/>
                </w:tcPr>
                <w:p w:rsidR="0055310C" w:rsidRPr="00224868" w:rsidRDefault="0055310C" w:rsidP="00E6369D">
                  <w:pPr>
                    <w:spacing w:after="0" w:line="240" w:lineRule="auto"/>
                    <w:rPr>
                      <w:rFonts w:ascii="Times New Roman" w:hAnsi="Times New Roman"/>
                      <w:sz w:val="28"/>
                      <w:szCs w:val="28"/>
                    </w:rPr>
                  </w:pPr>
                  <w:r w:rsidRPr="00224868">
                    <w:rPr>
                      <w:rFonts w:ascii="Times New Roman" w:hAnsi="Times New Roman"/>
                      <w:sz w:val="28"/>
                      <w:szCs w:val="28"/>
                    </w:rPr>
                    <w:t>Редукционный клапан давления, без выпуска давления.</w:t>
                  </w:r>
                  <w:r w:rsidRPr="00224868">
                    <w:rPr>
                      <w:rFonts w:ascii="Times New Roman" w:hAnsi="Times New Roman"/>
                      <w:sz w:val="28"/>
                      <w:szCs w:val="28"/>
                    </w:rPr>
                    <w:br/>
                    <w:t>При изменении входного давле</w:t>
                  </w:r>
                  <w:r w:rsidR="00174A55">
                    <w:rPr>
                      <w:rFonts w:ascii="Times New Roman" w:hAnsi="Times New Roman"/>
                      <w:sz w:val="28"/>
                      <w:szCs w:val="28"/>
                    </w:rPr>
                    <w:t xml:space="preserve">ния, выходное давление остается </w:t>
                  </w:r>
                  <w:r w:rsidRPr="00224868">
                    <w:rPr>
                      <w:rFonts w:ascii="Times New Roman" w:hAnsi="Times New Roman"/>
                      <w:sz w:val="28"/>
                      <w:szCs w:val="28"/>
                    </w:rPr>
                    <w:t>пре</w:t>
                  </w:r>
                  <w:r w:rsidR="00174A55">
                    <w:rPr>
                      <w:rFonts w:ascii="Times New Roman" w:hAnsi="Times New Roman"/>
                      <w:sz w:val="28"/>
                      <w:szCs w:val="28"/>
                    </w:rPr>
                    <w:t xml:space="preserve">жним. Но входное давление путем </w:t>
                  </w:r>
                  <w:r w:rsidRPr="00224868">
                    <w:rPr>
                      <w:rFonts w:ascii="Times New Roman" w:hAnsi="Times New Roman"/>
                      <w:sz w:val="28"/>
                      <w:szCs w:val="28"/>
                    </w:rPr>
                    <w:t>редукции д</w:t>
                  </w:r>
                  <w:r w:rsidR="00174A55">
                    <w:rPr>
                      <w:rFonts w:ascii="Times New Roman" w:hAnsi="Times New Roman"/>
                      <w:sz w:val="28"/>
                      <w:szCs w:val="28"/>
                    </w:rPr>
                    <w:t>олжно быть </w:t>
                  </w:r>
                  <w:r w:rsidRPr="00224868">
                    <w:rPr>
                      <w:rFonts w:ascii="Times New Roman" w:hAnsi="Times New Roman"/>
                      <w:sz w:val="28"/>
                      <w:szCs w:val="28"/>
                    </w:rPr>
                    <w:t>выше выходящего давления</w:t>
                  </w:r>
                  <w:r w:rsidR="00755CFC">
                    <w:rPr>
                      <w:rFonts w:ascii="Times New Roman" w:hAnsi="Times New Roman"/>
                      <w:sz w:val="28"/>
                      <w:szCs w:val="28"/>
                    </w:rPr>
                    <w:t>.</w:t>
                  </w:r>
                </w:p>
              </w:tc>
            </w:tr>
          </w:tbl>
          <w:p w:rsidR="0055310C" w:rsidRPr="0066645B" w:rsidRDefault="0055310C" w:rsidP="0055310C">
            <w:pPr>
              <w:spacing w:before="144" w:after="288" w:line="300" w:lineRule="atLeast"/>
              <w:rPr>
                <w:rFonts w:ascii="Times New Roman" w:hAnsi="Times New Roman"/>
                <w:color w:val="000000"/>
                <w:sz w:val="28"/>
                <w:szCs w:val="28"/>
              </w:rPr>
            </w:pPr>
          </w:p>
          <w:p w:rsidR="003B748C" w:rsidRPr="0066645B" w:rsidRDefault="003B748C" w:rsidP="00755CFC">
            <w:pPr>
              <w:spacing w:before="144" w:after="288" w:line="300" w:lineRule="atLeast"/>
              <w:rPr>
                <w:rFonts w:ascii="Times New Roman" w:hAnsi="Times New Roman"/>
                <w:color w:val="000000"/>
                <w:sz w:val="28"/>
                <w:szCs w:val="28"/>
              </w:rPr>
            </w:pPr>
          </w:p>
          <w:p w:rsidR="00AB4539" w:rsidRPr="0066645B" w:rsidRDefault="0055310C" w:rsidP="003B748C">
            <w:pPr>
              <w:spacing w:before="144" w:after="288" w:line="300" w:lineRule="atLeast"/>
              <w:rPr>
                <w:rFonts w:ascii="Times New Roman" w:hAnsi="Times New Roman"/>
                <w:color w:val="000000"/>
                <w:sz w:val="28"/>
                <w:szCs w:val="28"/>
              </w:rPr>
            </w:pPr>
            <w:r w:rsidRPr="0066645B">
              <w:rPr>
                <w:rFonts w:ascii="Times New Roman" w:hAnsi="Times New Roman"/>
                <w:color w:val="000000"/>
                <w:sz w:val="28"/>
                <w:szCs w:val="28"/>
              </w:rPr>
              <w:lastRenderedPageBreak/>
              <w:t>Кроме того для насосов и гидроцилиндров применяются следующие символы (</w:t>
            </w:r>
            <w:r w:rsidR="00AB4539" w:rsidRPr="0066645B">
              <w:rPr>
                <w:rFonts w:ascii="Times New Roman" w:hAnsi="Times New Roman"/>
                <w:color w:val="000000"/>
                <w:sz w:val="28"/>
                <w:szCs w:val="28"/>
              </w:rPr>
              <w:t>т</w:t>
            </w:r>
            <w:r w:rsidR="000F50AE" w:rsidRPr="0066645B">
              <w:rPr>
                <w:rFonts w:ascii="Times New Roman" w:hAnsi="Times New Roman"/>
                <w:color w:val="000000"/>
                <w:sz w:val="28"/>
                <w:szCs w:val="28"/>
              </w:rPr>
              <w:t>абл.</w:t>
            </w:r>
            <w:r w:rsidR="00174A55" w:rsidRPr="0066645B">
              <w:rPr>
                <w:rFonts w:ascii="Times New Roman" w:hAnsi="Times New Roman"/>
                <w:color w:val="000000"/>
                <w:sz w:val="28"/>
                <w:szCs w:val="28"/>
              </w:rPr>
              <w:t>2</w:t>
            </w:r>
            <w:r w:rsidRPr="0066645B">
              <w:rPr>
                <w:rFonts w:ascii="Times New Roman" w:hAnsi="Times New Roman"/>
                <w:color w:val="000000"/>
                <w:sz w:val="28"/>
                <w:szCs w:val="28"/>
              </w:rPr>
              <w:t>):</w:t>
            </w:r>
            <w:r w:rsidR="00755CFC" w:rsidRPr="0066645B">
              <w:rPr>
                <w:rFonts w:ascii="Times New Roman" w:hAnsi="Times New Roman"/>
                <w:color w:val="000000"/>
                <w:sz w:val="28"/>
                <w:szCs w:val="28"/>
              </w:rPr>
              <w:t xml:space="preserve">                                                                                                     </w:t>
            </w:r>
          </w:p>
          <w:p w:rsidR="0055310C" w:rsidRPr="0066645B" w:rsidRDefault="00AB4539" w:rsidP="002774E0">
            <w:pPr>
              <w:spacing w:before="144" w:after="288" w:line="300" w:lineRule="atLeast"/>
              <w:jc w:val="right"/>
              <w:rPr>
                <w:rFonts w:ascii="Times New Roman" w:hAnsi="Times New Roman"/>
                <w:color w:val="000000"/>
                <w:sz w:val="28"/>
                <w:szCs w:val="28"/>
              </w:rPr>
            </w:pPr>
            <w:r w:rsidRPr="0066645B">
              <w:rPr>
                <w:rFonts w:ascii="Times New Roman" w:hAnsi="Times New Roman"/>
                <w:color w:val="000000"/>
                <w:sz w:val="28"/>
                <w:szCs w:val="28"/>
              </w:rPr>
              <w:t xml:space="preserve">                                        </w:t>
            </w:r>
            <w:r w:rsidR="002774E0" w:rsidRPr="0066645B">
              <w:rPr>
                <w:rFonts w:ascii="Times New Roman" w:hAnsi="Times New Roman"/>
                <w:color w:val="000000"/>
                <w:sz w:val="28"/>
                <w:szCs w:val="28"/>
              </w:rPr>
              <w:t xml:space="preserve">            </w:t>
            </w:r>
            <w:r w:rsidRPr="0066645B">
              <w:rPr>
                <w:rFonts w:ascii="Times New Roman" w:hAnsi="Times New Roman"/>
                <w:color w:val="000000"/>
                <w:sz w:val="28"/>
                <w:szCs w:val="28"/>
              </w:rPr>
              <w:t xml:space="preserve">                                                                   </w:t>
            </w:r>
            <w:r w:rsidR="00755CFC" w:rsidRPr="0066645B">
              <w:rPr>
                <w:rFonts w:ascii="Times New Roman" w:hAnsi="Times New Roman"/>
                <w:color w:val="000000"/>
                <w:sz w:val="28"/>
                <w:szCs w:val="28"/>
              </w:rPr>
              <w:t>Таблица 2</w:t>
            </w:r>
            <w:r w:rsidR="003B748C" w:rsidRPr="0066645B">
              <w:rPr>
                <w:rFonts w:ascii="Times New Roman" w:hAnsi="Times New Roman"/>
                <w:color w:val="000000"/>
                <w:sz w:val="28"/>
                <w:szCs w:val="28"/>
              </w:rPr>
              <w:t>.</w:t>
            </w:r>
          </w:p>
          <w:p w:rsidR="001778F8" w:rsidRPr="000A0196" w:rsidRDefault="00144FF5" w:rsidP="00D42539">
            <w:pPr>
              <w:ind w:left="-567" w:right="-567"/>
              <w:jc w:val="center"/>
              <w:rPr>
                <w:rFonts w:ascii="Times New Roman" w:hAnsi="Times New Roman"/>
                <w:b/>
                <w:sz w:val="28"/>
                <w:szCs w:val="28"/>
                <w:lang w:val="en-US"/>
              </w:rPr>
            </w:pPr>
            <w:r>
              <w:rPr>
                <w:rFonts w:ascii="Times New Roman" w:hAnsi="Times New Roman"/>
                <w:b/>
                <w:noProof/>
                <w:sz w:val="28"/>
                <w:szCs w:val="28"/>
              </w:rPr>
              <w:pict>
                <v:shape id="_x0000_i1065" type="#_x0000_t75" alt="Gidravlika.jpg" style="width:489.4pt;height:426.55pt;visibility:visible">
                  <v:imagedata r:id="rId51" o:title=""/>
                </v:shape>
              </w:pict>
            </w:r>
          </w:p>
          <w:p w:rsidR="001778F8" w:rsidRDefault="001778F8" w:rsidP="002774E0">
            <w:pPr>
              <w:spacing w:after="0" w:line="192" w:lineRule="auto"/>
              <w:contextualSpacing/>
              <w:rPr>
                <w:rFonts w:ascii="Times New Roman" w:hAnsi="Times New Roman"/>
                <w:sz w:val="28"/>
                <w:szCs w:val="28"/>
              </w:rPr>
            </w:pPr>
            <w:r w:rsidRPr="000A0196">
              <w:rPr>
                <w:rFonts w:ascii="Times New Roman" w:hAnsi="Times New Roman"/>
                <w:sz w:val="28"/>
                <w:szCs w:val="28"/>
              </w:rPr>
              <w:t>На чертежах гидравлических схем нормализованная аппаратура и рабочие органы изображаются условными обозначениями, магистрали — линиями. Специальные аппараты изображаются полуконструктивно.</w:t>
            </w:r>
            <w:r w:rsidR="00635E8B">
              <w:rPr>
                <w:rFonts w:ascii="Times New Roman" w:hAnsi="Times New Roman"/>
                <w:sz w:val="28"/>
                <w:szCs w:val="28"/>
              </w:rPr>
              <w:t xml:space="preserve"> </w:t>
            </w:r>
          </w:p>
          <w:p w:rsidR="00635E8B" w:rsidRPr="000A0196" w:rsidRDefault="00635E8B" w:rsidP="002774E0">
            <w:pPr>
              <w:spacing w:after="0" w:line="192" w:lineRule="auto"/>
              <w:contextualSpacing/>
              <w:rPr>
                <w:rFonts w:ascii="Times New Roman" w:hAnsi="Times New Roman"/>
                <w:sz w:val="28"/>
                <w:szCs w:val="28"/>
              </w:rPr>
            </w:pPr>
          </w:p>
          <w:p w:rsidR="001778F8" w:rsidRDefault="00635E8B" w:rsidP="002774E0">
            <w:pPr>
              <w:spacing w:after="0" w:line="216" w:lineRule="auto"/>
              <w:rPr>
                <w:rFonts w:ascii="Times New Roman" w:hAnsi="Times New Roman"/>
                <w:sz w:val="28"/>
                <w:szCs w:val="28"/>
              </w:rPr>
            </w:pPr>
            <w:r>
              <w:rPr>
                <w:rFonts w:ascii="Times New Roman" w:hAnsi="Times New Roman"/>
                <w:sz w:val="28"/>
                <w:szCs w:val="28"/>
              </w:rPr>
              <w:t xml:space="preserve"> </w:t>
            </w:r>
            <w:r w:rsidR="001778F8" w:rsidRPr="000A0196">
              <w:rPr>
                <w:rFonts w:ascii="Times New Roman" w:hAnsi="Times New Roman"/>
                <w:sz w:val="28"/>
                <w:szCs w:val="28"/>
              </w:rPr>
              <w:t>1 — общее обозначение нерегулируемого насоса без указания вида и типа;</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 — общее обозначение регулируемого насоса без указания вида и типа;</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 — насос лопастной (роторно-пластннчатый) двойного действия нерегулируемый типов Г12-2, 714-2;</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4 — насосы лопастные (роторно-пластинчатые) сдвоенные с различной производительностью;</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lastRenderedPageBreak/>
              <w:t xml:space="preserve"> 5 — насос шестеренный нерегулируемый типа Г11-1;</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6 — насос радиально-поршневой нерегулируемый;</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ind w:right="-704"/>
              <w:rPr>
                <w:rFonts w:ascii="Times New Roman" w:hAnsi="Times New Roman"/>
                <w:sz w:val="28"/>
                <w:szCs w:val="28"/>
              </w:rPr>
            </w:pPr>
            <w:r w:rsidRPr="000A0196">
              <w:rPr>
                <w:rFonts w:ascii="Times New Roman" w:hAnsi="Times New Roman"/>
                <w:sz w:val="28"/>
                <w:szCs w:val="28"/>
              </w:rPr>
              <w:t xml:space="preserve"> 7 — насос радиально-поршневой регулируем</w:t>
            </w:r>
            <w:r w:rsidR="00635E8B">
              <w:rPr>
                <w:rFonts w:ascii="Times New Roman" w:hAnsi="Times New Roman"/>
                <w:sz w:val="28"/>
                <w:szCs w:val="28"/>
              </w:rPr>
              <w:t xml:space="preserve">ый типов: 11Р, НПМ, НПЧМ, НПД и </w:t>
            </w:r>
            <w:r w:rsidRPr="000A0196">
              <w:rPr>
                <w:rFonts w:ascii="Times New Roman" w:hAnsi="Times New Roman"/>
                <w:sz w:val="28"/>
                <w:szCs w:val="28"/>
              </w:rPr>
              <w:t>НПС;</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8 — насос и гидродвигатель аксиально-поршневые (с наклонной шайбой) нерегулируемые;</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9 — насос и гидродвигатель аксидно-поршневые (с наклонной шайбой) регулируемые типов: 11Д и 11</w:t>
            </w:r>
            <w:r w:rsidRPr="000A0196">
              <w:rPr>
                <w:rFonts w:ascii="Times New Roman" w:hAnsi="Times New Roman"/>
                <w:sz w:val="28"/>
                <w:szCs w:val="28"/>
                <w:lang w:val="en-US"/>
              </w:rPr>
              <w:t>P</w:t>
            </w:r>
            <w:r w:rsidRPr="000A0196">
              <w:rPr>
                <w:rFonts w:ascii="Times New Roman" w:hAnsi="Times New Roman"/>
                <w:sz w:val="28"/>
                <w:szCs w:val="28"/>
              </w:rPr>
              <w:t>;</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10 — общее обозначение нерегулируемого гидродвигателя без указания типа;</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11 — общее обозначение регулируемого гидродвигателя без указания типа;</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12 — гидроцилиндр плунжерный;</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13 — гидроцилиндр телескопический;</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14 — гидроцилиндр одностороннего действия;</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15 — гидроцилиндр двустороннего действия;</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16 — гидроцилиндр с двусторонним штоком;</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17 — гидроцилиндр с дифференциальным штоком;</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18 — гидроцилиндр одностороннего действия с возвратом поршня со штоком пружиной;</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19 — серводвигатель (моментный гидроцилиндр);</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20 — аппарат (основной символ);</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21 — золотник типов Г73-2, БГ73-5 с управлением от электромагнита;</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22 — золотник с ручным управлением типа Г74-1;</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23 — золотник с управлениями от кулачка типа Г74-2;</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24 — клапан обратный типа Г51-2;</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25 — напорный золотник типа Г54-1;</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26 — напорный золотник типа Г66-2 с обратным клапаном;</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27 — двухходовой золотник типа Г74-3 с обратным клапаном;</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28 — клапан предохранительный типа Г52-1 с переливным золотником;</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29 — клапан редукционный типа Г57-1 с регулятором;</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30 — кран четырехходовой типа Г71-21;</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31 — кран четырехходовой трехпозиционный типа 2Г71-21;</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32 — кран трехходовой (трехканальный);</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33 — кран двухходовой (проходной);</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34 — демпфер (нерегулируемое сопротивление);</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35 — дроссель (нерегулируемое   сопротивление) типов Г77-1, Г77-3;</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36 — дроссель с регулятором типов Г55-2, Г55-3;</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37 — общее обозначение фильтра;</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38 — фильтр пластинчатый;</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39 — фильтр сетчатый;</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40 — реле давления;</w:t>
            </w:r>
          </w:p>
          <w:p w:rsidR="00635E8B" w:rsidRPr="000A0196" w:rsidRDefault="00635E8B" w:rsidP="002774E0">
            <w:pPr>
              <w:spacing w:after="0" w:line="216" w:lineRule="auto"/>
              <w:rPr>
                <w:rFonts w:ascii="Times New Roman" w:hAnsi="Times New Roman"/>
                <w:sz w:val="28"/>
                <w:szCs w:val="28"/>
              </w:rPr>
            </w:pPr>
          </w:p>
          <w:p w:rsidR="001778F8" w:rsidRDefault="001778F8" w:rsidP="002774E0">
            <w:pPr>
              <w:spacing w:after="0" w:line="216" w:lineRule="auto"/>
              <w:rPr>
                <w:rFonts w:ascii="Times New Roman" w:hAnsi="Times New Roman"/>
                <w:sz w:val="28"/>
                <w:szCs w:val="28"/>
              </w:rPr>
            </w:pPr>
            <w:r w:rsidRPr="000A0196">
              <w:rPr>
                <w:rFonts w:ascii="Times New Roman" w:hAnsi="Times New Roman"/>
                <w:sz w:val="28"/>
                <w:szCs w:val="28"/>
              </w:rPr>
              <w:t xml:space="preserve"> 41 — гидроаккумулятор пневматический;</w:t>
            </w:r>
          </w:p>
          <w:p w:rsidR="00635E8B" w:rsidRPr="000A0196" w:rsidRDefault="001778F8" w:rsidP="002774E0">
            <w:pPr>
              <w:spacing w:before="240" w:line="216" w:lineRule="auto"/>
              <w:rPr>
                <w:rFonts w:ascii="Times New Roman" w:hAnsi="Times New Roman"/>
                <w:sz w:val="28"/>
                <w:szCs w:val="28"/>
              </w:rPr>
            </w:pPr>
            <w:r w:rsidRPr="000A0196">
              <w:rPr>
                <w:rFonts w:ascii="Times New Roman" w:hAnsi="Times New Roman"/>
                <w:sz w:val="28"/>
                <w:szCs w:val="28"/>
              </w:rPr>
              <w:t xml:space="preserve"> 42 — манометр;</w:t>
            </w:r>
          </w:p>
          <w:p w:rsidR="001778F8" w:rsidRDefault="001778F8" w:rsidP="002774E0">
            <w:pPr>
              <w:spacing w:before="240" w:after="0" w:line="216" w:lineRule="auto"/>
              <w:rPr>
                <w:rFonts w:ascii="Times New Roman" w:hAnsi="Times New Roman"/>
                <w:sz w:val="28"/>
                <w:szCs w:val="28"/>
              </w:rPr>
            </w:pPr>
            <w:r w:rsidRPr="000A0196">
              <w:rPr>
                <w:rFonts w:ascii="Times New Roman" w:hAnsi="Times New Roman"/>
                <w:sz w:val="28"/>
                <w:szCs w:val="28"/>
              </w:rPr>
              <w:t xml:space="preserve"> 43 — соединение труб;</w:t>
            </w:r>
          </w:p>
          <w:p w:rsidR="001778F8" w:rsidRDefault="001778F8" w:rsidP="002774E0">
            <w:pPr>
              <w:spacing w:before="240" w:after="0" w:line="216" w:lineRule="auto"/>
              <w:rPr>
                <w:rFonts w:ascii="Times New Roman" w:hAnsi="Times New Roman"/>
                <w:sz w:val="28"/>
                <w:szCs w:val="28"/>
              </w:rPr>
            </w:pPr>
            <w:r w:rsidRPr="000A0196">
              <w:rPr>
                <w:rFonts w:ascii="Times New Roman" w:hAnsi="Times New Roman"/>
                <w:sz w:val="28"/>
                <w:szCs w:val="28"/>
              </w:rPr>
              <w:t xml:space="preserve"> 44 — пересечения труб без соединения;</w:t>
            </w:r>
          </w:p>
          <w:p w:rsidR="001778F8" w:rsidRPr="000A0196" w:rsidRDefault="001778F8" w:rsidP="002774E0">
            <w:pPr>
              <w:spacing w:before="240" w:line="216" w:lineRule="auto"/>
              <w:rPr>
                <w:rFonts w:ascii="Times New Roman" w:hAnsi="Times New Roman"/>
                <w:sz w:val="28"/>
                <w:szCs w:val="28"/>
              </w:rPr>
            </w:pPr>
            <w:r w:rsidRPr="000A0196">
              <w:rPr>
                <w:rFonts w:ascii="Times New Roman" w:hAnsi="Times New Roman"/>
                <w:sz w:val="28"/>
                <w:szCs w:val="28"/>
              </w:rPr>
              <w:t xml:space="preserve"> 45 — заглушка в трубопроводе;</w:t>
            </w:r>
          </w:p>
          <w:p w:rsidR="00635E8B" w:rsidRDefault="001778F8" w:rsidP="002774E0">
            <w:pPr>
              <w:spacing w:before="240" w:line="216" w:lineRule="auto"/>
              <w:rPr>
                <w:rFonts w:ascii="Times New Roman" w:hAnsi="Times New Roman"/>
                <w:sz w:val="28"/>
                <w:szCs w:val="28"/>
              </w:rPr>
            </w:pPr>
            <w:r w:rsidRPr="000A0196">
              <w:rPr>
                <w:rFonts w:ascii="Times New Roman" w:hAnsi="Times New Roman"/>
                <w:sz w:val="28"/>
                <w:szCs w:val="28"/>
              </w:rPr>
              <w:t xml:space="preserve"> 46 — резервуар (бак);</w:t>
            </w:r>
          </w:p>
          <w:p w:rsidR="00635E8B" w:rsidRDefault="001778F8" w:rsidP="002774E0">
            <w:pPr>
              <w:spacing w:before="240" w:line="216" w:lineRule="auto"/>
              <w:rPr>
                <w:rFonts w:ascii="Times New Roman" w:hAnsi="Times New Roman"/>
                <w:sz w:val="28"/>
                <w:szCs w:val="28"/>
              </w:rPr>
            </w:pPr>
            <w:r w:rsidRPr="000A0196">
              <w:rPr>
                <w:rFonts w:ascii="Times New Roman" w:hAnsi="Times New Roman"/>
                <w:sz w:val="28"/>
                <w:szCs w:val="28"/>
              </w:rPr>
              <w:t xml:space="preserve"> </w:t>
            </w:r>
            <w:r w:rsidRPr="000A0196">
              <w:rPr>
                <w:rFonts w:ascii="Times New Roman" w:hAnsi="Times New Roman"/>
                <w:sz w:val="28"/>
                <w:szCs w:val="28"/>
                <w:lang w:val="en-US"/>
              </w:rPr>
              <w:t>47 — слив;</w:t>
            </w:r>
          </w:p>
          <w:p w:rsidR="001778F8" w:rsidRPr="000A0196" w:rsidRDefault="001778F8" w:rsidP="002774E0">
            <w:pPr>
              <w:spacing w:before="240" w:line="216" w:lineRule="auto"/>
              <w:rPr>
                <w:rFonts w:ascii="Times New Roman" w:hAnsi="Times New Roman"/>
                <w:sz w:val="28"/>
                <w:szCs w:val="28"/>
                <w:lang w:val="en-US"/>
              </w:rPr>
            </w:pPr>
            <w:r w:rsidRPr="000A0196">
              <w:rPr>
                <w:rFonts w:ascii="Times New Roman" w:hAnsi="Times New Roman"/>
                <w:sz w:val="28"/>
                <w:szCs w:val="28"/>
                <w:lang w:val="en-US"/>
              </w:rPr>
              <w:t xml:space="preserve"> 48 — дренаж.</w:t>
            </w:r>
          </w:p>
          <w:p w:rsidR="001778F8" w:rsidRPr="000A0196" w:rsidRDefault="001778F8" w:rsidP="00635E8B">
            <w:pPr>
              <w:shd w:val="clear" w:color="auto" w:fill="FFFFFF"/>
              <w:spacing w:line="80" w:lineRule="atLeast"/>
              <w:ind w:left="-701" w:right="149" w:hanging="31"/>
              <w:rPr>
                <w:rFonts w:ascii="Times New Roman" w:hAnsi="Times New Roman"/>
              </w:rPr>
            </w:pPr>
          </w:p>
          <w:p w:rsidR="001778F8" w:rsidRPr="000A0196" w:rsidRDefault="001778F8" w:rsidP="00635E8B">
            <w:pPr>
              <w:shd w:val="clear" w:color="auto" w:fill="FFFFFF"/>
              <w:spacing w:line="80" w:lineRule="atLeast"/>
              <w:ind w:left="-227" w:right="-454"/>
              <w:rPr>
                <w:rFonts w:ascii="Times New Roman" w:hAnsi="Times New Roman"/>
              </w:rPr>
            </w:pPr>
          </w:p>
          <w:p w:rsidR="001778F8" w:rsidRPr="000A0196" w:rsidRDefault="001778F8" w:rsidP="0037654E">
            <w:pPr>
              <w:shd w:val="clear" w:color="auto" w:fill="FFFFFF"/>
              <w:ind w:right="215"/>
              <w:jc w:val="right"/>
              <w:rPr>
                <w:rFonts w:ascii="Times New Roman" w:hAnsi="Times New Roman"/>
                <w:color w:val="000000"/>
              </w:rPr>
            </w:pPr>
          </w:p>
        </w:tc>
      </w:tr>
      <w:tr w:rsidR="001778F8" w:rsidRPr="000A0196" w:rsidTr="00635E8B">
        <w:trPr>
          <w:jc w:val="center"/>
        </w:trPr>
        <w:tc>
          <w:tcPr>
            <w:tcW w:w="9991" w:type="dxa"/>
            <w:tcBorders>
              <w:top w:val="nil"/>
              <w:left w:val="nil"/>
              <w:bottom w:val="nil"/>
              <w:right w:val="nil"/>
            </w:tcBorders>
          </w:tcPr>
          <w:p w:rsidR="001778F8" w:rsidRPr="000A0196" w:rsidRDefault="001778F8" w:rsidP="00E50337">
            <w:pPr>
              <w:shd w:val="clear" w:color="auto" w:fill="FFFFFF"/>
              <w:ind w:left="-701" w:right="-985"/>
              <w:rPr>
                <w:rFonts w:ascii="Times New Roman" w:hAnsi="Times New Roman"/>
                <w:color w:val="000000"/>
              </w:rPr>
            </w:pPr>
          </w:p>
        </w:tc>
      </w:tr>
      <w:tr w:rsidR="001778F8" w:rsidRPr="000A0196" w:rsidTr="00635E8B">
        <w:trPr>
          <w:jc w:val="center"/>
        </w:trPr>
        <w:tc>
          <w:tcPr>
            <w:tcW w:w="9991" w:type="dxa"/>
            <w:tcBorders>
              <w:top w:val="nil"/>
              <w:left w:val="nil"/>
              <w:bottom w:val="nil"/>
              <w:right w:val="nil"/>
            </w:tcBorders>
          </w:tcPr>
          <w:p w:rsidR="00C80A1D" w:rsidRDefault="00C80A1D" w:rsidP="00C80A1D">
            <w:pPr>
              <w:shd w:val="clear" w:color="auto" w:fill="FFFFFF"/>
              <w:tabs>
                <w:tab w:val="left" w:pos="1110"/>
              </w:tabs>
              <w:ind w:right="215"/>
              <w:jc w:val="right"/>
              <w:rPr>
                <w:rFonts w:ascii="Times New Roman" w:hAnsi="Times New Roman"/>
                <w:b/>
                <w:color w:val="000000"/>
                <w:sz w:val="28"/>
                <w:szCs w:val="28"/>
              </w:rPr>
            </w:pPr>
            <w:r>
              <w:rPr>
                <w:rFonts w:ascii="Times New Roman" w:hAnsi="Times New Roman"/>
                <w:b/>
                <w:color w:val="000000"/>
                <w:sz w:val="28"/>
                <w:szCs w:val="28"/>
              </w:rPr>
              <w:t>Приложение 2</w:t>
            </w:r>
          </w:p>
          <w:p w:rsidR="001778F8" w:rsidRDefault="001778F8" w:rsidP="00F32412">
            <w:pPr>
              <w:shd w:val="clear" w:color="auto" w:fill="FFFFFF"/>
              <w:tabs>
                <w:tab w:val="left" w:pos="1110"/>
              </w:tabs>
              <w:ind w:right="215"/>
              <w:jc w:val="center"/>
              <w:rPr>
                <w:rFonts w:ascii="Times New Roman" w:hAnsi="Times New Roman"/>
                <w:b/>
                <w:color w:val="000000"/>
                <w:sz w:val="28"/>
                <w:szCs w:val="28"/>
              </w:rPr>
            </w:pPr>
            <w:r w:rsidRPr="000A0196">
              <w:rPr>
                <w:rFonts w:ascii="Times New Roman" w:hAnsi="Times New Roman"/>
                <w:b/>
                <w:color w:val="000000"/>
                <w:sz w:val="28"/>
                <w:szCs w:val="28"/>
              </w:rPr>
              <w:t>6.4.ИНДИВИДУАЛЬНЫЕ ГРАФИЧЕСКИЕ ЗАДАНИЯ</w:t>
            </w:r>
          </w:p>
          <w:p w:rsidR="00F32412" w:rsidRPr="000A0196" w:rsidRDefault="00D94CE1" w:rsidP="00F32412">
            <w:pPr>
              <w:shd w:val="clear" w:color="auto" w:fill="FFFFFF"/>
              <w:tabs>
                <w:tab w:val="left" w:pos="1110"/>
              </w:tabs>
              <w:ind w:right="215"/>
              <w:jc w:val="center"/>
              <w:rPr>
                <w:rFonts w:ascii="Times New Roman" w:hAnsi="Times New Roman"/>
                <w:color w:val="000000"/>
                <w:sz w:val="28"/>
                <w:szCs w:val="28"/>
              </w:rPr>
            </w:pPr>
            <w:r>
              <w:rPr>
                <w:noProof/>
              </w:rPr>
              <w:pict>
                <v:shape id="Рисунок 5" o:spid="_x0000_s1029" type="#_x0000_t75" alt="nara_42_16_shema" style="position:absolute;left:0;text-align:left;margin-left:113.4pt;margin-top:33.45pt;width:241.9pt;height:224pt;z-index:-8;visibility:visible">
                  <v:imagedata r:id="rId52" o:title=""/>
                  <w10:wrap type="square"/>
                </v:shape>
              </w:pict>
            </w:r>
            <w:r w:rsidR="00F32412">
              <w:rPr>
                <w:rFonts w:ascii="Times New Roman" w:hAnsi="Times New Roman"/>
                <w:b/>
                <w:color w:val="000000"/>
                <w:sz w:val="28"/>
                <w:szCs w:val="28"/>
              </w:rPr>
              <w:t>Задание 1</w:t>
            </w:r>
          </w:p>
          <w:p w:rsidR="001778F8" w:rsidRPr="000A0196" w:rsidRDefault="001778F8" w:rsidP="00F32412">
            <w:pPr>
              <w:shd w:val="clear" w:color="auto" w:fill="FFFFFF"/>
              <w:jc w:val="center"/>
              <w:rPr>
                <w:rFonts w:ascii="Times New Roman" w:hAnsi="Times New Roman"/>
                <w:b/>
                <w:color w:val="000000"/>
                <w:sz w:val="28"/>
                <w:szCs w:val="28"/>
              </w:rPr>
            </w:pPr>
          </w:p>
        </w:tc>
      </w:tr>
      <w:tr w:rsidR="001778F8" w:rsidRPr="000A0196" w:rsidTr="00635E8B">
        <w:trPr>
          <w:jc w:val="center"/>
        </w:trPr>
        <w:tc>
          <w:tcPr>
            <w:tcW w:w="9991" w:type="dxa"/>
            <w:tcBorders>
              <w:top w:val="nil"/>
              <w:left w:val="nil"/>
              <w:bottom w:val="nil"/>
              <w:right w:val="nil"/>
            </w:tcBorders>
          </w:tcPr>
          <w:p w:rsidR="001778F8" w:rsidRDefault="00987806" w:rsidP="00C80A1D">
            <w:pPr>
              <w:ind w:firstLine="609"/>
              <w:jc w:val="both"/>
              <w:rPr>
                <w:rFonts w:ascii="Times New Roman" w:hAnsi="Times New Roman"/>
                <w:noProof/>
                <w:sz w:val="24"/>
                <w:szCs w:val="24"/>
              </w:rPr>
            </w:pPr>
            <w:r>
              <w:rPr>
                <w:rFonts w:ascii="Times New Roman" w:hAnsi="Times New Roman"/>
                <w:sz w:val="24"/>
                <w:szCs w:val="24"/>
              </w:rPr>
              <w:t>1-клапан приемный; 2- ф</w:t>
            </w:r>
            <w:r w:rsidR="001778F8" w:rsidRPr="000A0196">
              <w:rPr>
                <w:rFonts w:ascii="Times New Roman" w:hAnsi="Times New Roman"/>
                <w:sz w:val="24"/>
                <w:szCs w:val="24"/>
              </w:rPr>
              <w:t>ильтр</w:t>
            </w:r>
            <w:r>
              <w:rPr>
                <w:rFonts w:ascii="Times New Roman" w:hAnsi="Times New Roman"/>
                <w:sz w:val="24"/>
                <w:szCs w:val="24"/>
              </w:rPr>
              <w:t>; 3- насос; 4- газоотделитель; 5-к</w:t>
            </w:r>
            <w:r w:rsidR="001778F8" w:rsidRPr="000A0196">
              <w:rPr>
                <w:rFonts w:ascii="Times New Roman" w:hAnsi="Times New Roman"/>
                <w:sz w:val="24"/>
                <w:szCs w:val="24"/>
              </w:rPr>
              <w:t xml:space="preserve">амера поплавковая; </w:t>
            </w:r>
            <w:r>
              <w:rPr>
                <w:rFonts w:ascii="Times New Roman" w:hAnsi="Times New Roman"/>
                <w:sz w:val="24"/>
                <w:szCs w:val="24"/>
              </w:rPr>
              <w:t>6-</w:t>
            </w:r>
            <w:r w:rsidR="00D06C8F">
              <w:rPr>
                <w:rFonts w:ascii="Times New Roman" w:hAnsi="Times New Roman"/>
                <w:sz w:val="24"/>
                <w:szCs w:val="24"/>
              </w:rPr>
              <w:t xml:space="preserve"> клапан электромагнитный; 7-измеритель объема; 8-индикатор; - р</w:t>
            </w:r>
            <w:r w:rsidR="001778F8" w:rsidRPr="000A0196">
              <w:rPr>
                <w:rFonts w:ascii="Times New Roman" w:hAnsi="Times New Roman"/>
                <w:sz w:val="24"/>
                <w:szCs w:val="24"/>
              </w:rPr>
              <w:t xml:space="preserve">укав напорный; </w:t>
            </w:r>
            <w:r w:rsidR="00D06C8F">
              <w:rPr>
                <w:rFonts w:ascii="Times New Roman" w:hAnsi="Times New Roman"/>
                <w:sz w:val="24"/>
                <w:szCs w:val="24"/>
              </w:rPr>
              <w:t>10- кран раздаточный; 11- с</w:t>
            </w:r>
            <w:r w:rsidR="001778F8" w:rsidRPr="000A0196">
              <w:rPr>
                <w:rFonts w:ascii="Times New Roman" w:hAnsi="Times New Roman"/>
                <w:sz w:val="24"/>
                <w:szCs w:val="24"/>
              </w:rPr>
              <w:t>четчик с датчиком импульсов.</w:t>
            </w:r>
            <w:r w:rsidR="001778F8" w:rsidRPr="000A0196">
              <w:rPr>
                <w:rFonts w:ascii="Times New Roman" w:hAnsi="Times New Roman"/>
                <w:noProof/>
                <w:sz w:val="24"/>
                <w:szCs w:val="24"/>
              </w:rPr>
              <w:t xml:space="preserve"> </w:t>
            </w:r>
          </w:p>
          <w:p w:rsidR="00C80A1D" w:rsidRPr="000A0196" w:rsidRDefault="00C80A1D" w:rsidP="00986890">
            <w:pPr>
              <w:jc w:val="both"/>
              <w:rPr>
                <w:rFonts w:ascii="Times New Roman" w:hAnsi="Times New Roman"/>
                <w:sz w:val="24"/>
                <w:szCs w:val="24"/>
              </w:rPr>
            </w:pPr>
          </w:p>
          <w:p w:rsidR="001778F8" w:rsidRPr="000A0196" w:rsidRDefault="00D94CE1" w:rsidP="00F32412">
            <w:pPr>
              <w:ind w:left="-101" w:right="-567"/>
              <w:jc w:val="center"/>
              <w:rPr>
                <w:rFonts w:ascii="Times New Roman" w:hAnsi="Times New Roman"/>
                <w:b/>
                <w:sz w:val="28"/>
                <w:szCs w:val="28"/>
              </w:rPr>
            </w:pPr>
            <w:r>
              <w:rPr>
                <w:noProof/>
              </w:rPr>
              <w:pict>
                <v:shape id="Рисунок 6" o:spid="_x0000_s1030" type="#_x0000_t75" alt="x029" style="position:absolute;left:0;text-align:left;margin-left:125.25pt;margin-top:27.35pt;width:249.2pt;height:194.25pt;z-index:-7;visibility:visible" wrapcoords="-59 0 -59 21530 21600 21530 21600 0 -59 0">
                  <v:imagedata r:id="rId53" o:title=""/>
                  <w10:wrap type="tight"/>
                </v:shape>
              </w:pict>
            </w:r>
            <w:r w:rsidR="001778F8" w:rsidRPr="000A0196">
              <w:rPr>
                <w:rFonts w:ascii="Times New Roman" w:hAnsi="Times New Roman"/>
                <w:b/>
                <w:sz w:val="28"/>
                <w:szCs w:val="28"/>
              </w:rPr>
              <w:t>Задание 2</w:t>
            </w:r>
          </w:p>
          <w:p w:rsidR="001778F8" w:rsidRPr="000A0196" w:rsidRDefault="001778F8" w:rsidP="007822F4">
            <w:pPr>
              <w:ind w:left="-680" w:right="-567"/>
              <w:rPr>
                <w:rFonts w:ascii="Times New Roman" w:hAnsi="Times New Roman"/>
              </w:rPr>
            </w:pPr>
          </w:p>
          <w:p w:rsidR="001778F8" w:rsidRPr="000A0196" w:rsidRDefault="001778F8" w:rsidP="007822F4">
            <w:pPr>
              <w:ind w:left="-680" w:right="-567"/>
              <w:rPr>
                <w:rFonts w:ascii="Times New Roman" w:hAnsi="Times New Roman"/>
              </w:rPr>
            </w:pPr>
          </w:p>
          <w:p w:rsidR="001778F8" w:rsidRPr="000A0196" w:rsidRDefault="001778F8" w:rsidP="007822F4">
            <w:pPr>
              <w:ind w:left="-680" w:right="-567"/>
              <w:rPr>
                <w:rFonts w:ascii="Times New Roman" w:hAnsi="Times New Roman"/>
              </w:rPr>
            </w:pPr>
          </w:p>
          <w:p w:rsidR="001778F8" w:rsidRPr="000A0196" w:rsidRDefault="001778F8" w:rsidP="007822F4">
            <w:pPr>
              <w:ind w:left="-680" w:right="-567"/>
              <w:rPr>
                <w:rFonts w:ascii="Times New Roman" w:hAnsi="Times New Roman"/>
                <w:sz w:val="24"/>
                <w:szCs w:val="24"/>
              </w:rPr>
            </w:pPr>
            <w:r w:rsidRPr="000A0196">
              <w:rPr>
                <w:rFonts w:ascii="Times New Roman" w:hAnsi="Times New Roman"/>
                <w:sz w:val="24"/>
                <w:szCs w:val="24"/>
              </w:rPr>
              <w:t xml:space="preserve">   </w:t>
            </w:r>
            <w:r w:rsidRPr="000A0196">
              <w:rPr>
                <w:rFonts w:ascii="Times New Roman" w:hAnsi="Times New Roman"/>
                <w:b/>
                <w:sz w:val="24"/>
                <w:szCs w:val="24"/>
              </w:rPr>
              <w:t xml:space="preserve"> </w:t>
            </w:r>
            <w:r w:rsidRPr="000A0196">
              <w:rPr>
                <w:rFonts w:ascii="Times New Roman" w:hAnsi="Times New Roman"/>
                <w:sz w:val="24"/>
                <w:szCs w:val="24"/>
              </w:rPr>
              <w:t xml:space="preserve">   </w:t>
            </w:r>
          </w:p>
          <w:p w:rsidR="001778F8" w:rsidRPr="000A0196" w:rsidRDefault="001778F8" w:rsidP="007822F4">
            <w:pPr>
              <w:ind w:left="-680" w:right="-567"/>
              <w:rPr>
                <w:rFonts w:ascii="Times New Roman" w:hAnsi="Times New Roman"/>
                <w:sz w:val="24"/>
                <w:szCs w:val="24"/>
              </w:rPr>
            </w:pPr>
          </w:p>
          <w:p w:rsidR="001778F8" w:rsidRPr="000A0196" w:rsidRDefault="001778F8" w:rsidP="007822F4">
            <w:pPr>
              <w:ind w:left="-680" w:right="-567"/>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center"/>
              <w:rPr>
                <w:rFonts w:ascii="Times New Roman" w:hAnsi="Times New Roman"/>
                <w:sz w:val="24"/>
                <w:szCs w:val="24"/>
              </w:rPr>
            </w:pPr>
          </w:p>
          <w:p w:rsidR="001778F8" w:rsidRPr="000A0196" w:rsidRDefault="00D06C8F" w:rsidP="00C80A1D">
            <w:pPr>
              <w:pStyle w:val="a9"/>
              <w:ind w:left="0" w:firstLine="467"/>
              <w:jc w:val="both"/>
              <w:rPr>
                <w:rFonts w:ascii="Times New Roman" w:hAnsi="Times New Roman"/>
                <w:sz w:val="28"/>
                <w:szCs w:val="28"/>
              </w:rPr>
            </w:pPr>
            <w:r>
              <w:rPr>
                <w:rFonts w:ascii="Times New Roman" w:hAnsi="Times New Roman"/>
                <w:sz w:val="24"/>
                <w:szCs w:val="24"/>
              </w:rPr>
              <w:t>1-</w:t>
            </w:r>
            <w:r w:rsidR="001778F8" w:rsidRPr="000A0196">
              <w:rPr>
                <w:rFonts w:ascii="Times New Roman" w:hAnsi="Times New Roman"/>
                <w:sz w:val="24"/>
                <w:szCs w:val="24"/>
              </w:rPr>
              <w:t>насос;</w:t>
            </w:r>
            <w:r w:rsidR="001778F8" w:rsidRPr="000A0196">
              <w:rPr>
                <w:rFonts w:ascii="Times New Roman" w:hAnsi="Times New Roman"/>
                <w:b/>
                <w:sz w:val="24"/>
                <w:szCs w:val="24"/>
              </w:rPr>
              <w:t xml:space="preserve"> </w:t>
            </w:r>
            <w:r>
              <w:rPr>
                <w:rFonts w:ascii="Times New Roman" w:hAnsi="Times New Roman"/>
                <w:sz w:val="24"/>
                <w:szCs w:val="24"/>
              </w:rPr>
              <w:t>2-</w:t>
            </w:r>
            <w:r w:rsidR="001778F8" w:rsidRPr="000A0196">
              <w:rPr>
                <w:rFonts w:ascii="Times New Roman" w:hAnsi="Times New Roman"/>
                <w:sz w:val="24"/>
                <w:szCs w:val="24"/>
              </w:rPr>
              <w:t>п</w:t>
            </w:r>
            <w:r>
              <w:rPr>
                <w:rFonts w:ascii="Times New Roman" w:hAnsi="Times New Roman"/>
                <w:sz w:val="24"/>
                <w:szCs w:val="24"/>
              </w:rPr>
              <w:t>редохранительный гидроклапан; 3-технологический фильтр; 4-термометр; 5-манометр;6-дроссель;7-манометр дифференциальный;8-фильтр испытуемый; 9-обратный клапан; 10-расходомер; 11-теплообменный аппарат; 12-гидробак; 13-</w:t>
            </w:r>
            <w:r w:rsidR="001778F8" w:rsidRPr="000A0196">
              <w:rPr>
                <w:rFonts w:ascii="Times New Roman" w:hAnsi="Times New Roman"/>
                <w:sz w:val="24"/>
                <w:szCs w:val="24"/>
              </w:rPr>
              <w:t>сапун.</w:t>
            </w:r>
          </w:p>
          <w:p w:rsidR="00F32412" w:rsidRDefault="00F32412" w:rsidP="0037654E">
            <w:pPr>
              <w:ind w:left="-680" w:right="-567"/>
              <w:jc w:val="center"/>
              <w:rPr>
                <w:rFonts w:ascii="Times New Roman" w:hAnsi="Times New Roman"/>
                <w:b/>
                <w:sz w:val="28"/>
                <w:szCs w:val="28"/>
              </w:rPr>
            </w:pPr>
          </w:p>
          <w:p w:rsidR="001778F8" w:rsidRDefault="001778F8" w:rsidP="0037654E">
            <w:pPr>
              <w:ind w:left="-680" w:right="-567"/>
              <w:jc w:val="center"/>
              <w:rPr>
                <w:rFonts w:ascii="Times New Roman" w:hAnsi="Times New Roman"/>
                <w:b/>
                <w:sz w:val="28"/>
                <w:szCs w:val="28"/>
              </w:rPr>
            </w:pPr>
            <w:r w:rsidRPr="000A0196">
              <w:rPr>
                <w:rFonts w:ascii="Times New Roman" w:hAnsi="Times New Roman"/>
                <w:b/>
                <w:sz w:val="28"/>
                <w:szCs w:val="28"/>
              </w:rPr>
              <w:t>Задание 3</w:t>
            </w:r>
          </w:p>
          <w:p w:rsidR="00C80A1D" w:rsidRDefault="00C80A1D" w:rsidP="0037654E">
            <w:pPr>
              <w:ind w:left="-680" w:right="-567"/>
              <w:jc w:val="center"/>
              <w:rPr>
                <w:rFonts w:ascii="Times New Roman" w:hAnsi="Times New Roman"/>
                <w:b/>
                <w:sz w:val="28"/>
                <w:szCs w:val="28"/>
              </w:rPr>
            </w:pPr>
          </w:p>
          <w:p w:rsidR="00C80A1D" w:rsidRPr="000A0196" w:rsidRDefault="00D94CE1" w:rsidP="0037654E">
            <w:pPr>
              <w:ind w:left="-680" w:right="-567"/>
              <w:jc w:val="center"/>
              <w:rPr>
                <w:rFonts w:ascii="Times New Roman" w:hAnsi="Times New Roman"/>
                <w:b/>
                <w:sz w:val="28"/>
                <w:szCs w:val="28"/>
              </w:rPr>
            </w:pPr>
            <w:r>
              <w:rPr>
                <w:noProof/>
              </w:rPr>
              <w:pict>
                <v:shape id="Рисунок 9" o:spid="_x0000_s1031" type="#_x0000_t75" alt="Безымянный4.bmp" style="position:absolute;left:0;text-align:left;margin-left:101.4pt;margin-top:3.65pt;width:270.75pt;height:202.5pt;z-index:4;visibility:visible">
                  <v:imagedata r:id="rId54" o:title=""/>
                  <w10:wrap type="square"/>
                </v:shape>
              </w:pict>
            </w:r>
          </w:p>
          <w:p w:rsidR="001778F8" w:rsidRPr="000A0196" w:rsidRDefault="001778F8" w:rsidP="007822F4">
            <w:pPr>
              <w:ind w:left="-680" w:right="-567"/>
              <w:rPr>
                <w:rFonts w:ascii="Times New Roman" w:hAnsi="Times New Roman"/>
                <w:b/>
                <w:sz w:val="28"/>
                <w:szCs w:val="28"/>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D06C8F" w:rsidP="00C80A1D">
            <w:pPr>
              <w:ind w:firstLine="467"/>
              <w:jc w:val="both"/>
              <w:rPr>
                <w:rFonts w:ascii="Times New Roman" w:hAnsi="Times New Roman"/>
                <w:sz w:val="24"/>
                <w:szCs w:val="24"/>
              </w:rPr>
            </w:pPr>
            <w:r>
              <w:rPr>
                <w:rFonts w:ascii="Times New Roman" w:hAnsi="Times New Roman"/>
                <w:sz w:val="24"/>
                <w:szCs w:val="24"/>
              </w:rPr>
              <w:t>1-задвижки шаровые; 2-электронасосный агрегат; 3-индикатор потока; 4-фильтр типа ФГк; 5-</w:t>
            </w:r>
            <w:r w:rsidR="001778F8" w:rsidRPr="000A0196">
              <w:rPr>
                <w:rFonts w:ascii="Times New Roman" w:hAnsi="Times New Roman"/>
                <w:sz w:val="24"/>
                <w:szCs w:val="24"/>
              </w:rPr>
              <w:t>фильтр-вод</w:t>
            </w:r>
            <w:r>
              <w:rPr>
                <w:rFonts w:ascii="Times New Roman" w:hAnsi="Times New Roman"/>
                <w:sz w:val="24"/>
                <w:szCs w:val="24"/>
              </w:rPr>
              <w:t>оотделитель типа ФВВ или ФВГ; 6-счетчик жидкости; 7-</w:t>
            </w:r>
            <w:r w:rsidR="001778F8" w:rsidRPr="000A0196">
              <w:rPr>
                <w:rFonts w:ascii="Times New Roman" w:hAnsi="Times New Roman"/>
                <w:sz w:val="24"/>
                <w:szCs w:val="24"/>
              </w:rPr>
              <w:t>нейтрализатор статического электричества И</w:t>
            </w:r>
            <w:r>
              <w:rPr>
                <w:rFonts w:ascii="Times New Roman" w:hAnsi="Times New Roman"/>
                <w:sz w:val="24"/>
                <w:szCs w:val="24"/>
              </w:rPr>
              <w:t>НСЭТ; 8-индикатор потока; 9- манометры; 10-клапан предохранительный; 11-</w:t>
            </w:r>
            <w:r w:rsidR="001778F8" w:rsidRPr="000A0196">
              <w:rPr>
                <w:rFonts w:ascii="Times New Roman" w:hAnsi="Times New Roman"/>
                <w:sz w:val="24"/>
                <w:szCs w:val="24"/>
              </w:rPr>
              <w:t xml:space="preserve"> дегазатор</w:t>
            </w:r>
          </w:p>
          <w:p w:rsidR="00C80A1D" w:rsidRPr="000A0196" w:rsidRDefault="001778F8" w:rsidP="00C80A1D">
            <w:pPr>
              <w:ind w:left="-101" w:right="-567"/>
              <w:jc w:val="center"/>
              <w:rPr>
                <w:rFonts w:ascii="Times New Roman" w:hAnsi="Times New Roman"/>
                <w:b/>
                <w:sz w:val="28"/>
                <w:szCs w:val="28"/>
              </w:rPr>
            </w:pPr>
            <w:r w:rsidRPr="000A0196">
              <w:rPr>
                <w:rFonts w:ascii="Times New Roman" w:hAnsi="Times New Roman"/>
                <w:b/>
                <w:sz w:val="28"/>
                <w:szCs w:val="28"/>
              </w:rPr>
              <w:t>Задание 4</w:t>
            </w:r>
          </w:p>
          <w:p w:rsidR="001778F8" w:rsidRPr="000A0196" w:rsidRDefault="001778F8" w:rsidP="007822F4">
            <w:pPr>
              <w:ind w:left="-680" w:right="-567"/>
              <w:jc w:val="center"/>
              <w:rPr>
                <w:rFonts w:ascii="Times New Roman" w:hAnsi="Times New Roman"/>
                <w:b/>
                <w:sz w:val="28"/>
                <w:szCs w:val="28"/>
              </w:rPr>
            </w:pPr>
          </w:p>
          <w:p w:rsidR="001778F8" w:rsidRPr="000A0196" w:rsidRDefault="001778F8" w:rsidP="007822F4">
            <w:pPr>
              <w:ind w:left="-680" w:right="-567"/>
              <w:rPr>
                <w:rFonts w:ascii="Times New Roman" w:hAnsi="Times New Roman"/>
                <w:b/>
                <w:sz w:val="28"/>
                <w:szCs w:val="28"/>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D94CE1" w:rsidP="00C80A1D">
            <w:pPr>
              <w:ind w:firstLine="467"/>
              <w:jc w:val="both"/>
              <w:rPr>
                <w:rFonts w:ascii="Times New Roman" w:hAnsi="Times New Roman"/>
                <w:sz w:val="24"/>
                <w:szCs w:val="24"/>
              </w:rPr>
            </w:pPr>
            <w:r>
              <w:rPr>
                <w:noProof/>
              </w:rPr>
              <w:pict>
                <v:shape id="Рисунок 11" o:spid="_x0000_s1032" type="#_x0000_t75" alt="Безымянный5.bmp" style="position:absolute;left:0;text-align:left;margin-left:73.3pt;margin-top:-226.75pt;width:318.4pt;height:217.9pt;z-index:3;visibility:visible">
                  <v:imagedata r:id="rId55" o:title=""/>
                  <w10:wrap type="square"/>
                </v:shape>
              </w:pict>
            </w:r>
            <w:r w:rsidR="001778F8" w:rsidRPr="000A0196">
              <w:rPr>
                <w:rFonts w:ascii="Times New Roman" w:hAnsi="Times New Roman"/>
                <w:sz w:val="24"/>
                <w:szCs w:val="24"/>
              </w:rPr>
              <w:t>1 - задвижки шаровые</w:t>
            </w:r>
            <w:r w:rsidR="00D06C8F">
              <w:rPr>
                <w:rFonts w:ascii="Times New Roman" w:hAnsi="Times New Roman"/>
                <w:sz w:val="24"/>
                <w:szCs w:val="24"/>
              </w:rPr>
              <w:t xml:space="preserve">; </w:t>
            </w:r>
            <w:r w:rsidR="001778F8" w:rsidRPr="000A0196">
              <w:rPr>
                <w:rFonts w:ascii="Times New Roman" w:hAnsi="Times New Roman"/>
                <w:sz w:val="24"/>
                <w:szCs w:val="24"/>
              </w:rPr>
              <w:t xml:space="preserve"> 2 - электронасосный агрегат</w:t>
            </w:r>
            <w:r w:rsidR="00D06C8F">
              <w:rPr>
                <w:rFonts w:ascii="Times New Roman" w:hAnsi="Times New Roman"/>
                <w:sz w:val="24"/>
                <w:szCs w:val="24"/>
              </w:rPr>
              <w:t xml:space="preserve">; </w:t>
            </w:r>
            <w:r w:rsidR="001778F8" w:rsidRPr="000A0196">
              <w:rPr>
                <w:rFonts w:ascii="Times New Roman" w:hAnsi="Times New Roman"/>
                <w:sz w:val="24"/>
                <w:szCs w:val="24"/>
              </w:rPr>
              <w:t xml:space="preserve"> 3 - индикаторы потока</w:t>
            </w:r>
            <w:r w:rsidR="00D06C8F">
              <w:rPr>
                <w:rFonts w:ascii="Times New Roman" w:hAnsi="Times New Roman"/>
                <w:sz w:val="24"/>
                <w:szCs w:val="24"/>
              </w:rPr>
              <w:t xml:space="preserve">; </w:t>
            </w:r>
            <w:r w:rsidR="001778F8" w:rsidRPr="000A0196">
              <w:rPr>
                <w:rFonts w:ascii="Times New Roman" w:hAnsi="Times New Roman"/>
                <w:sz w:val="24"/>
                <w:szCs w:val="24"/>
              </w:rPr>
              <w:t xml:space="preserve"> 4 - фильтр типа ФГк</w:t>
            </w:r>
            <w:r w:rsidR="00D06C8F">
              <w:rPr>
                <w:rFonts w:ascii="Times New Roman" w:hAnsi="Times New Roman"/>
                <w:sz w:val="24"/>
                <w:szCs w:val="24"/>
              </w:rPr>
              <w:t xml:space="preserve">; </w:t>
            </w:r>
            <w:r w:rsidR="001778F8" w:rsidRPr="000A0196">
              <w:rPr>
                <w:rFonts w:ascii="Times New Roman" w:hAnsi="Times New Roman"/>
                <w:sz w:val="24"/>
                <w:szCs w:val="24"/>
              </w:rPr>
              <w:t xml:space="preserve"> 5 - фильтр-водоотделитель типа ФВВ или ФВГ</w:t>
            </w:r>
            <w:r w:rsidR="00D06C8F">
              <w:rPr>
                <w:rFonts w:ascii="Times New Roman" w:hAnsi="Times New Roman"/>
                <w:sz w:val="24"/>
                <w:szCs w:val="24"/>
              </w:rPr>
              <w:t xml:space="preserve">; </w:t>
            </w:r>
            <w:r w:rsidR="001778F8" w:rsidRPr="000A0196">
              <w:rPr>
                <w:rFonts w:ascii="Times New Roman" w:hAnsi="Times New Roman"/>
                <w:sz w:val="24"/>
                <w:szCs w:val="24"/>
              </w:rPr>
              <w:t xml:space="preserve"> 6 - нейтрализатор статического электричества ИНСЭТ</w:t>
            </w:r>
            <w:r w:rsidR="00D06C8F">
              <w:rPr>
                <w:rFonts w:ascii="Times New Roman" w:hAnsi="Times New Roman"/>
                <w:sz w:val="24"/>
                <w:szCs w:val="24"/>
              </w:rPr>
              <w:t xml:space="preserve">; </w:t>
            </w:r>
            <w:r w:rsidR="001778F8" w:rsidRPr="000A0196">
              <w:rPr>
                <w:rFonts w:ascii="Times New Roman" w:hAnsi="Times New Roman"/>
                <w:sz w:val="24"/>
                <w:szCs w:val="24"/>
              </w:rPr>
              <w:t xml:space="preserve"> 7 - индикатор потока</w:t>
            </w:r>
            <w:r w:rsidR="00D06C8F">
              <w:rPr>
                <w:rFonts w:ascii="Times New Roman" w:hAnsi="Times New Roman"/>
                <w:sz w:val="24"/>
                <w:szCs w:val="24"/>
              </w:rPr>
              <w:t xml:space="preserve">; </w:t>
            </w:r>
            <w:r w:rsidR="001778F8" w:rsidRPr="000A0196">
              <w:rPr>
                <w:rFonts w:ascii="Times New Roman" w:hAnsi="Times New Roman"/>
                <w:sz w:val="24"/>
                <w:szCs w:val="24"/>
              </w:rPr>
              <w:t xml:space="preserve"> 8 - манометры</w:t>
            </w:r>
          </w:p>
          <w:p w:rsidR="001778F8" w:rsidRPr="000A0196" w:rsidRDefault="001778F8" w:rsidP="007822F4">
            <w:pPr>
              <w:ind w:left="-680" w:right="-567"/>
              <w:jc w:val="center"/>
              <w:rPr>
                <w:rFonts w:ascii="Times New Roman" w:hAnsi="Times New Roman"/>
                <w:b/>
                <w:sz w:val="28"/>
                <w:szCs w:val="28"/>
              </w:rPr>
            </w:pPr>
          </w:p>
          <w:p w:rsidR="001778F8" w:rsidRPr="000A0196" w:rsidRDefault="001778F8" w:rsidP="00F32412">
            <w:pPr>
              <w:ind w:right="-567"/>
              <w:jc w:val="center"/>
              <w:rPr>
                <w:rFonts w:ascii="Times New Roman" w:hAnsi="Times New Roman"/>
                <w:b/>
                <w:sz w:val="28"/>
                <w:szCs w:val="28"/>
              </w:rPr>
            </w:pPr>
            <w:r w:rsidRPr="000A0196">
              <w:rPr>
                <w:rFonts w:ascii="Times New Roman" w:hAnsi="Times New Roman"/>
                <w:b/>
                <w:sz w:val="28"/>
                <w:szCs w:val="28"/>
              </w:rPr>
              <w:t>Задание 5</w:t>
            </w:r>
          </w:p>
          <w:p w:rsidR="001778F8" w:rsidRPr="000A0196" w:rsidRDefault="001778F8" w:rsidP="007822F4">
            <w:pPr>
              <w:ind w:left="-680" w:right="-567"/>
              <w:rPr>
                <w:rFonts w:ascii="Times New Roman" w:hAnsi="Times New Roman"/>
                <w:b/>
                <w:sz w:val="28"/>
                <w:szCs w:val="28"/>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7822F4">
            <w:pPr>
              <w:ind w:left="-680" w:right="-567"/>
              <w:jc w:val="both"/>
              <w:rPr>
                <w:rFonts w:ascii="Times New Roman" w:hAnsi="Times New Roman"/>
                <w:sz w:val="24"/>
                <w:szCs w:val="24"/>
              </w:rPr>
            </w:pPr>
          </w:p>
          <w:p w:rsidR="001778F8" w:rsidRPr="000A0196" w:rsidRDefault="001778F8" w:rsidP="00C80A1D">
            <w:pPr>
              <w:ind w:left="-680" w:right="-567" w:firstLine="579"/>
              <w:jc w:val="both"/>
              <w:rPr>
                <w:rFonts w:ascii="Times New Roman" w:hAnsi="Times New Roman"/>
                <w:sz w:val="24"/>
                <w:szCs w:val="24"/>
              </w:rPr>
            </w:pPr>
          </w:p>
          <w:p w:rsidR="001778F8" w:rsidRPr="000A0196" w:rsidRDefault="001778F8" w:rsidP="00C80A1D">
            <w:pPr>
              <w:ind w:left="-101" w:right="-567" w:firstLine="579"/>
              <w:jc w:val="both"/>
              <w:rPr>
                <w:rFonts w:ascii="Times New Roman" w:hAnsi="Times New Roman"/>
                <w:sz w:val="24"/>
                <w:szCs w:val="24"/>
              </w:rPr>
            </w:pPr>
          </w:p>
          <w:p w:rsidR="001778F8" w:rsidRPr="000A0196" w:rsidRDefault="001778F8" w:rsidP="00C80A1D">
            <w:pPr>
              <w:ind w:left="-101" w:firstLine="579"/>
              <w:jc w:val="both"/>
              <w:rPr>
                <w:rFonts w:ascii="Times New Roman" w:hAnsi="Times New Roman"/>
                <w:sz w:val="24"/>
                <w:szCs w:val="24"/>
              </w:rPr>
            </w:pPr>
            <w:r w:rsidRPr="000A0196">
              <w:rPr>
                <w:rFonts w:ascii="Times New Roman" w:hAnsi="Times New Roman"/>
                <w:sz w:val="24"/>
                <w:szCs w:val="24"/>
              </w:rPr>
              <w:t>1 - крановый узел запорной арматуры; 2 - патрубок с заглушкой; 3 - сливной патрубок с краном; 4 - воздухоспускной патрубок с краном; 5 - манометр; 6 - свеча с заглушкой; 7 - шлейф с арматурой; 8 - опрессовочный агрегат; 9 - передвижная емкость с водой</w:t>
            </w:r>
          </w:p>
          <w:p w:rsidR="001778F8" w:rsidRPr="000A0196" w:rsidRDefault="001778F8" w:rsidP="00C80A1D">
            <w:pPr>
              <w:ind w:left="-101" w:right="-567" w:firstLine="579"/>
              <w:jc w:val="center"/>
              <w:rPr>
                <w:rFonts w:ascii="Times New Roman" w:hAnsi="Times New Roman"/>
                <w:b/>
                <w:sz w:val="28"/>
                <w:szCs w:val="28"/>
              </w:rPr>
            </w:pPr>
          </w:p>
          <w:p w:rsidR="001778F8" w:rsidRPr="000A0196" w:rsidRDefault="001778F8" w:rsidP="00C80A1D">
            <w:pPr>
              <w:ind w:left="-101" w:right="-567" w:firstLine="579"/>
              <w:jc w:val="center"/>
              <w:rPr>
                <w:rFonts w:ascii="Times New Roman" w:hAnsi="Times New Roman"/>
                <w:b/>
                <w:sz w:val="28"/>
                <w:szCs w:val="28"/>
              </w:rPr>
            </w:pPr>
            <w:r w:rsidRPr="000A0196">
              <w:rPr>
                <w:rFonts w:ascii="Times New Roman" w:hAnsi="Times New Roman"/>
                <w:b/>
                <w:sz w:val="28"/>
                <w:szCs w:val="28"/>
              </w:rPr>
              <w:t>Задание 6</w:t>
            </w:r>
          </w:p>
          <w:p w:rsidR="001778F8" w:rsidRPr="000A0196" w:rsidRDefault="00D94CE1" w:rsidP="00C80A1D">
            <w:pPr>
              <w:ind w:left="-101" w:right="-567" w:firstLine="579"/>
              <w:rPr>
                <w:rFonts w:ascii="Times New Roman" w:hAnsi="Times New Roman"/>
                <w:b/>
                <w:sz w:val="28"/>
                <w:szCs w:val="28"/>
              </w:rPr>
            </w:pPr>
            <w:r>
              <w:rPr>
                <w:noProof/>
              </w:rPr>
              <w:pict>
                <v:shape id="Рисунок 15" o:spid="_x0000_s1033" type="#_x0000_t75" alt="Безымянный7.bmp" style="position:absolute;left:0;text-align:left;margin-left:11.25pt;margin-top:25.75pt;width:439.5pt;height:148.5pt;z-index:2;visibility:visible">
                  <v:imagedata r:id="rId56" o:title=""/>
                  <w10:wrap type="square"/>
                </v:shape>
              </w:pict>
            </w:r>
          </w:p>
          <w:p w:rsidR="001778F8" w:rsidRPr="000A0196" w:rsidRDefault="001778F8" w:rsidP="00C80A1D">
            <w:pPr>
              <w:ind w:left="-101" w:right="-567" w:firstLine="579"/>
              <w:jc w:val="both"/>
              <w:rPr>
                <w:rFonts w:ascii="Times New Roman" w:hAnsi="Times New Roman"/>
                <w:sz w:val="24"/>
                <w:szCs w:val="24"/>
              </w:rPr>
            </w:pPr>
          </w:p>
          <w:p w:rsidR="001778F8" w:rsidRPr="000A0196" w:rsidRDefault="001778F8" w:rsidP="00C80A1D">
            <w:pPr>
              <w:ind w:left="-101" w:right="-567" w:firstLine="579"/>
              <w:jc w:val="both"/>
              <w:rPr>
                <w:rFonts w:ascii="Times New Roman" w:hAnsi="Times New Roman"/>
                <w:sz w:val="24"/>
                <w:szCs w:val="24"/>
              </w:rPr>
            </w:pPr>
          </w:p>
          <w:p w:rsidR="001778F8" w:rsidRPr="000A0196" w:rsidRDefault="001778F8" w:rsidP="00C80A1D">
            <w:pPr>
              <w:ind w:left="-101" w:right="-567" w:firstLine="579"/>
              <w:jc w:val="both"/>
              <w:rPr>
                <w:rFonts w:ascii="Times New Roman" w:hAnsi="Times New Roman"/>
                <w:sz w:val="24"/>
                <w:szCs w:val="24"/>
              </w:rPr>
            </w:pPr>
          </w:p>
          <w:p w:rsidR="001778F8" w:rsidRPr="000A0196" w:rsidRDefault="001778F8" w:rsidP="00C80A1D">
            <w:pPr>
              <w:ind w:left="-101" w:right="-567" w:firstLine="579"/>
              <w:jc w:val="both"/>
              <w:rPr>
                <w:rFonts w:ascii="Times New Roman" w:hAnsi="Times New Roman"/>
                <w:sz w:val="24"/>
                <w:szCs w:val="24"/>
              </w:rPr>
            </w:pPr>
          </w:p>
          <w:p w:rsidR="001778F8" w:rsidRPr="000A0196" w:rsidRDefault="001778F8" w:rsidP="00C80A1D">
            <w:pPr>
              <w:ind w:left="-101" w:right="-567" w:firstLine="579"/>
              <w:jc w:val="both"/>
              <w:rPr>
                <w:rFonts w:ascii="Times New Roman" w:hAnsi="Times New Roman"/>
                <w:sz w:val="24"/>
                <w:szCs w:val="24"/>
              </w:rPr>
            </w:pPr>
          </w:p>
          <w:p w:rsidR="001778F8" w:rsidRPr="000A0196" w:rsidRDefault="001778F8" w:rsidP="00C80A1D">
            <w:pPr>
              <w:ind w:left="-101" w:right="-567" w:firstLine="579"/>
              <w:jc w:val="both"/>
              <w:rPr>
                <w:rFonts w:ascii="Times New Roman" w:hAnsi="Times New Roman"/>
                <w:sz w:val="24"/>
                <w:szCs w:val="24"/>
              </w:rPr>
            </w:pPr>
          </w:p>
          <w:p w:rsidR="001778F8" w:rsidRPr="000A0196" w:rsidRDefault="00D94CE1" w:rsidP="00C80A1D">
            <w:pPr>
              <w:ind w:left="-101" w:firstLine="579"/>
              <w:jc w:val="both"/>
              <w:rPr>
                <w:rFonts w:ascii="Times New Roman" w:hAnsi="Times New Roman"/>
                <w:sz w:val="24"/>
                <w:szCs w:val="24"/>
              </w:rPr>
            </w:pPr>
            <w:r>
              <w:rPr>
                <w:noProof/>
              </w:rPr>
              <w:pict>
                <v:shape id="Рисунок 14" o:spid="_x0000_s1034" type="#_x0000_t75" alt="Безымянный6.bmp" style="position:absolute;left:0;text-align:left;margin-left:87pt;margin-top:-543.95pt;width:270.75pt;height:215.25pt;z-index:-6;visibility:visible" wrapcoords="-60 0 -60 21525 21600 21525 21600 0 -60 0">
                  <v:imagedata r:id="rId57" o:title=""/>
                  <w10:wrap type="tight"/>
                </v:shape>
              </w:pict>
            </w:r>
            <w:r w:rsidR="001778F8" w:rsidRPr="000A0196">
              <w:rPr>
                <w:rFonts w:ascii="Times New Roman" w:hAnsi="Times New Roman"/>
                <w:sz w:val="24"/>
                <w:szCs w:val="24"/>
              </w:rPr>
              <w:t xml:space="preserve">1 – муфта; 2 – сетчатый фильтр; 3 – всасывающая линия; 4 – насос приемного; 5 – напорная линия; 6 – фильтр гидравлический; 8 – задвижки; 9 – направление движения авиаГСМ; 10 – линия слива; 11 – направление движения. </w:t>
            </w:r>
          </w:p>
          <w:p w:rsidR="001778F8" w:rsidRDefault="001778F8" w:rsidP="00C80A1D">
            <w:pPr>
              <w:ind w:left="-101" w:right="-567"/>
              <w:jc w:val="center"/>
              <w:rPr>
                <w:rFonts w:ascii="Times New Roman" w:hAnsi="Times New Roman"/>
                <w:b/>
                <w:sz w:val="28"/>
                <w:szCs w:val="28"/>
              </w:rPr>
            </w:pPr>
          </w:p>
          <w:p w:rsidR="00BB3C7A" w:rsidRPr="000A0196" w:rsidRDefault="00BB3C7A" w:rsidP="007822F4">
            <w:pPr>
              <w:ind w:left="-680" w:right="-567"/>
              <w:jc w:val="center"/>
              <w:rPr>
                <w:rFonts w:ascii="Times New Roman" w:hAnsi="Times New Roman"/>
                <w:b/>
                <w:sz w:val="28"/>
                <w:szCs w:val="28"/>
              </w:rPr>
            </w:pPr>
          </w:p>
          <w:p w:rsidR="001778F8" w:rsidRPr="000A0196" w:rsidRDefault="001778F8" w:rsidP="007822F4">
            <w:pPr>
              <w:ind w:left="-680" w:right="-567"/>
              <w:jc w:val="center"/>
              <w:rPr>
                <w:rFonts w:ascii="Times New Roman" w:hAnsi="Times New Roman"/>
                <w:b/>
                <w:sz w:val="28"/>
                <w:szCs w:val="28"/>
              </w:rPr>
            </w:pPr>
          </w:p>
          <w:p w:rsidR="001778F8" w:rsidRDefault="001778F8" w:rsidP="00BB5BDB">
            <w:pPr>
              <w:ind w:left="-680" w:right="-567"/>
              <w:jc w:val="center"/>
              <w:rPr>
                <w:rFonts w:ascii="Times New Roman" w:hAnsi="Times New Roman"/>
                <w:b/>
                <w:sz w:val="28"/>
                <w:szCs w:val="28"/>
              </w:rPr>
            </w:pPr>
            <w:r w:rsidRPr="000A0196">
              <w:rPr>
                <w:rFonts w:ascii="Times New Roman" w:hAnsi="Times New Roman"/>
                <w:b/>
                <w:sz w:val="28"/>
                <w:szCs w:val="28"/>
              </w:rPr>
              <w:t>Задание 7</w:t>
            </w:r>
          </w:p>
          <w:p w:rsidR="0037654E" w:rsidRDefault="0037654E" w:rsidP="00BB5BDB">
            <w:pPr>
              <w:ind w:left="-680" w:right="-567"/>
              <w:jc w:val="center"/>
              <w:rPr>
                <w:rFonts w:ascii="Times New Roman" w:hAnsi="Times New Roman"/>
                <w:b/>
                <w:sz w:val="28"/>
                <w:szCs w:val="28"/>
              </w:rPr>
            </w:pPr>
          </w:p>
          <w:p w:rsidR="00BB3C7A" w:rsidRDefault="001778F8" w:rsidP="00BB3C7A">
            <w:pPr>
              <w:spacing w:after="0"/>
              <w:ind w:left="-680" w:right="-567"/>
              <w:contextualSpacing/>
              <w:rPr>
                <w:rFonts w:ascii="Times New Roman" w:hAnsi="Times New Roman"/>
                <w:sz w:val="24"/>
                <w:szCs w:val="24"/>
              </w:rPr>
            </w:pPr>
            <w:r w:rsidRPr="000A0196">
              <w:rPr>
                <w:rFonts w:ascii="Times New Roman" w:hAnsi="Times New Roman"/>
                <w:sz w:val="24"/>
                <w:szCs w:val="24"/>
              </w:rPr>
              <w:t>1 – барабан со шлангом;</w:t>
            </w:r>
          </w:p>
          <w:p w:rsidR="00BB3C7A" w:rsidRDefault="00BB3C7A"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w:t>
            </w:r>
            <w:r w:rsidR="001778F8" w:rsidRPr="000A0196">
              <w:rPr>
                <w:rFonts w:ascii="Times New Roman" w:hAnsi="Times New Roman"/>
                <w:sz w:val="24"/>
                <w:szCs w:val="24"/>
              </w:rPr>
              <w:t xml:space="preserve">2 – счетчик; </w:t>
            </w:r>
          </w:p>
          <w:p w:rsidR="00BB3C7A" w:rsidRDefault="001778F8" w:rsidP="00BB3C7A">
            <w:pPr>
              <w:spacing w:after="0"/>
              <w:ind w:left="-680" w:right="-567"/>
              <w:contextualSpacing/>
              <w:rPr>
                <w:rFonts w:ascii="Times New Roman" w:hAnsi="Times New Roman"/>
                <w:sz w:val="24"/>
                <w:szCs w:val="24"/>
              </w:rPr>
            </w:pPr>
            <w:r w:rsidRPr="000A0196">
              <w:rPr>
                <w:rFonts w:ascii="Times New Roman" w:hAnsi="Times New Roman"/>
                <w:sz w:val="24"/>
                <w:szCs w:val="24"/>
              </w:rPr>
              <w:t>3 – задвижка;</w:t>
            </w:r>
          </w:p>
          <w:p w:rsidR="00BB3C7A" w:rsidRDefault="00BB3C7A"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w:t>
            </w:r>
            <w:r w:rsidR="001778F8" w:rsidRPr="000A0196">
              <w:rPr>
                <w:rFonts w:ascii="Times New Roman" w:hAnsi="Times New Roman"/>
                <w:sz w:val="24"/>
                <w:szCs w:val="24"/>
              </w:rPr>
              <w:t>4 – манометры;</w:t>
            </w:r>
          </w:p>
          <w:p w:rsidR="001778F8" w:rsidRPr="000A0196" w:rsidRDefault="00BB3C7A"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w:t>
            </w:r>
            <w:r w:rsidR="001778F8" w:rsidRPr="000A0196">
              <w:rPr>
                <w:rFonts w:ascii="Times New Roman" w:hAnsi="Times New Roman"/>
                <w:sz w:val="24"/>
                <w:szCs w:val="24"/>
              </w:rPr>
              <w:t>5 – задвижка напорной;</w:t>
            </w:r>
          </w:p>
          <w:p w:rsidR="001778F8" w:rsidRPr="000A0196" w:rsidRDefault="001778F8" w:rsidP="00BB3C7A">
            <w:pPr>
              <w:spacing w:after="0"/>
              <w:ind w:left="-680" w:right="-567"/>
              <w:contextualSpacing/>
              <w:rPr>
                <w:rFonts w:ascii="Times New Roman" w:hAnsi="Times New Roman"/>
                <w:sz w:val="24"/>
                <w:szCs w:val="24"/>
              </w:rPr>
            </w:pPr>
            <w:r w:rsidRPr="000A0196">
              <w:rPr>
                <w:rFonts w:ascii="Times New Roman" w:hAnsi="Times New Roman"/>
                <w:sz w:val="24"/>
                <w:szCs w:val="24"/>
              </w:rPr>
              <w:t>6 – линия перепуска;</w:t>
            </w:r>
          </w:p>
          <w:p w:rsidR="001778F8" w:rsidRDefault="001778F8" w:rsidP="00BB3C7A">
            <w:pPr>
              <w:spacing w:after="0"/>
              <w:ind w:left="-680" w:right="-567"/>
              <w:contextualSpacing/>
              <w:rPr>
                <w:rFonts w:ascii="Times New Roman" w:hAnsi="Times New Roman"/>
                <w:sz w:val="24"/>
                <w:szCs w:val="24"/>
              </w:rPr>
            </w:pPr>
            <w:r w:rsidRPr="000A0196">
              <w:rPr>
                <w:rFonts w:ascii="Times New Roman" w:hAnsi="Times New Roman"/>
                <w:sz w:val="24"/>
                <w:szCs w:val="24"/>
              </w:rPr>
              <w:t>7 – система наполнения насоса;</w:t>
            </w:r>
          </w:p>
          <w:p w:rsidR="001778F8" w:rsidRDefault="001778F8" w:rsidP="00BB3C7A">
            <w:pPr>
              <w:spacing w:after="0"/>
              <w:ind w:left="-680" w:right="-567"/>
              <w:contextualSpacing/>
              <w:rPr>
                <w:rFonts w:ascii="Times New Roman" w:hAnsi="Times New Roman"/>
                <w:sz w:val="24"/>
                <w:szCs w:val="24"/>
              </w:rPr>
            </w:pPr>
            <w:r w:rsidRPr="000A0196">
              <w:rPr>
                <w:rFonts w:ascii="Times New Roman" w:hAnsi="Times New Roman"/>
                <w:sz w:val="24"/>
                <w:szCs w:val="24"/>
              </w:rPr>
              <w:t xml:space="preserve">8 </w:t>
            </w:r>
            <w:r>
              <w:rPr>
                <w:rFonts w:ascii="Times New Roman" w:hAnsi="Times New Roman"/>
                <w:sz w:val="24"/>
                <w:szCs w:val="24"/>
              </w:rPr>
              <w:t>–</w:t>
            </w:r>
            <w:r w:rsidRPr="000A0196">
              <w:rPr>
                <w:rFonts w:ascii="Times New Roman" w:hAnsi="Times New Roman"/>
                <w:sz w:val="24"/>
                <w:szCs w:val="24"/>
              </w:rPr>
              <w:t>клапан линии перепуска;</w:t>
            </w:r>
          </w:p>
          <w:p w:rsidR="001778F8" w:rsidRDefault="001778F8" w:rsidP="00BB3C7A">
            <w:pPr>
              <w:spacing w:after="0"/>
              <w:ind w:left="-680" w:right="-567"/>
              <w:contextualSpacing/>
              <w:rPr>
                <w:rFonts w:ascii="Times New Roman" w:hAnsi="Times New Roman"/>
                <w:sz w:val="24"/>
                <w:szCs w:val="24"/>
              </w:rPr>
            </w:pPr>
            <w:r>
              <w:rPr>
                <w:rFonts w:ascii="Times New Roman" w:hAnsi="Times New Roman"/>
                <w:sz w:val="24"/>
                <w:szCs w:val="24"/>
              </w:rPr>
              <w:t>9 – магистраль выдачи;</w:t>
            </w:r>
          </w:p>
          <w:p w:rsidR="00BB3C7A" w:rsidRDefault="001778F8" w:rsidP="00BB3C7A">
            <w:pPr>
              <w:spacing w:after="0"/>
              <w:ind w:left="-680" w:right="-567"/>
              <w:contextualSpacing/>
              <w:rPr>
                <w:rFonts w:ascii="Times New Roman" w:hAnsi="Times New Roman"/>
                <w:sz w:val="24"/>
                <w:szCs w:val="24"/>
              </w:rPr>
            </w:pPr>
            <w:r w:rsidRPr="000A0196">
              <w:rPr>
                <w:rFonts w:ascii="Times New Roman" w:hAnsi="Times New Roman"/>
                <w:sz w:val="24"/>
                <w:szCs w:val="24"/>
              </w:rPr>
              <w:t xml:space="preserve">10 – задвижка; </w:t>
            </w:r>
          </w:p>
          <w:p w:rsidR="001778F8" w:rsidRDefault="001778F8" w:rsidP="00BB3C7A">
            <w:pPr>
              <w:spacing w:after="0"/>
              <w:ind w:left="-680" w:right="-567"/>
              <w:contextualSpacing/>
              <w:rPr>
                <w:rFonts w:ascii="Times New Roman" w:hAnsi="Times New Roman"/>
                <w:sz w:val="24"/>
                <w:szCs w:val="24"/>
              </w:rPr>
            </w:pPr>
            <w:r>
              <w:rPr>
                <w:rFonts w:ascii="Times New Roman" w:hAnsi="Times New Roman"/>
                <w:sz w:val="24"/>
                <w:szCs w:val="24"/>
              </w:rPr>
              <w:t>11 – насос;</w:t>
            </w:r>
          </w:p>
          <w:p w:rsidR="001778F8" w:rsidRPr="000A0196" w:rsidRDefault="001778F8" w:rsidP="00BB3C7A">
            <w:pPr>
              <w:spacing w:after="0"/>
              <w:ind w:left="-680" w:right="-567"/>
              <w:contextualSpacing/>
              <w:rPr>
                <w:rFonts w:ascii="Times New Roman" w:hAnsi="Times New Roman"/>
                <w:sz w:val="24"/>
                <w:szCs w:val="24"/>
              </w:rPr>
            </w:pPr>
            <w:r w:rsidRPr="000A0196">
              <w:rPr>
                <w:rFonts w:ascii="Times New Roman" w:hAnsi="Times New Roman"/>
                <w:sz w:val="24"/>
                <w:szCs w:val="24"/>
              </w:rPr>
              <w:t>12 – фильтр-</w:t>
            </w:r>
            <w:r>
              <w:rPr>
                <w:rFonts w:ascii="Times New Roman" w:hAnsi="Times New Roman"/>
                <w:sz w:val="24"/>
                <w:szCs w:val="24"/>
              </w:rPr>
              <w:t xml:space="preserve"> </w:t>
            </w:r>
            <w:r w:rsidRPr="000A0196">
              <w:rPr>
                <w:rFonts w:ascii="Times New Roman" w:hAnsi="Times New Roman"/>
                <w:sz w:val="24"/>
                <w:szCs w:val="24"/>
              </w:rPr>
              <w:t xml:space="preserve">сепаратор; </w:t>
            </w:r>
            <w:r>
              <w:rPr>
                <w:rFonts w:ascii="Times New Roman" w:hAnsi="Times New Roman"/>
                <w:sz w:val="24"/>
                <w:szCs w:val="24"/>
              </w:rPr>
              <w:t xml:space="preserve">                                                                                                   </w:t>
            </w:r>
            <w:r w:rsidRPr="000A0196">
              <w:rPr>
                <w:rFonts w:ascii="Times New Roman" w:hAnsi="Times New Roman"/>
                <w:sz w:val="24"/>
                <w:szCs w:val="24"/>
              </w:rPr>
              <w:t xml:space="preserve"> 13 – фильтр гидравлический</w:t>
            </w:r>
            <w:r>
              <w:rPr>
                <w:rFonts w:ascii="Times New Roman" w:hAnsi="Times New Roman"/>
                <w:sz w:val="24"/>
                <w:szCs w:val="24"/>
              </w:rPr>
              <w:t>.</w:t>
            </w:r>
          </w:p>
          <w:p w:rsidR="001778F8" w:rsidRPr="000A0196" w:rsidRDefault="001778F8" w:rsidP="00BB3C7A">
            <w:pPr>
              <w:spacing w:after="0"/>
              <w:ind w:left="-680" w:right="-567"/>
              <w:jc w:val="center"/>
              <w:rPr>
                <w:rFonts w:ascii="Times New Roman" w:hAnsi="Times New Roman"/>
                <w:b/>
                <w:sz w:val="28"/>
                <w:szCs w:val="28"/>
              </w:rPr>
            </w:pPr>
          </w:p>
          <w:p w:rsidR="001778F8" w:rsidRPr="000A0196" w:rsidRDefault="001778F8" w:rsidP="007822F4">
            <w:pPr>
              <w:ind w:left="-680" w:right="-567"/>
              <w:jc w:val="center"/>
              <w:rPr>
                <w:rFonts w:ascii="Times New Roman" w:hAnsi="Times New Roman"/>
                <w:b/>
                <w:sz w:val="28"/>
                <w:szCs w:val="28"/>
              </w:rPr>
            </w:pPr>
          </w:p>
          <w:p w:rsidR="001778F8" w:rsidRPr="000A0196" w:rsidRDefault="00D94CE1" w:rsidP="00BB3C7A">
            <w:pPr>
              <w:ind w:left="-680" w:right="-567"/>
              <w:jc w:val="center"/>
              <w:rPr>
                <w:rFonts w:ascii="Times New Roman" w:hAnsi="Times New Roman"/>
                <w:b/>
                <w:sz w:val="28"/>
                <w:szCs w:val="28"/>
              </w:rPr>
            </w:pPr>
            <w:r>
              <w:rPr>
                <w:noProof/>
              </w:rPr>
              <w:pict>
                <v:shape id="Рисунок 19" o:spid="_x0000_s1063" type="#_x0000_t75" alt="Безымянный8.bmp" style="position:absolute;left:0;text-align:left;margin-left:-6pt;margin-top:39.75pt;width:288.9pt;height:261.55pt;z-index:6;visibility:visible;mso-position-horizontal-relative:margin;mso-position-vertical-relative:margin" wrapcoords="-56 0 -56 21534 21600 21534 21600 0 -56 0" o:allowoverlap="f">
                  <v:imagedata r:id="rId58" o:title=""/>
                  <w10:wrap type="square" anchorx="margin" anchory="margin"/>
                </v:shape>
              </w:pict>
            </w:r>
            <w:r w:rsidR="001778F8" w:rsidRPr="000A0196">
              <w:rPr>
                <w:rFonts w:ascii="Times New Roman" w:hAnsi="Times New Roman"/>
                <w:b/>
                <w:sz w:val="28"/>
                <w:szCs w:val="28"/>
              </w:rPr>
              <w:t>Задание 8</w:t>
            </w:r>
          </w:p>
          <w:p w:rsidR="00BB3C7A" w:rsidRDefault="00D94CE1" w:rsidP="00BB3C7A">
            <w:pPr>
              <w:ind w:left="-680" w:right="-567"/>
              <w:contextualSpacing/>
              <w:rPr>
                <w:rFonts w:ascii="Times New Roman" w:hAnsi="Times New Roman"/>
                <w:sz w:val="24"/>
                <w:szCs w:val="24"/>
              </w:rPr>
            </w:pPr>
            <w:r>
              <w:rPr>
                <w:noProof/>
              </w:rPr>
              <w:pict>
                <v:shape id="Рисунок 21" o:spid="_x0000_s1036" type="#_x0000_t75" alt="Безымянный9.bmp" style="position:absolute;left:0;text-align:left;margin-left:-10.85pt;margin-top:341.55pt;width:283.2pt;height:310.6pt;z-index:1;visibility:visible;mso-position-horizontal-relative:margin;mso-position-vertical-relative:margin">
                  <v:imagedata r:id="rId59" o:title=""/>
                  <w10:wrap type="square" anchorx="margin" anchory="margin"/>
                </v:shape>
              </w:pict>
            </w:r>
          </w:p>
          <w:p w:rsidR="00BB3C7A" w:rsidRDefault="00BB3C7A" w:rsidP="00BB3C7A">
            <w:pPr>
              <w:spacing w:after="0"/>
              <w:ind w:left="-680" w:right="-567"/>
              <w:contextualSpacing/>
              <w:rPr>
                <w:rFonts w:ascii="Times New Roman" w:hAnsi="Times New Roman"/>
                <w:sz w:val="24"/>
                <w:szCs w:val="24"/>
              </w:rPr>
            </w:pPr>
          </w:p>
          <w:p w:rsidR="00BB3C7A" w:rsidRDefault="00BB3C7A" w:rsidP="00BB3C7A">
            <w:pPr>
              <w:spacing w:after="0"/>
              <w:ind w:left="-680" w:right="-567"/>
              <w:contextualSpacing/>
              <w:rPr>
                <w:rFonts w:ascii="Times New Roman" w:hAnsi="Times New Roman"/>
                <w:sz w:val="24"/>
                <w:szCs w:val="24"/>
              </w:rPr>
            </w:pPr>
          </w:p>
          <w:p w:rsidR="00BB3C7A" w:rsidRDefault="00BB3C7A" w:rsidP="00BB3C7A">
            <w:pPr>
              <w:spacing w:after="0"/>
              <w:ind w:left="-680" w:right="-567"/>
              <w:contextualSpacing/>
              <w:rPr>
                <w:rFonts w:ascii="Times New Roman" w:hAnsi="Times New Roman"/>
                <w:sz w:val="24"/>
                <w:szCs w:val="24"/>
              </w:rPr>
            </w:pP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1- в</w:t>
            </w:r>
            <w:r w:rsidR="001778F8" w:rsidRPr="000A0196">
              <w:rPr>
                <w:rFonts w:ascii="Times New Roman" w:hAnsi="Times New Roman"/>
                <w:sz w:val="24"/>
                <w:szCs w:val="24"/>
              </w:rPr>
              <w:t>ходной вентиль</w:t>
            </w:r>
            <w:r>
              <w:rPr>
                <w:rFonts w:ascii="Times New Roman" w:hAnsi="Times New Roman"/>
                <w:sz w:val="24"/>
                <w:szCs w:val="24"/>
              </w:rPr>
              <w:t>;</w:t>
            </w: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2- в</w:t>
            </w:r>
            <w:r w:rsidR="001778F8" w:rsidRPr="000A0196">
              <w:rPr>
                <w:rFonts w:ascii="Times New Roman" w:hAnsi="Times New Roman"/>
                <w:sz w:val="24"/>
                <w:szCs w:val="24"/>
              </w:rPr>
              <w:t>ходной штуцер</w:t>
            </w:r>
            <w:r>
              <w:rPr>
                <w:rFonts w:ascii="Times New Roman" w:hAnsi="Times New Roman"/>
                <w:sz w:val="24"/>
                <w:szCs w:val="24"/>
              </w:rPr>
              <w:t>;</w:t>
            </w: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3- м</w:t>
            </w:r>
            <w:r w:rsidR="001778F8" w:rsidRPr="000A0196">
              <w:rPr>
                <w:rFonts w:ascii="Times New Roman" w:hAnsi="Times New Roman"/>
                <w:sz w:val="24"/>
                <w:szCs w:val="24"/>
              </w:rPr>
              <w:t>анометр</w:t>
            </w:r>
            <w:r>
              <w:rPr>
                <w:rFonts w:ascii="Times New Roman" w:hAnsi="Times New Roman"/>
                <w:sz w:val="24"/>
                <w:szCs w:val="24"/>
              </w:rPr>
              <w:t>;</w:t>
            </w: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4- ф</w:t>
            </w:r>
            <w:r w:rsidR="001778F8" w:rsidRPr="000A0196">
              <w:rPr>
                <w:rFonts w:ascii="Times New Roman" w:hAnsi="Times New Roman"/>
                <w:sz w:val="24"/>
                <w:szCs w:val="24"/>
              </w:rPr>
              <w:t>ильтр тонкой очистки</w:t>
            </w:r>
            <w:r>
              <w:rPr>
                <w:rFonts w:ascii="Times New Roman" w:hAnsi="Times New Roman"/>
                <w:sz w:val="24"/>
                <w:szCs w:val="24"/>
              </w:rPr>
              <w:t>;</w:t>
            </w: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5- в</w:t>
            </w:r>
            <w:r w:rsidR="001778F8" w:rsidRPr="000A0196">
              <w:rPr>
                <w:rFonts w:ascii="Times New Roman" w:hAnsi="Times New Roman"/>
                <w:sz w:val="24"/>
                <w:szCs w:val="24"/>
              </w:rPr>
              <w:t>ентиль</w:t>
            </w:r>
            <w:r>
              <w:rPr>
                <w:rFonts w:ascii="Times New Roman" w:hAnsi="Times New Roman"/>
                <w:sz w:val="24"/>
                <w:szCs w:val="24"/>
              </w:rPr>
              <w:t>;</w:t>
            </w:r>
            <w:r w:rsidR="001778F8" w:rsidRPr="000A0196">
              <w:rPr>
                <w:rFonts w:ascii="Times New Roman" w:hAnsi="Times New Roman"/>
                <w:sz w:val="24"/>
                <w:szCs w:val="24"/>
              </w:rPr>
              <w:t xml:space="preserve"> </w:t>
            </w: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6- м</w:t>
            </w:r>
            <w:r w:rsidR="001778F8" w:rsidRPr="000A0196">
              <w:rPr>
                <w:rFonts w:ascii="Times New Roman" w:hAnsi="Times New Roman"/>
                <w:sz w:val="24"/>
                <w:szCs w:val="24"/>
              </w:rPr>
              <w:t>анометр</w:t>
            </w:r>
            <w:r>
              <w:rPr>
                <w:rFonts w:ascii="Times New Roman" w:hAnsi="Times New Roman"/>
                <w:sz w:val="24"/>
                <w:szCs w:val="24"/>
              </w:rPr>
              <w:t>;</w:t>
            </w: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7- в</w:t>
            </w:r>
            <w:r w:rsidR="001778F8" w:rsidRPr="000A0196">
              <w:rPr>
                <w:rFonts w:ascii="Times New Roman" w:hAnsi="Times New Roman"/>
                <w:sz w:val="24"/>
                <w:szCs w:val="24"/>
              </w:rPr>
              <w:t xml:space="preserve">ентиль </w:t>
            </w:r>
            <w:r>
              <w:rPr>
                <w:rFonts w:ascii="Times New Roman" w:hAnsi="Times New Roman"/>
                <w:sz w:val="24"/>
                <w:szCs w:val="24"/>
              </w:rPr>
              <w:t>;</w:t>
            </w: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8- в</w:t>
            </w:r>
            <w:r w:rsidR="001778F8" w:rsidRPr="000A0196">
              <w:rPr>
                <w:rFonts w:ascii="Times New Roman" w:hAnsi="Times New Roman"/>
                <w:sz w:val="24"/>
                <w:szCs w:val="24"/>
              </w:rPr>
              <w:t>ыходной вентиль</w:t>
            </w:r>
            <w:r>
              <w:rPr>
                <w:rFonts w:ascii="Times New Roman" w:hAnsi="Times New Roman"/>
                <w:sz w:val="24"/>
                <w:szCs w:val="24"/>
              </w:rPr>
              <w:t>;</w:t>
            </w:r>
          </w:p>
          <w:p w:rsidR="001778F8" w:rsidRPr="000A0196" w:rsidRDefault="00D06C8F" w:rsidP="00BB3C7A">
            <w:pPr>
              <w:spacing w:after="0"/>
              <w:ind w:left="-680" w:right="-567"/>
              <w:contextualSpacing/>
              <w:rPr>
                <w:rFonts w:ascii="Times New Roman" w:hAnsi="Times New Roman"/>
                <w:sz w:val="24"/>
                <w:szCs w:val="24"/>
              </w:rPr>
            </w:pPr>
            <w:r>
              <w:rPr>
                <w:rFonts w:ascii="Times New Roman" w:hAnsi="Times New Roman"/>
                <w:sz w:val="24"/>
                <w:szCs w:val="24"/>
              </w:rPr>
              <w:t xml:space="preserve"> 9- в</w:t>
            </w:r>
            <w:r w:rsidR="001778F8" w:rsidRPr="000A0196">
              <w:rPr>
                <w:rFonts w:ascii="Times New Roman" w:hAnsi="Times New Roman"/>
                <w:sz w:val="24"/>
                <w:szCs w:val="24"/>
              </w:rPr>
              <w:t>ыходной штуцер</w:t>
            </w:r>
            <w:r>
              <w:rPr>
                <w:rFonts w:ascii="Times New Roman" w:hAnsi="Times New Roman"/>
                <w:sz w:val="24"/>
                <w:szCs w:val="24"/>
              </w:rPr>
              <w:t>;</w:t>
            </w:r>
          </w:p>
          <w:p w:rsidR="001778F8" w:rsidRPr="000A0196" w:rsidRDefault="00D06C8F" w:rsidP="00BB3C7A">
            <w:pPr>
              <w:spacing w:after="0"/>
              <w:ind w:right="-567"/>
              <w:contextualSpacing/>
              <w:rPr>
                <w:rFonts w:ascii="Times New Roman" w:hAnsi="Times New Roman"/>
                <w:sz w:val="24"/>
                <w:szCs w:val="24"/>
              </w:rPr>
            </w:pPr>
            <w:r>
              <w:rPr>
                <w:rFonts w:ascii="Times New Roman" w:hAnsi="Times New Roman"/>
                <w:sz w:val="24"/>
                <w:szCs w:val="24"/>
              </w:rPr>
              <w:t>10- м</w:t>
            </w:r>
            <w:r w:rsidR="001778F8" w:rsidRPr="000A0196">
              <w:rPr>
                <w:rFonts w:ascii="Times New Roman" w:hAnsi="Times New Roman"/>
                <w:sz w:val="24"/>
                <w:szCs w:val="24"/>
              </w:rPr>
              <w:t>анометр</w:t>
            </w:r>
            <w:r>
              <w:rPr>
                <w:rFonts w:ascii="Times New Roman" w:hAnsi="Times New Roman"/>
                <w:sz w:val="24"/>
                <w:szCs w:val="24"/>
              </w:rPr>
              <w:t>;</w:t>
            </w:r>
          </w:p>
          <w:p w:rsidR="001778F8" w:rsidRPr="000A0196" w:rsidRDefault="00D06C8F" w:rsidP="00BB3C7A">
            <w:pPr>
              <w:spacing w:after="0"/>
              <w:ind w:left="-680" w:right="-567"/>
              <w:rPr>
                <w:rFonts w:ascii="Times New Roman" w:hAnsi="Times New Roman"/>
                <w:sz w:val="24"/>
                <w:szCs w:val="24"/>
              </w:rPr>
            </w:pPr>
            <w:r>
              <w:rPr>
                <w:rFonts w:ascii="Times New Roman" w:hAnsi="Times New Roman"/>
                <w:sz w:val="24"/>
                <w:szCs w:val="24"/>
              </w:rPr>
              <w:t xml:space="preserve"> 11- ф</w:t>
            </w:r>
            <w:r w:rsidR="001778F8" w:rsidRPr="000A0196">
              <w:rPr>
                <w:rFonts w:ascii="Times New Roman" w:hAnsi="Times New Roman"/>
                <w:sz w:val="24"/>
                <w:szCs w:val="24"/>
              </w:rPr>
              <w:t>ильтр тонкой очистки</w:t>
            </w:r>
            <w:r>
              <w:rPr>
                <w:rFonts w:ascii="Times New Roman" w:hAnsi="Times New Roman"/>
                <w:sz w:val="24"/>
                <w:szCs w:val="24"/>
              </w:rPr>
              <w:t>;</w:t>
            </w:r>
          </w:p>
          <w:p w:rsidR="001778F8" w:rsidRPr="000A0196" w:rsidRDefault="00174A55" w:rsidP="00BB3C7A">
            <w:pPr>
              <w:spacing w:after="0"/>
              <w:ind w:left="-680" w:right="-567"/>
              <w:rPr>
                <w:rFonts w:ascii="Times New Roman" w:hAnsi="Times New Roman"/>
                <w:sz w:val="24"/>
                <w:szCs w:val="24"/>
              </w:rPr>
            </w:pPr>
            <w:r>
              <w:rPr>
                <w:rFonts w:ascii="Times New Roman" w:hAnsi="Times New Roman"/>
                <w:sz w:val="24"/>
                <w:szCs w:val="24"/>
              </w:rPr>
              <w:t xml:space="preserve"> </w:t>
            </w:r>
            <w:r w:rsidR="00D06C8F">
              <w:rPr>
                <w:rFonts w:ascii="Times New Roman" w:hAnsi="Times New Roman"/>
                <w:sz w:val="24"/>
                <w:szCs w:val="24"/>
              </w:rPr>
              <w:t>12- в</w:t>
            </w:r>
            <w:r w:rsidR="001778F8" w:rsidRPr="000A0196">
              <w:rPr>
                <w:rFonts w:ascii="Times New Roman" w:hAnsi="Times New Roman"/>
                <w:sz w:val="24"/>
                <w:szCs w:val="24"/>
              </w:rPr>
              <w:t xml:space="preserve">ентиль </w:t>
            </w:r>
          </w:p>
          <w:p w:rsidR="001778F8" w:rsidRPr="000A0196" w:rsidRDefault="001778F8" w:rsidP="00387706">
            <w:pPr>
              <w:ind w:left="-680" w:right="-567"/>
              <w:rPr>
                <w:rFonts w:ascii="Times New Roman" w:hAnsi="Times New Roman"/>
                <w:b/>
                <w:sz w:val="28"/>
                <w:szCs w:val="28"/>
              </w:rPr>
            </w:pPr>
          </w:p>
          <w:p w:rsidR="001778F8" w:rsidRPr="000A0196" w:rsidRDefault="001778F8" w:rsidP="00387706">
            <w:pPr>
              <w:ind w:right="-567"/>
              <w:rPr>
                <w:rFonts w:ascii="Times New Roman" w:hAnsi="Times New Roman"/>
                <w:b/>
                <w:sz w:val="28"/>
                <w:szCs w:val="28"/>
              </w:rPr>
            </w:pPr>
          </w:p>
          <w:p w:rsidR="00BB3C7A" w:rsidRDefault="00BB3C7A" w:rsidP="007822F4">
            <w:pPr>
              <w:ind w:left="-680" w:right="-567"/>
              <w:jc w:val="center"/>
              <w:rPr>
                <w:rFonts w:ascii="Times New Roman" w:hAnsi="Times New Roman"/>
                <w:b/>
                <w:sz w:val="28"/>
                <w:szCs w:val="28"/>
              </w:rPr>
            </w:pPr>
          </w:p>
          <w:p w:rsidR="001778F8" w:rsidRPr="000A0196" w:rsidRDefault="001778F8" w:rsidP="007822F4">
            <w:pPr>
              <w:ind w:left="-680" w:right="-567"/>
              <w:jc w:val="center"/>
              <w:rPr>
                <w:rFonts w:ascii="Times New Roman" w:hAnsi="Times New Roman"/>
                <w:b/>
                <w:sz w:val="28"/>
                <w:szCs w:val="28"/>
              </w:rPr>
            </w:pPr>
            <w:r w:rsidRPr="000A0196">
              <w:rPr>
                <w:rFonts w:ascii="Times New Roman" w:hAnsi="Times New Roman"/>
                <w:b/>
                <w:sz w:val="28"/>
                <w:szCs w:val="28"/>
              </w:rPr>
              <w:lastRenderedPageBreak/>
              <w:t>Задание 9</w:t>
            </w:r>
          </w:p>
          <w:p w:rsidR="001778F8" w:rsidRPr="000A0196" w:rsidRDefault="001778F8" w:rsidP="007822F4">
            <w:pPr>
              <w:ind w:left="-680" w:right="-567"/>
              <w:rPr>
                <w:rFonts w:ascii="Times New Roman" w:hAnsi="Times New Roman"/>
                <w:sz w:val="28"/>
                <w:szCs w:val="28"/>
              </w:rPr>
            </w:pPr>
          </w:p>
          <w:p w:rsidR="001778F8" w:rsidRPr="000A0196" w:rsidRDefault="00D94CE1" w:rsidP="007822F4">
            <w:pPr>
              <w:ind w:left="-680" w:right="-567"/>
              <w:contextualSpacing/>
              <w:rPr>
                <w:rFonts w:ascii="Times New Roman" w:hAnsi="Times New Roman"/>
                <w:sz w:val="28"/>
                <w:szCs w:val="28"/>
              </w:rPr>
            </w:pPr>
            <w:r>
              <w:rPr>
                <w:noProof/>
              </w:rPr>
              <w:pict>
                <v:shape id="Рисунок 22" o:spid="_x0000_s1037" type="#_x0000_t75" alt="Безымянный10.bmp" style="position:absolute;left:0;text-align:left;margin-left:15.6pt;margin-top:.95pt;width:162pt;height:297pt;z-index:-5;visibility:visible" wrapcoords="-100 0 -100 21545 21600 21545 21600 0 -100 0">
                  <v:imagedata r:id="rId60" o:title=""/>
                  <w10:wrap type="tight"/>
                </v:shape>
              </w:pict>
            </w:r>
            <w:r w:rsidR="001778F8" w:rsidRPr="000A0196">
              <w:rPr>
                <w:rFonts w:ascii="Times New Roman" w:hAnsi="Times New Roman"/>
                <w:sz w:val="28"/>
                <w:szCs w:val="28"/>
              </w:rPr>
              <w:t>1 - исполнительные гидроцилиндры;</w:t>
            </w:r>
          </w:p>
          <w:p w:rsidR="001778F8" w:rsidRPr="000A0196" w:rsidRDefault="001778F8" w:rsidP="007822F4">
            <w:pPr>
              <w:ind w:left="-680" w:right="-567"/>
              <w:contextualSpacing/>
              <w:rPr>
                <w:rFonts w:ascii="Times New Roman" w:hAnsi="Times New Roman"/>
                <w:sz w:val="28"/>
                <w:szCs w:val="28"/>
              </w:rPr>
            </w:pPr>
            <w:r w:rsidRPr="000A0196">
              <w:rPr>
                <w:rFonts w:ascii="Times New Roman" w:hAnsi="Times New Roman"/>
                <w:sz w:val="28"/>
                <w:szCs w:val="28"/>
              </w:rPr>
              <w:t>2 - гидравлический рулевой механизм;</w:t>
            </w:r>
          </w:p>
          <w:p w:rsidR="001778F8" w:rsidRPr="000A0196" w:rsidRDefault="001778F8" w:rsidP="007822F4">
            <w:pPr>
              <w:ind w:left="-680" w:right="-567"/>
              <w:contextualSpacing/>
              <w:rPr>
                <w:rFonts w:ascii="Times New Roman" w:hAnsi="Times New Roman"/>
                <w:sz w:val="28"/>
                <w:szCs w:val="28"/>
              </w:rPr>
            </w:pPr>
            <w:r w:rsidRPr="000A0196">
              <w:rPr>
                <w:rFonts w:ascii="Times New Roman" w:hAnsi="Times New Roman"/>
                <w:sz w:val="28"/>
                <w:szCs w:val="28"/>
              </w:rPr>
              <w:t>3 - предохранительный клапан;</w:t>
            </w:r>
          </w:p>
          <w:p w:rsidR="001778F8" w:rsidRPr="000A0196" w:rsidRDefault="001778F8" w:rsidP="007822F4">
            <w:pPr>
              <w:ind w:left="-680" w:right="-567"/>
              <w:contextualSpacing/>
              <w:rPr>
                <w:rFonts w:ascii="Times New Roman" w:hAnsi="Times New Roman"/>
                <w:sz w:val="28"/>
                <w:szCs w:val="28"/>
              </w:rPr>
            </w:pPr>
            <w:r w:rsidRPr="000A0196">
              <w:rPr>
                <w:rFonts w:ascii="Times New Roman" w:hAnsi="Times New Roman"/>
                <w:sz w:val="28"/>
                <w:szCs w:val="28"/>
              </w:rPr>
              <w:t>4 - фильтр;</w:t>
            </w:r>
          </w:p>
          <w:p w:rsidR="001778F8" w:rsidRPr="000A0196" w:rsidRDefault="001778F8" w:rsidP="007822F4">
            <w:pPr>
              <w:ind w:left="-680" w:right="-567"/>
              <w:contextualSpacing/>
              <w:rPr>
                <w:rFonts w:ascii="Times New Roman" w:hAnsi="Times New Roman"/>
                <w:sz w:val="28"/>
                <w:szCs w:val="28"/>
              </w:rPr>
            </w:pPr>
            <w:r w:rsidRPr="000A0196">
              <w:rPr>
                <w:rFonts w:ascii="Times New Roman" w:hAnsi="Times New Roman"/>
                <w:sz w:val="28"/>
                <w:szCs w:val="28"/>
              </w:rPr>
              <w:t xml:space="preserve">5 - перепускной клапан; </w:t>
            </w:r>
          </w:p>
          <w:p w:rsidR="001778F8" w:rsidRPr="000A0196" w:rsidRDefault="001778F8" w:rsidP="007822F4">
            <w:pPr>
              <w:ind w:left="-680" w:right="-567"/>
              <w:contextualSpacing/>
              <w:rPr>
                <w:rFonts w:ascii="Times New Roman" w:hAnsi="Times New Roman"/>
                <w:sz w:val="28"/>
                <w:szCs w:val="28"/>
              </w:rPr>
            </w:pPr>
            <w:r w:rsidRPr="000A0196">
              <w:rPr>
                <w:rFonts w:ascii="Times New Roman" w:hAnsi="Times New Roman"/>
                <w:sz w:val="28"/>
                <w:szCs w:val="28"/>
              </w:rPr>
              <w:t>6 - гидросистема (обозначена обобщённо);</w:t>
            </w:r>
          </w:p>
          <w:p w:rsidR="001778F8" w:rsidRPr="000A0196" w:rsidRDefault="001778F8" w:rsidP="007822F4">
            <w:pPr>
              <w:ind w:left="-680" w:right="-567"/>
              <w:contextualSpacing/>
              <w:rPr>
                <w:rFonts w:ascii="Times New Roman" w:hAnsi="Times New Roman"/>
                <w:sz w:val="28"/>
                <w:szCs w:val="28"/>
              </w:rPr>
            </w:pPr>
            <w:r w:rsidRPr="000A0196">
              <w:rPr>
                <w:rFonts w:ascii="Times New Roman" w:hAnsi="Times New Roman"/>
                <w:sz w:val="28"/>
                <w:szCs w:val="28"/>
              </w:rPr>
              <w:t xml:space="preserve">7 - насос гидросистемы; </w:t>
            </w:r>
          </w:p>
          <w:p w:rsidR="001778F8" w:rsidRPr="000A0196" w:rsidRDefault="001778F8" w:rsidP="007822F4">
            <w:pPr>
              <w:ind w:left="-680" w:right="-567"/>
              <w:contextualSpacing/>
              <w:rPr>
                <w:rFonts w:ascii="Times New Roman" w:hAnsi="Times New Roman"/>
                <w:sz w:val="28"/>
                <w:szCs w:val="28"/>
              </w:rPr>
            </w:pPr>
            <w:r w:rsidRPr="000A0196">
              <w:rPr>
                <w:rFonts w:ascii="Times New Roman" w:hAnsi="Times New Roman"/>
                <w:sz w:val="28"/>
                <w:szCs w:val="28"/>
              </w:rPr>
              <w:t>8 - аварийный;</w:t>
            </w:r>
          </w:p>
          <w:p w:rsidR="001778F8" w:rsidRPr="000A0196" w:rsidRDefault="001778F8" w:rsidP="007822F4">
            <w:pPr>
              <w:ind w:left="-680" w:right="-567"/>
              <w:contextualSpacing/>
              <w:rPr>
                <w:rFonts w:ascii="Times New Roman" w:hAnsi="Times New Roman"/>
                <w:sz w:val="28"/>
                <w:szCs w:val="28"/>
              </w:rPr>
            </w:pPr>
            <w:r w:rsidRPr="000A0196">
              <w:rPr>
                <w:rFonts w:ascii="Times New Roman" w:hAnsi="Times New Roman"/>
                <w:sz w:val="28"/>
                <w:szCs w:val="28"/>
              </w:rPr>
              <w:t xml:space="preserve">9 - клапан "ИЛИ"; </w:t>
            </w:r>
          </w:p>
          <w:p w:rsidR="001778F8" w:rsidRDefault="001778F8" w:rsidP="00F32412">
            <w:pPr>
              <w:ind w:left="-680" w:right="-567"/>
              <w:contextualSpacing/>
              <w:rPr>
                <w:rFonts w:ascii="Times New Roman" w:hAnsi="Times New Roman"/>
                <w:b/>
                <w:sz w:val="28"/>
                <w:szCs w:val="28"/>
              </w:rPr>
            </w:pPr>
            <w:r w:rsidRPr="000A0196">
              <w:rPr>
                <w:rFonts w:ascii="Times New Roman" w:hAnsi="Times New Roman"/>
                <w:sz w:val="28"/>
                <w:szCs w:val="28"/>
              </w:rPr>
              <w:t xml:space="preserve">10 - фильтр. </w:t>
            </w:r>
          </w:p>
          <w:p w:rsidR="001778F8" w:rsidRPr="000A0196" w:rsidRDefault="001778F8" w:rsidP="005A26E7">
            <w:pPr>
              <w:ind w:right="-567"/>
              <w:contextualSpacing/>
              <w:rPr>
                <w:rFonts w:ascii="Times New Roman" w:hAnsi="Times New Roman"/>
                <w:b/>
                <w:sz w:val="28"/>
                <w:szCs w:val="28"/>
              </w:rPr>
            </w:pPr>
          </w:p>
          <w:p w:rsidR="001778F8" w:rsidRPr="000A0196" w:rsidRDefault="001778F8" w:rsidP="007822F4">
            <w:pPr>
              <w:ind w:left="-680" w:right="-567"/>
              <w:contextualSpacing/>
              <w:jc w:val="center"/>
              <w:rPr>
                <w:rFonts w:ascii="Times New Roman" w:hAnsi="Times New Roman"/>
                <w:b/>
                <w:sz w:val="28"/>
                <w:szCs w:val="28"/>
              </w:rPr>
            </w:pPr>
            <w:r w:rsidRPr="000A0196">
              <w:rPr>
                <w:rFonts w:ascii="Times New Roman" w:hAnsi="Times New Roman"/>
                <w:b/>
                <w:sz w:val="28"/>
                <w:szCs w:val="28"/>
              </w:rPr>
              <w:t>Задание 10</w:t>
            </w:r>
          </w:p>
          <w:p w:rsidR="001778F8" w:rsidRPr="000A0196" w:rsidRDefault="001778F8" w:rsidP="00D9752A">
            <w:pPr>
              <w:ind w:left="-680" w:right="-567"/>
              <w:contextualSpacing/>
              <w:rPr>
                <w:rFonts w:ascii="Times New Roman" w:hAnsi="Times New Roman"/>
                <w:b/>
                <w:sz w:val="28"/>
                <w:szCs w:val="28"/>
              </w:rPr>
            </w:pPr>
          </w:p>
          <w:p w:rsidR="001778F8" w:rsidRPr="000A0196" w:rsidRDefault="001778F8" w:rsidP="00D9752A">
            <w:pPr>
              <w:ind w:left="-680" w:right="-567"/>
              <w:contextualSpacing/>
              <w:rPr>
                <w:rFonts w:ascii="Times New Roman" w:hAnsi="Times New Roman"/>
                <w:sz w:val="28"/>
                <w:szCs w:val="28"/>
              </w:rPr>
            </w:pPr>
            <w:r w:rsidRPr="000A0196">
              <w:rPr>
                <w:rFonts w:ascii="Times New Roman" w:hAnsi="Times New Roman"/>
                <w:sz w:val="28"/>
                <w:szCs w:val="28"/>
              </w:rPr>
              <w:t>К1 – гидроклапан;</w:t>
            </w:r>
          </w:p>
          <w:p w:rsidR="001778F8" w:rsidRPr="000A0196" w:rsidRDefault="001778F8" w:rsidP="00D9752A">
            <w:pPr>
              <w:ind w:left="-680" w:right="-567"/>
              <w:contextualSpacing/>
              <w:rPr>
                <w:rFonts w:ascii="Times New Roman" w:hAnsi="Times New Roman"/>
                <w:sz w:val="28"/>
                <w:szCs w:val="28"/>
              </w:rPr>
            </w:pPr>
            <w:r w:rsidRPr="000A0196">
              <w:rPr>
                <w:rFonts w:ascii="Times New Roman" w:hAnsi="Times New Roman"/>
                <w:sz w:val="28"/>
                <w:szCs w:val="28"/>
              </w:rPr>
              <w:t>Б1,Б2 – баки;</w:t>
            </w:r>
          </w:p>
          <w:p w:rsidR="001778F8" w:rsidRPr="000A0196" w:rsidRDefault="001778F8" w:rsidP="00D9752A">
            <w:pPr>
              <w:ind w:left="-680" w:right="-567"/>
              <w:contextualSpacing/>
              <w:rPr>
                <w:rFonts w:ascii="Times New Roman" w:hAnsi="Times New Roman"/>
                <w:sz w:val="28"/>
                <w:szCs w:val="28"/>
              </w:rPr>
            </w:pPr>
            <w:r w:rsidRPr="000A0196">
              <w:rPr>
                <w:rFonts w:ascii="Times New Roman" w:hAnsi="Times New Roman"/>
                <w:sz w:val="28"/>
                <w:szCs w:val="28"/>
              </w:rPr>
              <w:t>КП1 – клпан предохранительный;</w:t>
            </w:r>
          </w:p>
          <w:p w:rsidR="001778F8" w:rsidRPr="000A0196" w:rsidRDefault="001778F8" w:rsidP="00D9752A">
            <w:pPr>
              <w:ind w:left="-680" w:right="-567"/>
              <w:contextualSpacing/>
              <w:rPr>
                <w:rFonts w:ascii="Times New Roman" w:hAnsi="Times New Roman"/>
                <w:sz w:val="28"/>
                <w:szCs w:val="28"/>
              </w:rPr>
            </w:pPr>
            <w:r w:rsidRPr="000A0196">
              <w:rPr>
                <w:rFonts w:ascii="Times New Roman" w:hAnsi="Times New Roman"/>
                <w:sz w:val="28"/>
                <w:szCs w:val="28"/>
              </w:rPr>
              <w:t>Н1 – насос шестерный;</w:t>
            </w:r>
          </w:p>
          <w:p w:rsidR="001778F8" w:rsidRPr="000A0196" w:rsidRDefault="001778F8" w:rsidP="00D9752A">
            <w:pPr>
              <w:ind w:left="-680" w:right="-567"/>
              <w:contextualSpacing/>
              <w:rPr>
                <w:rFonts w:ascii="Times New Roman" w:hAnsi="Times New Roman"/>
                <w:sz w:val="28"/>
                <w:szCs w:val="28"/>
              </w:rPr>
            </w:pPr>
            <w:r w:rsidRPr="000A0196">
              <w:rPr>
                <w:rFonts w:ascii="Times New Roman" w:hAnsi="Times New Roman"/>
                <w:sz w:val="28"/>
                <w:szCs w:val="28"/>
              </w:rPr>
              <w:t>Ф1,Ф2 – фильтры;</w:t>
            </w:r>
          </w:p>
          <w:p w:rsidR="001778F8" w:rsidRPr="000A0196" w:rsidRDefault="001778F8" w:rsidP="00D9752A">
            <w:pPr>
              <w:ind w:left="-680" w:right="-567"/>
              <w:contextualSpacing/>
              <w:rPr>
                <w:rFonts w:ascii="Times New Roman" w:hAnsi="Times New Roman"/>
                <w:sz w:val="28"/>
                <w:szCs w:val="28"/>
              </w:rPr>
            </w:pPr>
          </w:p>
          <w:p w:rsidR="001778F8" w:rsidRDefault="001778F8" w:rsidP="00387706">
            <w:pPr>
              <w:ind w:right="-567"/>
              <w:contextualSpacing/>
              <w:rPr>
                <w:rFonts w:ascii="Times New Roman" w:hAnsi="Times New Roman"/>
                <w:b/>
                <w:sz w:val="28"/>
                <w:szCs w:val="28"/>
              </w:rPr>
            </w:pPr>
          </w:p>
          <w:p w:rsidR="001778F8" w:rsidRPr="000A0196" w:rsidRDefault="00D94CE1" w:rsidP="00387706">
            <w:pPr>
              <w:ind w:right="-567"/>
              <w:contextualSpacing/>
              <w:rPr>
                <w:rFonts w:ascii="Times New Roman" w:hAnsi="Times New Roman"/>
                <w:b/>
                <w:sz w:val="28"/>
                <w:szCs w:val="28"/>
              </w:rPr>
            </w:pPr>
            <w:r>
              <w:rPr>
                <w:noProof/>
              </w:rPr>
              <w:pict>
                <v:shape id="Рисунок 4" o:spid="_x0000_s1038" type="#_x0000_t75" alt="21032012208.jpg" style="position:absolute;margin-left:2.2pt;margin-top:-215.6pt;width:316.5pt;height:215.25pt;z-index:-4;visibility:visible" wrapcoords="-51 0 -51 21525 21600 21525 21600 0 -51 0">
                  <v:imagedata r:id="rId61" o:title=""/>
                  <w10:wrap type="tight"/>
                </v:shape>
              </w:pict>
            </w:r>
          </w:p>
          <w:p w:rsidR="00C80A1D" w:rsidRDefault="00C80A1D" w:rsidP="007822F4">
            <w:pPr>
              <w:ind w:left="-680" w:right="-567"/>
              <w:contextualSpacing/>
              <w:jc w:val="center"/>
              <w:rPr>
                <w:rFonts w:ascii="Times New Roman" w:hAnsi="Times New Roman"/>
                <w:b/>
                <w:sz w:val="28"/>
                <w:szCs w:val="28"/>
              </w:rPr>
            </w:pPr>
          </w:p>
          <w:p w:rsidR="00C80A1D" w:rsidRDefault="00C80A1D" w:rsidP="007822F4">
            <w:pPr>
              <w:ind w:left="-680" w:right="-567"/>
              <w:contextualSpacing/>
              <w:jc w:val="center"/>
              <w:rPr>
                <w:rFonts w:ascii="Times New Roman" w:hAnsi="Times New Roman"/>
                <w:b/>
                <w:sz w:val="28"/>
                <w:szCs w:val="28"/>
              </w:rPr>
            </w:pPr>
          </w:p>
          <w:p w:rsidR="001778F8" w:rsidRPr="000A0196" w:rsidRDefault="001778F8" w:rsidP="007822F4">
            <w:pPr>
              <w:ind w:left="-680" w:right="-567"/>
              <w:contextualSpacing/>
              <w:jc w:val="center"/>
              <w:rPr>
                <w:rFonts w:ascii="Times New Roman" w:hAnsi="Times New Roman"/>
                <w:b/>
                <w:sz w:val="28"/>
                <w:szCs w:val="28"/>
              </w:rPr>
            </w:pPr>
            <w:r w:rsidRPr="000A0196">
              <w:rPr>
                <w:rFonts w:ascii="Times New Roman" w:hAnsi="Times New Roman"/>
                <w:b/>
                <w:sz w:val="28"/>
                <w:szCs w:val="28"/>
              </w:rPr>
              <w:lastRenderedPageBreak/>
              <w:t>Задание 11</w:t>
            </w:r>
          </w:p>
          <w:p w:rsidR="001778F8" w:rsidRPr="000A0196" w:rsidRDefault="001778F8" w:rsidP="00BB3C7A">
            <w:pPr>
              <w:spacing w:before="240" w:after="0"/>
              <w:ind w:left="-680" w:right="-567"/>
              <w:contextualSpacing/>
              <w:rPr>
                <w:rFonts w:ascii="Times New Roman" w:hAnsi="Times New Roman"/>
                <w:sz w:val="28"/>
                <w:szCs w:val="28"/>
              </w:rPr>
            </w:pPr>
            <w:r w:rsidRPr="000A0196">
              <w:rPr>
                <w:rFonts w:ascii="Times New Roman" w:hAnsi="Times New Roman"/>
                <w:sz w:val="28"/>
                <w:szCs w:val="28"/>
              </w:rPr>
              <w:t>1 – гидромотор;</w:t>
            </w:r>
          </w:p>
          <w:p w:rsidR="001778F8" w:rsidRPr="000A0196" w:rsidRDefault="001778F8" w:rsidP="00BB3C7A">
            <w:pPr>
              <w:spacing w:before="240" w:after="0"/>
              <w:ind w:left="-680" w:right="-567"/>
              <w:contextualSpacing/>
              <w:rPr>
                <w:rFonts w:ascii="Times New Roman" w:hAnsi="Times New Roman"/>
                <w:sz w:val="28"/>
                <w:szCs w:val="28"/>
              </w:rPr>
            </w:pPr>
            <w:r w:rsidRPr="000A0196">
              <w:rPr>
                <w:rFonts w:ascii="Times New Roman" w:hAnsi="Times New Roman"/>
                <w:sz w:val="28"/>
                <w:szCs w:val="28"/>
              </w:rPr>
              <w:t>2 – бак с жидкостью;</w:t>
            </w:r>
          </w:p>
          <w:p w:rsidR="001778F8" w:rsidRPr="000A0196" w:rsidRDefault="001778F8" w:rsidP="00BB3C7A">
            <w:pPr>
              <w:spacing w:before="240" w:after="0"/>
              <w:ind w:left="-680" w:right="-567"/>
              <w:contextualSpacing/>
              <w:rPr>
                <w:rFonts w:ascii="Times New Roman" w:hAnsi="Times New Roman"/>
                <w:sz w:val="28"/>
                <w:szCs w:val="28"/>
              </w:rPr>
            </w:pPr>
            <w:r w:rsidRPr="000A0196">
              <w:rPr>
                <w:rFonts w:ascii="Times New Roman" w:hAnsi="Times New Roman"/>
                <w:sz w:val="28"/>
                <w:szCs w:val="28"/>
              </w:rPr>
              <w:t>3 – линии связи;</w:t>
            </w:r>
          </w:p>
          <w:p w:rsidR="001778F8" w:rsidRPr="000A0196" w:rsidRDefault="001778F8" w:rsidP="00BB3C7A">
            <w:pPr>
              <w:spacing w:before="240" w:after="0"/>
              <w:ind w:left="-680" w:right="-567"/>
              <w:contextualSpacing/>
              <w:rPr>
                <w:rFonts w:ascii="Times New Roman" w:hAnsi="Times New Roman"/>
                <w:sz w:val="28"/>
                <w:szCs w:val="28"/>
              </w:rPr>
            </w:pPr>
            <w:r w:rsidRPr="000A0196">
              <w:rPr>
                <w:rFonts w:ascii="Times New Roman" w:hAnsi="Times New Roman"/>
                <w:sz w:val="28"/>
                <w:szCs w:val="28"/>
              </w:rPr>
              <w:t>4 –манометр;</w:t>
            </w:r>
          </w:p>
          <w:p w:rsidR="001778F8" w:rsidRPr="000A0196" w:rsidRDefault="001778F8" w:rsidP="00BB3C7A">
            <w:pPr>
              <w:spacing w:before="240" w:after="0"/>
              <w:ind w:left="-680" w:right="-567"/>
              <w:contextualSpacing/>
              <w:rPr>
                <w:rFonts w:ascii="Times New Roman" w:hAnsi="Times New Roman"/>
                <w:sz w:val="28"/>
                <w:szCs w:val="28"/>
              </w:rPr>
            </w:pPr>
            <w:r w:rsidRPr="000A0196">
              <w:rPr>
                <w:rFonts w:ascii="Times New Roman" w:hAnsi="Times New Roman"/>
                <w:sz w:val="28"/>
                <w:szCs w:val="28"/>
              </w:rPr>
              <w:t>5 – фильтр;</w:t>
            </w:r>
          </w:p>
          <w:p w:rsidR="001778F8" w:rsidRPr="000A0196" w:rsidRDefault="001778F8" w:rsidP="00BB3C7A">
            <w:pPr>
              <w:spacing w:before="240" w:after="0"/>
              <w:ind w:left="-680" w:right="-567"/>
              <w:contextualSpacing/>
              <w:rPr>
                <w:rFonts w:ascii="Times New Roman" w:hAnsi="Times New Roman"/>
                <w:sz w:val="28"/>
                <w:szCs w:val="28"/>
              </w:rPr>
            </w:pPr>
            <w:r w:rsidRPr="000A0196">
              <w:rPr>
                <w:rFonts w:ascii="Times New Roman" w:hAnsi="Times New Roman"/>
                <w:sz w:val="28"/>
                <w:szCs w:val="28"/>
              </w:rPr>
              <w:t>6 – запорный клапан;</w:t>
            </w:r>
          </w:p>
          <w:p w:rsidR="00BB3C7A" w:rsidRDefault="001778F8" w:rsidP="00BB3C7A">
            <w:pPr>
              <w:spacing w:before="240" w:after="0"/>
              <w:ind w:left="-680" w:right="-567"/>
              <w:contextualSpacing/>
              <w:rPr>
                <w:rFonts w:ascii="Times New Roman" w:hAnsi="Times New Roman"/>
                <w:sz w:val="28"/>
                <w:szCs w:val="28"/>
              </w:rPr>
            </w:pPr>
            <w:r w:rsidRPr="000A0196">
              <w:rPr>
                <w:rFonts w:ascii="Times New Roman" w:hAnsi="Times New Roman"/>
                <w:sz w:val="28"/>
                <w:szCs w:val="28"/>
              </w:rPr>
              <w:t>7 – гидроакумулятор;</w:t>
            </w:r>
          </w:p>
          <w:p w:rsidR="001778F8" w:rsidRPr="000A0196" w:rsidRDefault="001778F8" w:rsidP="00BB3C7A">
            <w:pPr>
              <w:spacing w:before="240" w:after="0"/>
              <w:ind w:left="-680" w:right="-567"/>
              <w:contextualSpacing/>
              <w:rPr>
                <w:rFonts w:ascii="Times New Roman" w:hAnsi="Times New Roman"/>
                <w:sz w:val="28"/>
                <w:szCs w:val="28"/>
              </w:rPr>
            </w:pPr>
            <w:r>
              <w:rPr>
                <w:rFonts w:ascii="Times New Roman" w:hAnsi="Times New Roman"/>
                <w:sz w:val="28"/>
                <w:szCs w:val="28"/>
              </w:rPr>
              <w:t xml:space="preserve"> </w:t>
            </w:r>
            <w:r w:rsidRPr="000A0196">
              <w:rPr>
                <w:rFonts w:ascii="Times New Roman" w:hAnsi="Times New Roman"/>
                <w:sz w:val="28"/>
                <w:szCs w:val="28"/>
              </w:rPr>
              <w:t>8 – расходометр;</w:t>
            </w:r>
            <w:r>
              <w:rPr>
                <w:rFonts w:ascii="Times New Roman" w:hAnsi="Times New Roman"/>
                <w:sz w:val="28"/>
                <w:szCs w:val="28"/>
              </w:rPr>
              <w:t xml:space="preserve">                                                                                           </w:t>
            </w:r>
            <w:r w:rsidRPr="000A0196">
              <w:rPr>
                <w:rFonts w:ascii="Times New Roman" w:hAnsi="Times New Roman"/>
                <w:sz w:val="28"/>
                <w:szCs w:val="28"/>
              </w:rPr>
              <w:t>9 – счетчик воды.</w:t>
            </w:r>
          </w:p>
          <w:p w:rsidR="001778F8" w:rsidRPr="000A0196" w:rsidRDefault="001778F8" w:rsidP="00BB3C7A">
            <w:pPr>
              <w:spacing w:before="240" w:after="0"/>
              <w:ind w:right="-567"/>
              <w:rPr>
                <w:rFonts w:ascii="Times New Roman" w:hAnsi="Times New Roman"/>
                <w:sz w:val="28"/>
                <w:szCs w:val="28"/>
              </w:rPr>
            </w:pPr>
          </w:p>
          <w:p w:rsidR="001778F8" w:rsidRPr="000A0196" w:rsidRDefault="001778F8" w:rsidP="00BB3C7A">
            <w:pPr>
              <w:spacing w:before="240"/>
              <w:ind w:left="-680" w:right="-35"/>
              <w:rPr>
                <w:rFonts w:ascii="Times New Roman" w:hAnsi="Times New Roman"/>
                <w:sz w:val="28"/>
                <w:szCs w:val="28"/>
              </w:rPr>
            </w:pPr>
          </w:p>
          <w:p w:rsidR="001778F8" w:rsidRPr="000A0196" w:rsidRDefault="001778F8" w:rsidP="00387706">
            <w:pPr>
              <w:ind w:right="-567"/>
              <w:rPr>
                <w:rFonts w:ascii="Times New Roman" w:hAnsi="Times New Roman"/>
                <w:b/>
                <w:sz w:val="28"/>
                <w:szCs w:val="28"/>
              </w:rPr>
            </w:pPr>
          </w:p>
          <w:p w:rsidR="001778F8" w:rsidRPr="000A0196" w:rsidRDefault="001778F8" w:rsidP="007822F4">
            <w:pPr>
              <w:ind w:left="-680" w:right="-567"/>
              <w:jc w:val="center"/>
              <w:rPr>
                <w:rFonts w:ascii="Times New Roman" w:hAnsi="Times New Roman"/>
                <w:b/>
                <w:sz w:val="28"/>
                <w:szCs w:val="28"/>
              </w:rPr>
            </w:pPr>
            <w:r w:rsidRPr="000A0196">
              <w:rPr>
                <w:rFonts w:ascii="Times New Roman" w:hAnsi="Times New Roman"/>
                <w:b/>
                <w:sz w:val="28"/>
                <w:szCs w:val="28"/>
              </w:rPr>
              <w:t>Задание 12</w:t>
            </w:r>
          </w:p>
          <w:p w:rsidR="001778F8" w:rsidRPr="000A0196" w:rsidRDefault="001778F8" w:rsidP="00396BDF">
            <w:pPr>
              <w:ind w:left="-680" w:right="-567"/>
              <w:contextualSpacing/>
              <w:rPr>
                <w:rFonts w:ascii="Times New Roman" w:hAnsi="Times New Roman"/>
                <w:sz w:val="28"/>
                <w:szCs w:val="28"/>
              </w:rPr>
            </w:pPr>
            <w:r w:rsidRPr="000A0196">
              <w:rPr>
                <w:rFonts w:ascii="Times New Roman" w:hAnsi="Times New Roman"/>
                <w:sz w:val="28"/>
                <w:szCs w:val="28"/>
              </w:rPr>
              <w:t>1 - капиллярный датчик;</w:t>
            </w:r>
          </w:p>
          <w:p w:rsidR="001778F8" w:rsidRPr="000A0196" w:rsidRDefault="00D94CE1" w:rsidP="00396BDF">
            <w:pPr>
              <w:ind w:right="-567"/>
              <w:contextualSpacing/>
              <w:rPr>
                <w:rFonts w:ascii="Times New Roman" w:hAnsi="Times New Roman"/>
                <w:sz w:val="28"/>
                <w:szCs w:val="28"/>
              </w:rPr>
            </w:pPr>
            <w:r>
              <w:rPr>
                <w:noProof/>
              </w:rPr>
              <w:pict>
                <v:shape id="Рисунок 20" o:spid="_x0000_s1042" type="#_x0000_t75" alt="Безымянный4.JPG" style="position:absolute;margin-left:224.85pt;margin-top:24.95pt;width:297.75pt;height:275.25pt;z-index:5;visibility:visible" wrapcoords="-54 0 -54 21541 21600 21541 21600 0 -54 0">
                  <v:imagedata r:id="rId62" o:title=""/>
                </v:shape>
              </w:pict>
            </w:r>
            <w:r w:rsidR="001778F8" w:rsidRPr="000A0196">
              <w:rPr>
                <w:rFonts w:ascii="Times New Roman" w:hAnsi="Times New Roman"/>
                <w:sz w:val="28"/>
                <w:szCs w:val="28"/>
              </w:rPr>
              <w:t>2 - фильтр сетчатый;</w:t>
            </w:r>
          </w:p>
          <w:p w:rsidR="001778F8" w:rsidRPr="000A0196" w:rsidRDefault="001778F8" w:rsidP="00396BDF">
            <w:pPr>
              <w:ind w:left="-680" w:right="-567"/>
              <w:contextualSpacing/>
              <w:rPr>
                <w:rFonts w:ascii="Times New Roman" w:hAnsi="Times New Roman"/>
                <w:sz w:val="28"/>
                <w:szCs w:val="28"/>
              </w:rPr>
            </w:pPr>
            <w:r w:rsidRPr="000A0196">
              <w:rPr>
                <w:rFonts w:ascii="Times New Roman" w:hAnsi="Times New Roman"/>
                <w:sz w:val="28"/>
                <w:szCs w:val="28"/>
              </w:rPr>
              <w:t>3 – счетчик воды;</w:t>
            </w:r>
          </w:p>
          <w:p w:rsidR="001778F8" w:rsidRPr="000A0196" w:rsidRDefault="001778F8" w:rsidP="00396BDF">
            <w:pPr>
              <w:ind w:left="-680" w:right="-567"/>
              <w:contextualSpacing/>
              <w:rPr>
                <w:rFonts w:ascii="Times New Roman" w:hAnsi="Times New Roman"/>
                <w:sz w:val="28"/>
                <w:szCs w:val="28"/>
              </w:rPr>
            </w:pPr>
            <w:r w:rsidRPr="000A0196">
              <w:rPr>
                <w:rFonts w:ascii="Times New Roman" w:hAnsi="Times New Roman"/>
                <w:sz w:val="28"/>
                <w:szCs w:val="28"/>
              </w:rPr>
              <w:t>4 – насос;</w:t>
            </w:r>
          </w:p>
          <w:p w:rsidR="001778F8" w:rsidRPr="000A0196" w:rsidRDefault="001778F8" w:rsidP="00396BDF">
            <w:pPr>
              <w:ind w:left="-680" w:right="-567"/>
              <w:contextualSpacing/>
              <w:rPr>
                <w:rFonts w:ascii="Times New Roman" w:hAnsi="Times New Roman"/>
                <w:sz w:val="28"/>
                <w:szCs w:val="28"/>
              </w:rPr>
            </w:pPr>
            <w:r w:rsidRPr="000A0196">
              <w:rPr>
                <w:rFonts w:ascii="Times New Roman" w:hAnsi="Times New Roman"/>
                <w:sz w:val="28"/>
                <w:szCs w:val="28"/>
              </w:rPr>
              <w:t>5 – реле давления;</w:t>
            </w:r>
          </w:p>
          <w:p w:rsidR="001778F8" w:rsidRPr="000A0196" w:rsidRDefault="001778F8" w:rsidP="00396BDF">
            <w:pPr>
              <w:ind w:left="-680" w:right="-567"/>
              <w:contextualSpacing/>
              <w:rPr>
                <w:rFonts w:ascii="Times New Roman" w:hAnsi="Times New Roman"/>
                <w:sz w:val="28"/>
                <w:szCs w:val="28"/>
              </w:rPr>
            </w:pPr>
            <w:r w:rsidRPr="000A0196">
              <w:rPr>
                <w:rFonts w:ascii="Times New Roman" w:hAnsi="Times New Roman"/>
                <w:sz w:val="28"/>
                <w:szCs w:val="28"/>
              </w:rPr>
              <w:t>6 – теплообменник;</w:t>
            </w:r>
          </w:p>
          <w:p w:rsidR="001778F8" w:rsidRPr="000A0196" w:rsidRDefault="001778F8" w:rsidP="00396BDF">
            <w:pPr>
              <w:ind w:left="-680" w:right="-567"/>
              <w:contextualSpacing/>
              <w:rPr>
                <w:rFonts w:ascii="Times New Roman" w:hAnsi="Times New Roman"/>
                <w:sz w:val="28"/>
                <w:szCs w:val="28"/>
              </w:rPr>
            </w:pPr>
            <w:r w:rsidRPr="000A0196">
              <w:rPr>
                <w:rFonts w:ascii="Times New Roman" w:hAnsi="Times New Roman"/>
                <w:sz w:val="28"/>
                <w:szCs w:val="28"/>
              </w:rPr>
              <w:t>7 – воздухоотводчик;</w:t>
            </w:r>
          </w:p>
          <w:p w:rsidR="001778F8" w:rsidRPr="000A0196" w:rsidRDefault="001778F8" w:rsidP="00EB530F">
            <w:pPr>
              <w:ind w:left="-680" w:right="-567"/>
              <w:contextualSpacing/>
              <w:rPr>
                <w:rFonts w:ascii="Times New Roman" w:hAnsi="Times New Roman"/>
                <w:sz w:val="28"/>
                <w:szCs w:val="28"/>
              </w:rPr>
            </w:pPr>
            <w:r w:rsidRPr="000A0196">
              <w:rPr>
                <w:rFonts w:ascii="Times New Roman" w:hAnsi="Times New Roman"/>
                <w:sz w:val="28"/>
                <w:szCs w:val="28"/>
              </w:rPr>
              <w:t>8 – клапан трехходовой;</w:t>
            </w:r>
          </w:p>
          <w:p w:rsidR="001778F8" w:rsidRPr="000A0196" w:rsidRDefault="001778F8" w:rsidP="00EB530F">
            <w:pPr>
              <w:ind w:left="-680" w:right="-567"/>
              <w:contextualSpacing/>
              <w:rPr>
                <w:rFonts w:ascii="Times New Roman" w:hAnsi="Times New Roman"/>
                <w:sz w:val="28"/>
                <w:szCs w:val="28"/>
              </w:rPr>
            </w:pPr>
            <w:r w:rsidRPr="000A0196">
              <w:rPr>
                <w:rFonts w:ascii="Times New Roman" w:hAnsi="Times New Roman"/>
                <w:sz w:val="28"/>
                <w:szCs w:val="28"/>
              </w:rPr>
              <w:t>9 – головка термостатическая</w:t>
            </w:r>
          </w:p>
          <w:p w:rsidR="001778F8" w:rsidRPr="000A0196" w:rsidRDefault="00D94CE1" w:rsidP="007822F4">
            <w:pPr>
              <w:ind w:left="-680" w:right="-567"/>
              <w:jc w:val="center"/>
              <w:rPr>
                <w:rFonts w:ascii="Times New Roman" w:hAnsi="Times New Roman"/>
                <w:b/>
                <w:sz w:val="28"/>
                <w:szCs w:val="28"/>
              </w:rPr>
            </w:pPr>
            <w:r>
              <w:rPr>
                <w:noProof/>
              </w:rPr>
              <w:pict>
                <v:shape id="_x0000_s1039" type="#_x0000_t75" alt="Безымянный.JPG" style="position:absolute;left:0;text-align:left;margin-left:-1.4pt;margin-top:-605.55pt;width:311.25pt;height:248.8pt;z-index:-3;visibility:visible" wrapcoords="-52 0 -52 21519 21600 21519 21600 0 -52 0">
                  <v:imagedata r:id="rId63" o:title=""/>
                  <w10:wrap type="tight"/>
                </v:shape>
              </w:pict>
            </w:r>
          </w:p>
          <w:p w:rsidR="001778F8" w:rsidRDefault="00D94CE1" w:rsidP="00BB3C7A">
            <w:pPr>
              <w:ind w:left="-680" w:right="-102"/>
              <w:rPr>
                <w:rFonts w:ascii="Times New Roman" w:hAnsi="Times New Roman"/>
                <w:b/>
                <w:sz w:val="28"/>
                <w:szCs w:val="28"/>
              </w:rPr>
            </w:pPr>
            <w:r>
              <w:rPr>
                <w:noProof/>
              </w:rPr>
              <w:pict>
                <v:shape id="Рисунок 7" o:spid="_x0000_s1040" type="#_x0000_t75" alt="Безымянный2.JPG" style="position:absolute;left:0;text-align:left;margin-left:-3.4pt;margin-top:-279.65pt;width:312pt;height:241.5pt;z-index:-2;visibility:visible" wrapcoords="-52 0 -52 21533 21600 21533 21600 0 -52 0">
                  <v:imagedata r:id="rId64" o:title=""/>
                  <w10:wrap type="tight"/>
                </v:shape>
              </w:pict>
            </w:r>
          </w:p>
          <w:p w:rsidR="001778F8" w:rsidRPr="000A0196" w:rsidRDefault="00D94CE1" w:rsidP="00F32412">
            <w:pPr>
              <w:ind w:right="-567"/>
              <w:jc w:val="center"/>
              <w:rPr>
                <w:rFonts w:ascii="Times New Roman" w:hAnsi="Times New Roman"/>
                <w:b/>
                <w:sz w:val="28"/>
                <w:szCs w:val="28"/>
              </w:rPr>
            </w:pPr>
            <w:r>
              <w:rPr>
                <w:noProof/>
              </w:rPr>
              <w:lastRenderedPageBreak/>
              <w:pict>
                <v:shape id="Рисунок 8" o:spid="_x0000_s1041" type="#_x0000_t75" alt="Безымянный3.JPG" style="position:absolute;left:0;text-align:left;margin-left:4.65pt;margin-top:24.6pt;width:314.7pt;height:303.95pt;z-index:-1;visibility:visible" wrapcoords="-53 0 -53 21546 21600 21546 21600 0 -53 0">
                  <v:imagedata r:id="rId65" o:title=""/>
                  <w10:wrap type="tight"/>
                </v:shape>
              </w:pict>
            </w:r>
            <w:r w:rsidR="001778F8" w:rsidRPr="000A0196">
              <w:rPr>
                <w:rFonts w:ascii="Times New Roman" w:hAnsi="Times New Roman"/>
                <w:b/>
                <w:sz w:val="28"/>
                <w:szCs w:val="28"/>
              </w:rPr>
              <w:t>Задание 13</w:t>
            </w:r>
          </w:p>
          <w:p w:rsidR="001778F8" w:rsidRPr="000A0196" w:rsidRDefault="001778F8" w:rsidP="00EB530F">
            <w:pPr>
              <w:ind w:left="-680" w:right="-567"/>
              <w:contextualSpacing/>
              <w:rPr>
                <w:rFonts w:ascii="Times New Roman" w:hAnsi="Times New Roman"/>
                <w:sz w:val="28"/>
                <w:szCs w:val="28"/>
              </w:rPr>
            </w:pPr>
            <w:r w:rsidRPr="000A0196">
              <w:rPr>
                <w:rFonts w:ascii="Times New Roman" w:hAnsi="Times New Roman"/>
                <w:sz w:val="28"/>
                <w:szCs w:val="28"/>
              </w:rPr>
              <w:t>1 – гидронасос нерегулируемый;</w:t>
            </w:r>
          </w:p>
          <w:p w:rsidR="001778F8" w:rsidRPr="000A0196" w:rsidRDefault="001778F8" w:rsidP="00EB530F">
            <w:pPr>
              <w:ind w:left="-680" w:right="-567"/>
              <w:contextualSpacing/>
              <w:rPr>
                <w:rFonts w:ascii="Times New Roman" w:hAnsi="Times New Roman"/>
                <w:sz w:val="28"/>
                <w:szCs w:val="28"/>
              </w:rPr>
            </w:pPr>
            <w:r w:rsidRPr="000A0196">
              <w:rPr>
                <w:rFonts w:ascii="Times New Roman" w:hAnsi="Times New Roman"/>
                <w:sz w:val="28"/>
                <w:szCs w:val="28"/>
              </w:rPr>
              <w:t>2 - клапан напорный;</w:t>
            </w:r>
          </w:p>
          <w:p w:rsidR="001778F8" w:rsidRPr="000A0196" w:rsidRDefault="001778F8" w:rsidP="00EB530F">
            <w:pPr>
              <w:ind w:left="-680" w:right="-567"/>
              <w:contextualSpacing/>
              <w:rPr>
                <w:rFonts w:ascii="Times New Roman" w:hAnsi="Times New Roman"/>
                <w:sz w:val="28"/>
                <w:szCs w:val="28"/>
              </w:rPr>
            </w:pPr>
            <w:r w:rsidRPr="000A0196">
              <w:rPr>
                <w:rFonts w:ascii="Times New Roman" w:hAnsi="Times New Roman"/>
                <w:sz w:val="28"/>
                <w:szCs w:val="28"/>
              </w:rPr>
              <w:t>3 – фильтр;</w:t>
            </w:r>
          </w:p>
          <w:p w:rsidR="001778F8" w:rsidRPr="000A0196" w:rsidRDefault="001778F8" w:rsidP="00EB530F">
            <w:pPr>
              <w:ind w:left="-680" w:right="-567"/>
              <w:contextualSpacing/>
              <w:rPr>
                <w:rFonts w:ascii="Times New Roman" w:hAnsi="Times New Roman"/>
                <w:sz w:val="28"/>
                <w:szCs w:val="28"/>
              </w:rPr>
            </w:pPr>
            <w:r w:rsidRPr="000A0196">
              <w:rPr>
                <w:rFonts w:ascii="Times New Roman" w:hAnsi="Times New Roman"/>
                <w:sz w:val="28"/>
                <w:szCs w:val="28"/>
              </w:rPr>
              <w:t>4 – гидрораспределитель четырехлинейный;</w:t>
            </w:r>
          </w:p>
          <w:p w:rsidR="001778F8" w:rsidRPr="000A0196" w:rsidRDefault="001778F8" w:rsidP="00EB530F">
            <w:pPr>
              <w:ind w:left="-680" w:right="-567"/>
              <w:contextualSpacing/>
              <w:rPr>
                <w:rFonts w:ascii="Times New Roman" w:hAnsi="Times New Roman"/>
                <w:sz w:val="28"/>
                <w:szCs w:val="28"/>
              </w:rPr>
            </w:pPr>
            <w:r w:rsidRPr="000A0196">
              <w:rPr>
                <w:rFonts w:ascii="Times New Roman" w:hAnsi="Times New Roman"/>
                <w:sz w:val="28"/>
                <w:szCs w:val="28"/>
              </w:rPr>
              <w:t>5 – дроссель      регулируемый;</w:t>
            </w:r>
          </w:p>
          <w:p w:rsidR="001778F8" w:rsidRPr="000A0196" w:rsidRDefault="001778F8" w:rsidP="00EB530F">
            <w:pPr>
              <w:ind w:left="-680" w:right="-567"/>
              <w:contextualSpacing/>
              <w:rPr>
                <w:rFonts w:ascii="Times New Roman" w:hAnsi="Times New Roman"/>
                <w:sz w:val="28"/>
                <w:szCs w:val="28"/>
              </w:rPr>
            </w:pPr>
            <w:r w:rsidRPr="000A0196">
              <w:rPr>
                <w:rFonts w:ascii="Times New Roman" w:hAnsi="Times New Roman"/>
                <w:sz w:val="28"/>
                <w:szCs w:val="28"/>
              </w:rPr>
              <w:t>6 – гидроцилиндр    поршневой;</w:t>
            </w:r>
          </w:p>
          <w:p w:rsidR="001778F8" w:rsidRPr="000A0196" w:rsidRDefault="001778F8" w:rsidP="00EB530F">
            <w:pPr>
              <w:ind w:left="-680" w:right="-567"/>
              <w:contextualSpacing/>
              <w:rPr>
                <w:rFonts w:ascii="Times New Roman" w:hAnsi="Times New Roman"/>
                <w:b/>
                <w:sz w:val="28"/>
                <w:szCs w:val="28"/>
              </w:rPr>
            </w:pPr>
            <w:r w:rsidRPr="000A0196">
              <w:rPr>
                <w:rFonts w:ascii="Times New Roman" w:hAnsi="Times New Roman"/>
                <w:sz w:val="28"/>
                <w:szCs w:val="28"/>
              </w:rPr>
              <w:t>7 – клапан обратный.</w:t>
            </w:r>
          </w:p>
          <w:p w:rsidR="001778F8" w:rsidRPr="000A0196" w:rsidRDefault="001778F8" w:rsidP="00EB530F">
            <w:pPr>
              <w:ind w:left="-680" w:right="-567"/>
              <w:rPr>
                <w:rFonts w:ascii="Times New Roman" w:hAnsi="Times New Roman"/>
                <w:b/>
                <w:sz w:val="28"/>
                <w:szCs w:val="28"/>
              </w:rPr>
            </w:pPr>
          </w:p>
          <w:p w:rsidR="001778F8" w:rsidRPr="000A0196" w:rsidRDefault="001778F8" w:rsidP="00387706">
            <w:pPr>
              <w:ind w:right="-567"/>
              <w:rPr>
                <w:rFonts w:ascii="Times New Roman" w:hAnsi="Times New Roman"/>
                <w:b/>
                <w:sz w:val="28"/>
                <w:szCs w:val="28"/>
              </w:rPr>
            </w:pPr>
          </w:p>
          <w:p w:rsidR="00F32412" w:rsidRDefault="00F32412" w:rsidP="00BB3C7A">
            <w:pPr>
              <w:ind w:left="-680" w:right="-567" w:firstLine="680"/>
              <w:jc w:val="center"/>
              <w:rPr>
                <w:rFonts w:ascii="Times New Roman" w:hAnsi="Times New Roman"/>
                <w:b/>
                <w:sz w:val="28"/>
                <w:szCs w:val="28"/>
              </w:rPr>
            </w:pPr>
          </w:p>
          <w:p w:rsidR="00F32412" w:rsidRDefault="00F32412" w:rsidP="00BB3C7A">
            <w:pPr>
              <w:ind w:left="-680" w:right="-567" w:firstLine="680"/>
              <w:jc w:val="center"/>
              <w:rPr>
                <w:rFonts w:ascii="Times New Roman" w:hAnsi="Times New Roman"/>
                <w:b/>
                <w:sz w:val="28"/>
                <w:szCs w:val="28"/>
              </w:rPr>
            </w:pPr>
          </w:p>
          <w:p w:rsidR="00F32412" w:rsidRPr="000A0196" w:rsidRDefault="001778F8" w:rsidP="00BB3C7A">
            <w:pPr>
              <w:ind w:left="-680" w:right="-567" w:firstLine="680"/>
              <w:jc w:val="center"/>
              <w:rPr>
                <w:rFonts w:ascii="Times New Roman" w:hAnsi="Times New Roman"/>
                <w:b/>
                <w:sz w:val="28"/>
                <w:szCs w:val="28"/>
              </w:rPr>
            </w:pPr>
            <w:r w:rsidRPr="000A0196">
              <w:rPr>
                <w:rFonts w:ascii="Times New Roman" w:hAnsi="Times New Roman"/>
                <w:b/>
                <w:sz w:val="28"/>
                <w:szCs w:val="28"/>
              </w:rPr>
              <w:t>Задание 14</w:t>
            </w:r>
          </w:p>
          <w:p w:rsidR="001778F8" w:rsidRPr="000A0196" w:rsidRDefault="001778F8" w:rsidP="00BB3C7A">
            <w:pPr>
              <w:ind w:left="-680" w:right="-567" w:firstLine="680"/>
              <w:contextualSpacing/>
              <w:rPr>
                <w:rFonts w:ascii="Times New Roman" w:hAnsi="Times New Roman"/>
                <w:sz w:val="28"/>
                <w:szCs w:val="28"/>
              </w:rPr>
            </w:pPr>
            <w:r w:rsidRPr="000A0196">
              <w:rPr>
                <w:rFonts w:ascii="Times New Roman" w:hAnsi="Times New Roman"/>
                <w:sz w:val="28"/>
                <w:szCs w:val="28"/>
              </w:rPr>
              <w:t>1 – насос;</w:t>
            </w:r>
          </w:p>
          <w:p w:rsidR="001778F8" w:rsidRPr="000A0196" w:rsidRDefault="001778F8" w:rsidP="00BB3C7A">
            <w:pPr>
              <w:ind w:left="-680" w:right="-567" w:firstLine="680"/>
              <w:contextualSpacing/>
              <w:rPr>
                <w:rFonts w:ascii="Times New Roman" w:hAnsi="Times New Roman"/>
                <w:sz w:val="28"/>
                <w:szCs w:val="28"/>
              </w:rPr>
            </w:pPr>
            <w:r w:rsidRPr="000A0196">
              <w:rPr>
                <w:rFonts w:ascii="Times New Roman" w:hAnsi="Times New Roman"/>
                <w:sz w:val="28"/>
                <w:szCs w:val="28"/>
              </w:rPr>
              <w:t>2 – клапан предохранительный;</w:t>
            </w:r>
          </w:p>
          <w:p w:rsidR="001778F8" w:rsidRPr="000A0196" w:rsidRDefault="001778F8" w:rsidP="00BB3C7A">
            <w:pPr>
              <w:ind w:left="-680" w:right="-567" w:firstLine="680"/>
              <w:contextualSpacing/>
              <w:rPr>
                <w:rFonts w:ascii="Times New Roman" w:hAnsi="Times New Roman"/>
                <w:sz w:val="28"/>
                <w:szCs w:val="28"/>
              </w:rPr>
            </w:pPr>
            <w:r w:rsidRPr="000A0196">
              <w:rPr>
                <w:rFonts w:ascii="Times New Roman" w:hAnsi="Times New Roman"/>
                <w:sz w:val="28"/>
                <w:szCs w:val="28"/>
              </w:rPr>
              <w:t>3 – дроссель;</w:t>
            </w:r>
          </w:p>
          <w:p w:rsidR="001778F8" w:rsidRPr="000A0196" w:rsidRDefault="001778F8" w:rsidP="00BB3C7A">
            <w:pPr>
              <w:ind w:left="-680" w:right="-567" w:firstLine="680"/>
              <w:contextualSpacing/>
              <w:rPr>
                <w:rFonts w:ascii="Times New Roman" w:hAnsi="Times New Roman"/>
                <w:sz w:val="28"/>
                <w:szCs w:val="28"/>
              </w:rPr>
            </w:pPr>
            <w:r w:rsidRPr="000A0196">
              <w:rPr>
                <w:rFonts w:ascii="Times New Roman" w:hAnsi="Times New Roman"/>
                <w:sz w:val="28"/>
                <w:szCs w:val="28"/>
              </w:rPr>
              <w:t>4 – гидромотор;</w:t>
            </w:r>
          </w:p>
          <w:p w:rsidR="001778F8" w:rsidRPr="000A0196" w:rsidRDefault="00C80A1D" w:rsidP="00BB3C7A">
            <w:pPr>
              <w:ind w:left="-101" w:right="-567" w:firstLine="142"/>
              <w:contextualSpacing/>
              <w:rPr>
                <w:rFonts w:ascii="Times New Roman" w:hAnsi="Times New Roman"/>
                <w:sz w:val="28"/>
                <w:szCs w:val="28"/>
              </w:rPr>
            </w:pPr>
            <w:r>
              <w:rPr>
                <w:rFonts w:ascii="Times New Roman" w:hAnsi="Times New Roman"/>
                <w:sz w:val="28"/>
                <w:szCs w:val="28"/>
              </w:rPr>
              <w:t xml:space="preserve">       </w:t>
            </w:r>
            <w:r w:rsidR="001778F8" w:rsidRPr="000A0196">
              <w:rPr>
                <w:rFonts w:ascii="Times New Roman" w:hAnsi="Times New Roman"/>
                <w:sz w:val="28"/>
                <w:szCs w:val="28"/>
              </w:rPr>
              <w:t>5 – клапан обратный;</w:t>
            </w:r>
          </w:p>
          <w:p w:rsidR="001778F8" w:rsidRPr="000A0196" w:rsidRDefault="001778F8" w:rsidP="00BB3C7A">
            <w:pPr>
              <w:ind w:left="-680" w:right="-567" w:firstLine="680"/>
              <w:contextualSpacing/>
              <w:rPr>
                <w:rFonts w:ascii="Times New Roman" w:hAnsi="Times New Roman"/>
                <w:sz w:val="28"/>
                <w:szCs w:val="28"/>
              </w:rPr>
            </w:pPr>
            <w:r w:rsidRPr="000A0196">
              <w:rPr>
                <w:rFonts w:ascii="Times New Roman" w:hAnsi="Times New Roman"/>
                <w:sz w:val="28"/>
                <w:szCs w:val="28"/>
              </w:rPr>
              <w:t>6 – фильтр;</w:t>
            </w:r>
          </w:p>
          <w:p w:rsidR="001778F8" w:rsidRPr="000A0196" w:rsidRDefault="001778F8" w:rsidP="00BB3C7A">
            <w:pPr>
              <w:ind w:left="-680" w:right="-567" w:firstLine="680"/>
              <w:contextualSpacing/>
              <w:rPr>
                <w:rFonts w:ascii="Times New Roman" w:hAnsi="Times New Roman"/>
                <w:sz w:val="28"/>
                <w:szCs w:val="28"/>
              </w:rPr>
            </w:pPr>
            <w:r w:rsidRPr="000A0196">
              <w:rPr>
                <w:rFonts w:ascii="Times New Roman" w:hAnsi="Times New Roman"/>
                <w:sz w:val="28"/>
                <w:szCs w:val="28"/>
              </w:rPr>
              <w:t>7 – радиатор;</w:t>
            </w:r>
          </w:p>
          <w:p w:rsidR="001778F8" w:rsidRPr="000A0196" w:rsidRDefault="001778F8" w:rsidP="00BB3C7A">
            <w:pPr>
              <w:ind w:left="-680" w:right="-567" w:firstLine="680"/>
              <w:contextualSpacing/>
              <w:rPr>
                <w:rFonts w:ascii="Times New Roman" w:hAnsi="Times New Roman"/>
                <w:sz w:val="28"/>
                <w:szCs w:val="28"/>
              </w:rPr>
            </w:pPr>
            <w:r w:rsidRPr="000A0196">
              <w:rPr>
                <w:rFonts w:ascii="Times New Roman" w:hAnsi="Times New Roman"/>
                <w:sz w:val="28"/>
                <w:szCs w:val="28"/>
              </w:rPr>
              <w:t>8 – гидрораспределитель;</w:t>
            </w:r>
          </w:p>
          <w:p w:rsidR="001778F8" w:rsidRPr="000A0196" w:rsidRDefault="001778F8" w:rsidP="00BB3C7A">
            <w:pPr>
              <w:ind w:left="-680" w:right="-567" w:firstLine="680"/>
              <w:contextualSpacing/>
              <w:rPr>
                <w:rFonts w:ascii="Times New Roman" w:hAnsi="Times New Roman"/>
                <w:sz w:val="28"/>
                <w:szCs w:val="28"/>
              </w:rPr>
            </w:pPr>
            <w:r w:rsidRPr="000A0196">
              <w:rPr>
                <w:rFonts w:ascii="Times New Roman" w:hAnsi="Times New Roman"/>
                <w:sz w:val="28"/>
                <w:szCs w:val="28"/>
              </w:rPr>
              <w:t>9 – гидроцилиндр;</w:t>
            </w:r>
          </w:p>
          <w:p w:rsidR="001778F8" w:rsidRPr="000A0196" w:rsidRDefault="00D94CE1" w:rsidP="00BB3C7A">
            <w:pPr>
              <w:ind w:left="-680" w:right="-567" w:firstLine="680"/>
              <w:contextualSpacing/>
              <w:rPr>
                <w:rFonts w:ascii="Times New Roman" w:hAnsi="Times New Roman"/>
                <w:sz w:val="28"/>
                <w:szCs w:val="28"/>
              </w:rPr>
            </w:pPr>
            <w:r>
              <w:rPr>
                <w:noProof/>
              </w:rPr>
              <w:pict>
                <v:shape id="_x0000_s1067" type="#_x0000_t75" style="position:absolute;left:0;text-align:left;margin-left:-22.4pt;margin-top:411.05pt;width:288.3pt;height:246.8pt;z-index:7;mso-position-horizontal-relative:margin;mso-position-vertical-relative:margin">
                  <v:imagedata r:id="rId66" o:title="Безымянный"/>
                  <w10:wrap type="square" anchorx="margin" anchory="margin"/>
                </v:shape>
              </w:pict>
            </w:r>
            <w:r w:rsidR="001778F8" w:rsidRPr="000A0196">
              <w:rPr>
                <w:rFonts w:ascii="Times New Roman" w:hAnsi="Times New Roman"/>
                <w:sz w:val="28"/>
                <w:szCs w:val="28"/>
              </w:rPr>
              <w:t>10 – бак открытый</w:t>
            </w:r>
          </w:p>
          <w:p w:rsidR="001778F8" w:rsidRDefault="001778F8" w:rsidP="00BB3C7A">
            <w:pPr>
              <w:shd w:val="clear" w:color="auto" w:fill="FFFFFF"/>
              <w:tabs>
                <w:tab w:val="left" w:pos="9060"/>
              </w:tabs>
              <w:ind w:firstLine="680"/>
              <w:rPr>
                <w:rFonts w:ascii="Times New Roman" w:hAnsi="Times New Roman"/>
                <w:b/>
                <w:sz w:val="28"/>
                <w:szCs w:val="28"/>
              </w:rPr>
            </w:pPr>
          </w:p>
          <w:p w:rsidR="00C80A1D" w:rsidRDefault="00C80A1D" w:rsidP="0090736D">
            <w:pPr>
              <w:shd w:val="clear" w:color="auto" w:fill="FFFFFF"/>
              <w:tabs>
                <w:tab w:val="left" w:pos="9060"/>
              </w:tabs>
              <w:jc w:val="center"/>
              <w:rPr>
                <w:rFonts w:ascii="Times New Roman" w:hAnsi="Times New Roman"/>
                <w:b/>
                <w:color w:val="000000"/>
                <w:sz w:val="28"/>
                <w:szCs w:val="28"/>
              </w:rPr>
            </w:pPr>
          </w:p>
          <w:p w:rsidR="00834AE8" w:rsidRPr="008F0F8C" w:rsidRDefault="001778F8" w:rsidP="0090736D">
            <w:pPr>
              <w:shd w:val="clear" w:color="auto" w:fill="FFFFFF"/>
              <w:tabs>
                <w:tab w:val="left" w:pos="9060"/>
              </w:tabs>
              <w:jc w:val="center"/>
              <w:rPr>
                <w:rFonts w:ascii="Times New Roman" w:hAnsi="Times New Roman"/>
                <w:b/>
                <w:color w:val="000000"/>
                <w:sz w:val="28"/>
                <w:szCs w:val="28"/>
              </w:rPr>
            </w:pPr>
            <w:r w:rsidRPr="000A0196">
              <w:rPr>
                <w:rFonts w:ascii="Times New Roman" w:hAnsi="Times New Roman"/>
                <w:b/>
                <w:color w:val="000000"/>
                <w:sz w:val="28"/>
                <w:szCs w:val="28"/>
              </w:rPr>
              <w:lastRenderedPageBreak/>
              <w:t xml:space="preserve">Список </w:t>
            </w:r>
            <w:r w:rsidR="00213BB2">
              <w:rPr>
                <w:rFonts w:ascii="Times New Roman" w:hAnsi="Times New Roman"/>
                <w:b/>
                <w:color w:val="000000"/>
                <w:sz w:val="28"/>
                <w:szCs w:val="28"/>
              </w:rPr>
              <w:t xml:space="preserve">рекомендуемой </w:t>
            </w:r>
            <w:r w:rsidRPr="000A0196">
              <w:rPr>
                <w:rFonts w:ascii="Times New Roman" w:hAnsi="Times New Roman"/>
                <w:b/>
                <w:color w:val="000000"/>
                <w:sz w:val="28"/>
                <w:szCs w:val="28"/>
              </w:rPr>
              <w:t>литературы</w:t>
            </w:r>
          </w:p>
          <w:p w:rsidR="001778F8" w:rsidRPr="000A0196" w:rsidRDefault="001778F8" w:rsidP="0090736D">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color w:val="000000"/>
                <w:sz w:val="28"/>
                <w:szCs w:val="28"/>
              </w:rPr>
              <w:t>ГОСТ 2.104-68. Основные надписи.</w:t>
            </w:r>
          </w:p>
          <w:p w:rsidR="001778F8" w:rsidRPr="000A0196" w:rsidRDefault="001778F8" w:rsidP="0090736D">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color w:val="000000"/>
                <w:sz w:val="28"/>
                <w:szCs w:val="28"/>
              </w:rPr>
              <w:t>ГОСТ 2.701-84. Схемы. Виды и типы. Общие требования к выполнению.</w:t>
            </w:r>
          </w:p>
          <w:p w:rsidR="001778F8" w:rsidRPr="000A0196" w:rsidRDefault="001778F8" w:rsidP="0090736D">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color w:val="000000"/>
                <w:sz w:val="28"/>
                <w:szCs w:val="28"/>
              </w:rPr>
              <w:t>ГОСТ 2.747-68. Обозначения условные графические в схемах.</w:t>
            </w:r>
          </w:p>
          <w:p w:rsidR="001778F8" w:rsidRPr="000A0196" w:rsidRDefault="001778F8" w:rsidP="0090736D">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color w:val="000000"/>
                <w:sz w:val="28"/>
                <w:szCs w:val="28"/>
              </w:rPr>
              <w:t xml:space="preserve">ГОСТ 2.704-68. </w:t>
            </w:r>
            <w:r w:rsidRPr="002672E3">
              <w:rPr>
                <w:rFonts w:ascii="Times New Roman" w:eastAsia="FreeSerifBold" w:hAnsi="Times New Roman"/>
                <w:bCs/>
                <w:sz w:val="28"/>
                <w:szCs w:val="28"/>
              </w:rPr>
              <w:t>Правила выполнения гидравлических и пневматических схем</w:t>
            </w:r>
            <w:r>
              <w:rPr>
                <w:rFonts w:ascii="Times New Roman" w:eastAsia="FreeSerifBold" w:hAnsi="Times New Roman"/>
                <w:bCs/>
                <w:sz w:val="28"/>
                <w:szCs w:val="28"/>
              </w:rPr>
              <w:t>.</w:t>
            </w:r>
          </w:p>
          <w:p w:rsidR="001778F8" w:rsidRPr="000A0196" w:rsidRDefault="001778F8" w:rsidP="0090736D">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sz w:val="28"/>
                <w:szCs w:val="28"/>
              </w:rPr>
              <w:t>ГОСТ2.780-68 . Обозначения условно графические.</w:t>
            </w:r>
          </w:p>
          <w:p w:rsidR="001778F8" w:rsidRPr="000A0196" w:rsidRDefault="001778F8" w:rsidP="0090736D">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sz w:val="28"/>
                <w:szCs w:val="28"/>
              </w:rPr>
              <w:t>ГОСТ2.782-68. Обозначения условно графические. Машины гидравлические и пневматические</w:t>
            </w:r>
            <w:r>
              <w:rPr>
                <w:rFonts w:ascii="Times New Roman" w:hAnsi="Times New Roman"/>
                <w:sz w:val="28"/>
                <w:szCs w:val="28"/>
              </w:rPr>
              <w:t>.</w:t>
            </w:r>
          </w:p>
          <w:p w:rsidR="001778F8" w:rsidRPr="000A0196" w:rsidRDefault="001778F8" w:rsidP="0090736D">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sz w:val="28"/>
                <w:szCs w:val="28"/>
              </w:rPr>
              <w:t>ГОСТ 2.784-70. Обозначения условные графические. Элементы трубопроводов.</w:t>
            </w:r>
          </w:p>
          <w:p w:rsidR="001778F8" w:rsidRPr="000A0196" w:rsidRDefault="001778F8" w:rsidP="0090736D">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bCs/>
                <w:color w:val="000000"/>
                <w:sz w:val="28"/>
                <w:szCs w:val="28"/>
              </w:rPr>
              <w:t>ГОСТ 2.301-68. Форматы</w:t>
            </w:r>
          </w:p>
          <w:p w:rsidR="001778F8" w:rsidRPr="00E33FA5" w:rsidRDefault="001778F8" w:rsidP="00E33FA5">
            <w:pPr>
              <w:pStyle w:val="a9"/>
              <w:numPr>
                <w:ilvl w:val="0"/>
                <w:numId w:val="10"/>
              </w:numPr>
              <w:shd w:val="clear" w:color="auto" w:fill="FFFFFF"/>
              <w:tabs>
                <w:tab w:val="left" w:pos="9060"/>
              </w:tabs>
              <w:spacing w:after="0"/>
              <w:rPr>
                <w:rFonts w:ascii="Times New Roman" w:hAnsi="Times New Roman"/>
                <w:color w:val="000000"/>
                <w:sz w:val="28"/>
                <w:szCs w:val="28"/>
              </w:rPr>
            </w:pPr>
            <w:r w:rsidRPr="000A0196">
              <w:rPr>
                <w:rFonts w:ascii="Times New Roman" w:hAnsi="Times New Roman"/>
                <w:color w:val="000000"/>
                <w:sz w:val="28"/>
                <w:szCs w:val="28"/>
              </w:rPr>
              <w:t xml:space="preserve">ГОСТ 2.704-76. </w:t>
            </w:r>
            <w:r w:rsidR="0090736D" w:rsidRPr="0090736D">
              <w:rPr>
                <w:rFonts w:ascii="Times New Roman" w:hAnsi="Times New Roman"/>
                <w:color w:val="000000"/>
                <w:sz w:val="28"/>
                <w:szCs w:val="28"/>
              </w:rPr>
              <w:t xml:space="preserve"> </w:t>
            </w:r>
            <w:r w:rsidR="0090736D">
              <w:rPr>
                <w:rFonts w:ascii="Times New Roman" w:hAnsi="Times New Roman"/>
                <w:color w:val="000000"/>
                <w:sz w:val="28"/>
                <w:szCs w:val="28"/>
              </w:rPr>
              <w:t xml:space="preserve">ЕСКД. </w:t>
            </w:r>
            <w:r w:rsidRPr="000A0196">
              <w:rPr>
                <w:rFonts w:ascii="Times New Roman" w:hAnsi="Times New Roman"/>
                <w:color w:val="000000"/>
                <w:sz w:val="28"/>
                <w:szCs w:val="28"/>
              </w:rPr>
              <w:t>Правила выполнения гидравлических и пневматических схем.</w:t>
            </w:r>
          </w:p>
          <w:p w:rsidR="001778F8" w:rsidRPr="000A0196" w:rsidRDefault="001778F8" w:rsidP="00F32412">
            <w:pPr>
              <w:pStyle w:val="a9"/>
              <w:numPr>
                <w:ilvl w:val="0"/>
                <w:numId w:val="10"/>
              </w:numPr>
              <w:shd w:val="clear" w:color="auto" w:fill="FFFFFF"/>
              <w:tabs>
                <w:tab w:val="left" w:pos="9060"/>
              </w:tabs>
              <w:spacing w:after="0" w:line="240" w:lineRule="auto"/>
            </w:pPr>
            <w:r w:rsidRPr="000A0196">
              <w:rPr>
                <w:rFonts w:ascii="Times New Roman" w:hAnsi="Times New Roman"/>
                <w:sz w:val="28"/>
                <w:szCs w:val="28"/>
              </w:rPr>
              <w:t>Чекмарев А.А. Осипов В.К. Справочник по</w:t>
            </w:r>
            <w:r w:rsidR="00213BB2">
              <w:rPr>
                <w:rFonts w:ascii="Times New Roman" w:hAnsi="Times New Roman"/>
                <w:sz w:val="28"/>
                <w:szCs w:val="28"/>
              </w:rPr>
              <w:t xml:space="preserve"> машиностроительному черчению. </w:t>
            </w:r>
            <w:r w:rsidR="00834AE8">
              <w:rPr>
                <w:rFonts w:ascii="Times New Roman" w:hAnsi="Times New Roman"/>
                <w:sz w:val="28"/>
                <w:szCs w:val="28"/>
              </w:rPr>
              <w:t xml:space="preserve"> </w:t>
            </w:r>
            <w:r w:rsidRPr="000A0196">
              <w:rPr>
                <w:rFonts w:ascii="Times New Roman" w:hAnsi="Times New Roman"/>
                <w:sz w:val="28"/>
                <w:szCs w:val="28"/>
              </w:rPr>
              <w:t>М</w:t>
            </w:r>
            <w:r w:rsidR="00213BB2">
              <w:rPr>
                <w:rFonts w:ascii="Times New Roman" w:hAnsi="Times New Roman"/>
                <w:sz w:val="28"/>
                <w:szCs w:val="28"/>
              </w:rPr>
              <w:t xml:space="preserve">.: Высшая школа, 1994. </w:t>
            </w:r>
            <w:r w:rsidR="00834AE8">
              <w:rPr>
                <w:rFonts w:ascii="Times New Roman" w:hAnsi="Times New Roman"/>
                <w:sz w:val="28"/>
                <w:szCs w:val="28"/>
              </w:rPr>
              <w:t xml:space="preserve"> 671 с.</w:t>
            </w:r>
            <w:r w:rsidR="00213BB2">
              <w:rPr>
                <w:rFonts w:ascii="Times New Roman" w:hAnsi="Times New Roman"/>
                <w:sz w:val="28"/>
                <w:szCs w:val="28"/>
              </w:rPr>
              <w:t>;</w:t>
            </w:r>
            <w:r w:rsidR="00834AE8">
              <w:rPr>
                <w:rFonts w:ascii="Times New Roman" w:hAnsi="Times New Roman"/>
                <w:sz w:val="28"/>
                <w:szCs w:val="28"/>
              </w:rPr>
              <w:t xml:space="preserve"> </w:t>
            </w:r>
            <w:r w:rsidRPr="000A0196">
              <w:rPr>
                <w:rFonts w:ascii="Times New Roman" w:hAnsi="Times New Roman"/>
                <w:sz w:val="28"/>
                <w:szCs w:val="28"/>
              </w:rPr>
              <w:t>ил.</w:t>
            </w:r>
            <w:r w:rsidR="00F32412" w:rsidRPr="000A0196">
              <w:t xml:space="preserve"> </w:t>
            </w:r>
          </w:p>
          <w:p w:rsidR="0090736D" w:rsidRPr="00F479B7" w:rsidRDefault="0090736D" w:rsidP="00F32412">
            <w:pPr>
              <w:pStyle w:val="a9"/>
              <w:numPr>
                <w:ilvl w:val="0"/>
                <w:numId w:val="10"/>
              </w:numPr>
              <w:spacing w:after="0"/>
              <w:rPr>
                <w:rFonts w:ascii="Times New Roman" w:hAnsi="Times New Roman"/>
                <w:sz w:val="28"/>
                <w:szCs w:val="28"/>
              </w:rPr>
            </w:pPr>
            <w:r w:rsidRPr="00F479B7">
              <w:rPr>
                <w:rFonts w:ascii="Times New Roman" w:hAnsi="Times New Roman"/>
                <w:sz w:val="28"/>
                <w:szCs w:val="28"/>
              </w:rPr>
              <w:t>ГОСТ  2.701-68 – Схемы. Виды и типы. Общие требования к выполнению.</w:t>
            </w:r>
          </w:p>
          <w:p w:rsidR="0090736D" w:rsidRPr="0066645B" w:rsidRDefault="0090736D" w:rsidP="0090736D">
            <w:pPr>
              <w:pStyle w:val="a9"/>
              <w:numPr>
                <w:ilvl w:val="0"/>
                <w:numId w:val="10"/>
              </w:numPr>
              <w:shd w:val="clear" w:color="auto" w:fill="FFFFFF"/>
              <w:spacing w:after="0"/>
              <w:rPr>
                <w:rFonts w:ascii="Times New Roman" w:hAnsi="Times New Roman"/>
                <w:b/>
                <w:color w:val="000000"/>
                <w:sz w:val="28"/>
                <w:szCs w:val="28"/>
              </w:rPr>
            </w:pPr>
            <w:r w:rsidRPr="0066645B">
              <w:rPr>
                <w:rFonts w:ascii="Times New Roman" w:hAnsi="Times New Roman"/>
                <w:color w:val="000000"/>
                <w:sz w:val="28"/>
                <w:szCs w:val="28"/>
              </w:rPr>
              <w:t>Машиностроительное черчение и автоматизация выполнения чертежей: Учеб. для втузов/В. С. Левицкий. – 8-е изд., перераб. И доп. – М.: Высш. шк., 2007. – 435 с.: ил.</w:t>
            </w:r>
          </w:p>
          <w:p w:rsidR="0090736D" w:rsidRPr="0066645B" w:rsidRDefault="0090736D" w:rsidP="0090736D">
            <w:pPr>
              <w:pStyle w:val="a9"/>
              <w:numPr>
                <w:ilvl w:val="0"/>
                <w:numId w:val="10"/>
              </w:numPr>
              <w:shd w:val="clear" w:color="auto" w:fill="FFFFFF"/>
              <w:spacing w:after="0"/>
              <w:rPr>
                <w:rFonts w:ascii="Times New Roman" w:hAnsi="Times New Roman"/>
                <w:b/>
                <w:color w:val="000000"/>
                <w:sz w:val="28"/>
                <w:szCs w:val="28"/>
              </w:rPr>
            </w:pPr>
            <w:r w:rsidRPr="0066645B">
              <w:rPr>
                <w:rFonts w:ascii="Times New Roman" w:hAnsi="Times New Roman"/>
                <w:color w:val="000000"/>
                <w:sz w:val="28"/>
                <w:szCs w:val="28"/>
              </w:rPr>
              <w:t>Построение и чтение машиностроительных чертежей: Учебник для профессиональных учебных заведений. – 9-е изд., перераб. – М.: Высшая школа; Издательский центр «Академия , 1997.-367 с.: ил.</w:t>
            </w:r>
          </w:p>
          <w:p w:rsidR="0090736D" w:rsidRPr="0066645B" w:rsidRDefault="0090736D" w:rsidP="0040766E">
            <w:pPr>
              <w:pStyle w:val="a9"/>
              <w:numPr>
                <w:ilvl w:val="0"/>
                <w:numId w:val="10"/>
              </w:numPr>
              <w:shd w:val="clear" w:color="auto" w:fill="FFFFFF"/>
              <w:spacing w:after="0"/>
              <w:rPr>
                <w:rFonts w:ascii="Times New Roman" w:hAnsi="Times New Roman"/>
                <w:b/>
                <w:color w:val="000000"/>
                <w:sz w:val="28"/>
                <w:szCs w:val="28"/>
              </w:rPr>
            </w:pPr>
            <w:r w:rsidRPr="0066645B">
              <w:rPr>
                <w:rFonts w:ascii="Times New Roman" w:hAnsi="Times New Roman"/>
                <w:color w:val="000000"/>
                <w:sz w:val="28"/>
                <w:szCs w:val="28"/>
              </w:rPr>
              <w:t xml:space="preserve">Теплоэнергетика и теплотехника: Общие вопросы: Справочник / Под общ. ред. чл.-корр. РАН А. В. Клименко и проф. В. М. Зорина. – 3-е изд., перераб. – М.:Изд-во МЭИ, 1999 – 528 с.: ил. – (Теплоэнергетика и теплотехника; </w:t>
            </w:r>
            <w:r w:rsidR="0040766E" w:rsidRPr="0066645B">
              <w:rPr>
                <w:rFonts w:ascii="Times New Roman" w:hAnsi="Times New Roman"/>
                <w:color w:val="000000"/>
                <w:sz w:val="28"/>
                <w:szCs w:val="28"/>
              </w:rPr>
              <w:t>Кн.</w:t>
            </w:r>
            <w:r w:rsidRPr="0066645B">
              <w:rPr>
                <w:rFonts w:ascii="Times New Roman" w:hAnsi="Times New Roman"/>
                <w:color w:val="000000"/>
                <w:sz w:val="28"/>
                <w:szCs w:val="28"/>
              </w:rPr>
              <w:t>1).</w:t>
            </w:r>
          </w:p>
          <w:p w:rsidR="0090736D" w:rsidRPr="0066645B" w:rsidRDefault="00D94CE1" w:rsidP="0040766E">
            <w:pPr>
              <w:pStyle w:val="a9"/>
              <w:numPr>
                <w:ilvl w:val="0"/>
                <w:numId w:val="10"/>
              </w:numPr>
              <w:spacing w:after="0"/>
              <w:rPr>
                <w:rFonts w:ascii="Times New Roman" w:hAnsi="Times New Roman"/>
                <w:color w:val="000000"/>
                <w:sz w:val="28"/>
                <w:szCs w:val="28"/>
              </w:rPr>
            </w:pPr>
            <w:hyperlink r:id="rId67" w:history="1">
              <w:r w:rsidR="0090736D" w:rsidRPr="0066645B">
                <w:rPr>
                  <w:rStyle w:val="ad"/>
                  <w:rFonts w:ascii="Times New Roman" w:hAnsi="Times New Roman"/>
                  <w:color w:val="000000"/>
                  <w:sz w:val="28"/>
                  <w:szCs w:val="28"/>
                  <w:u w:val="none"/>
                </w:rPr>
                <w:t>http://www.podzakaz.by</w:t>
              </w:r>
            </w:hyperlink>
          </w:p>
          <w:p w:rsidR="0090736D" w:rsidRPr="0066645B" w:rsidRDefault="0090736D" w:rsidP="0090736D">
            <w:pPr>
              <w:pStyle w:val="a9"/>
              <w:numPr>
                <w:ilvl w:val="0"/>
                <w:numId w:val="10"/>
              </w:numPr>
              <w:spacing w:after="0"/>
              <w:rPr>
                <w:rFonts w:ascii="Times New Roman" w:hAnsi="Times New Roman"/>
                <w:color w:val="000000"/>
                <w:sz w:val="28"/>
                <w:szCs w:val="28"/>
                <w:lang w:val="en-US"/>
              </w:rPr>
            </w:pPr>
            <w:r w:rsidRPr="0066645B">
              <w:rPr>
                <w:rFonts w:ascii="Times New Roman" w:hAnsi="Times New Roman"/>
                <w:color w:val="000000"/>
                <w:sz w:val="28"/>
                <w:szCs w:val="28"/>
              </w:rPr>
              <w:t>http://www.chiefengineer.ru</w:t>
            </w:r>
          </w:p>
          <w:p w:rsidR="0090736D" w:rsidRPr="0066645B" w:rsidRDefault="0090736D" w:rsidP="0090736D">
            <w:pPr>
              <w:pStyle w:val="a9"/>
              <w:numPr>
                <w:ilvl w:val="0"/>
                <w:numId w:val="10"/>
              </w:numPr>
              <w:spacing w:after="0"/>
              <w:rPr>
                <w:rFonts w:ascii="Times New Roman" w:hAnsi="Times New Roman"/>
                <w:color w:val="000000"/>
                <w:sz w:val="28"/>
                <w:szCs w:val="28"/>
              </w:rPr>
            </w:pPr>
            <w:r w:rsidRPr="0066645B">
              <w:rPr>
                <w:rFonts w:ascii="Times New Roman" w:hAnsi="Times New Roman"/>
                <w:color w:val="000000"/>
                <w:sz w:val="28"/>
                <w:szCs w:val="28"/>
              </w:rPr>
              <w:t>http://info.selink.ru</w:t>
            </w:r>
          </w:p>
          <w:p w:rsidR="0090736D" w:rsidRPr="0066645B" w:rsidRDefault="00D94CE1" w:rsidP="0090736D">
            <w:pPr>
              <w:pStyle w:val="a9"/>
              <w:numPr>
                <w:ilvl w:val="0"/>
                <w:numId w:val="10"/>
              </w:numPr>
              <w:spacing w:after="0"/>
              <w:rPr>
                <w:rFonts w:ascii="Times New Roman" w:hAnsi="Times New Roman"/>
                <w:color w:val="000000"/>
                <w:sz w:val="28"/>
                <w:szCs w:val="28"/>
              </w:rPr>
            </w:pPr>
            <w:hyperlink r:id="rId68" w:history="1">
              <w:r w:rsidR="0090736D" w:rsidRPr="0066645B">
                <w:rPr>
                  <w:rStyle w:val="ad"/>
                  <w:rFonts w:ascii="Times New Roman" w:hAnsi="Times New Roman"/>
                  <w:color w:val="000000"/>
                  <w:sz w:val="28"/>
                  <w:szCs w:val="28"/>
                  <w:u w:val="none"/>
                </w:rPr>
                <w:t>http://ru.wikipedia.org</w:t>
              </w:r>
            </w:hyperlink>
          </w:p>
          <w:p w:rsidR="0090736D" w:rsidRPr="0066645B" w:rsidRDefault="0090736D" w:rsidP="0090736D">
            <w:pPr>
              <w:pStyle w:val="a9"/>
              <w:numPr>
                <w:ilvl w:val="0"/>
                <w:numId w:val="10"/>
              </w:numPr>
              <w:shd w:val="clear" w:color="auto" w:fill="FFFFFF"/>
              <w:spacing w:after="0"/>
              <w:rPr>
                <w:rFonts w:ascii="Times New Roman" w:hAnsi="Times New Roman"/>
                <w:b/>
                <w:color w:val="000000"/>
                <w:sz w:val="28"/>
                <w:szCs w:val="28"/>
              </w:rPr>
            </w:pPr>
            <w:r w:rsidRPr="0066645B">
              <w:rPr>
                <w:rFonts w:ascii="Times New Roman" w:hAnsi="Times New Roman"/>
                <w:color w:val="000000"/>
                <w:sz w:val="28"/>
                <w:szCs w:val="28"/>
              </w:rPr>
              <w:t>http://gidravl.narod.ru</w:t>
            </w:r>
          </w:p>
          <w:p w:rsidR="0090736D" w:rsidRPr="0066645B" w:rsidRDefault="0090736D" w:rsidP="0090736D">
            <w:pPr>
              <w:pStyle w:val="a9"/>
              <w:numPr>
                <w:ilvl w:val="0"/>
                <w:numId w:val="10"/>
              </w:numPr>
              <w:shd w:val="clear" w:color="auto" w:fill="FFFFFF"/>
              <w:spacing w:after="0"/>
              <w:rPr>
                <w:rFonts w:ascii="Times New Roman" w:hAnsi="Times New Roman"/>
                <w:b/>
                <w:color w:val="000000"/>
                <w:sz w:val="28"/>
                <w:szCs w:val="28"/>
              </w:rPr>
            </w:pPr>
            <w:r w:rsidRPr="0066645B">
              <w:rPr>
                <w:rFonts w:ascii="Times New Roman" w:hAnsi="Times New Roman"/>
                <w:color w:val="000000"/>
                <w:sz w:val="28"/>
                <w:szCs w:val="28"/>
              </w:rPr>
              <w:t>http://www.duet-gidravlika.ru</w:t>
            </w:r>
          </w:p>
          <w:p w:rsidR="0090736D" w:rsidRPr="0066645B" w:rsidRDefault="0090736D" w:rsidP="0090736D">
            <w:pPr>
              <w:spacing w:after="0"/>
              <w:rPr>
                <w:rFonts w:ascii="Times New Roman" w:hAnsi="Times New Roman"/>
                <w:b/>
                <w:color w:val="000000"/>
                <w:sz w:val="28"/>
                <w:szCs w:val="28"/>
              </w:rPr>
            </w:pPr>
          </w:p>
          <w:p w:rsidR="001778F8" w:rsidRPr="000A0196" w:rsidRDefault="001778F8" w:rsidP="0090736D">
            <w:pPr>
              <w:spacing w:after="0"/>
              <w:ind w:left="-680" w:right="-567"/>
              <w:jc w:val="center"/>
              <w:rPr>
                <w:rFonts w:ascii="Times New Roman" w:hAnsi="Times New Roman"/>
                <w:b/>
                <w:sz w:val="28"/>
                <w:szCs w:val="28"/>
              </w:rPr>
            </w:pPr>
          </w:p>
          <w:p w:rsidR="001778F8" w:rsidRPr="000A0196" w:rsidRDefault="001778F8" w:rsidP="0090736D">
            <w:pPr>
              <w:shd w:val="clear" w:color="auto" w:fill="FFFFFF"/>
              <w:spacing w:after="0"/>
              <w:ind w:left="-680" w:right="-567"/>
              <w:rPr>
                <w:rFonts w:ascii="Times New Roman" w:hAnsi="Times New Roman"/>
                <w:color w:val="000000"/>
              </w:rPr>
            </w:pPr>
          </w:p>
        </w:tc>
      </w:tr>
    </w:tbl>
    <w:p w:rsidR="001778F8" w:rsidRDefault="001778F8" w:rsidP="009E7A66">
      <w:pPr>
        <w:rPr>
          <w:rFonts w:ascii="Times New Roman" w:hAnsi="Times New Roman"/>
          <w:color w:val="000000"/>
        </w:rPr>
      </w:pPr>
    </w:p>
    <w:p w:rsidR="001778F8" w:rsidRDefault="001778F8" w:rsidP="00387706">
      <w:pPr>
        <w:tabs>
          <w:tab w:val="left" w:pos="5985"/>
        </w:tabs>
        <w:spacing w:line="240" w:lineRule="auto"/>
        <w:rPr>
          <w:rFonts w:ascii="Times New Roman" w:hAnsi="Times New Roman"/>
          <w:i/>
          <w:sz w:val="28"/>
          <w:szCs w:val="28"/>
        </w:rPr>
      </w:pPr>
      <w:r>
        <w:rPr>
          <w:rFonts w:ascii="Times New Roman" w:hAnsi="Times New Roman"/>
          <w:sz w:val="36"/>
          <w:szCs w:val="36"/>
        </w:rPr>
        <w:t xml:space="preserve">            </w:t>
      </w:r>
    </w:p>
    <w:p w:rsidR="001778F8" w:rsidRPr="005D6998" w:rsidRDefault="001778F8" w:rsidP="005A26E7">
      <w:pPr>
        <w:tabs>
          <w:tab w:val="left" w:pos="5985"/>
        </w:tabs>
        <w:spacing w:line="240" w:lineRule="auto"/>
        <w:jc w:val="center"/>
        <w:rPr>
          <w:rFonts w:ascii="Times New Roman" w:hAnsi="Times New Roman"/>
          <w:i/>
          <w:sz w:val="28"/>
          <w:szCs w:val="28"/>
        </w:rPr>
      </w:pPr>
      <w:r w:rsidRPr="005D6998">
        <w:rPr>
          <w:rFonts w:ascii="Times New Roman" w:hAnsi="Times New Roman"/>
          <w:i/>
          <w:sz w:val="28"/>
          <w:szCs w:val="28"/>
        </w:rPr>
        <w:lastRenderedPageBreak/>
        <w:t>Учебное издание</w:t>
      </w:r>
    </w:p>
    <w:p w:rsidR="001778F8" w:rsidRPr="005D6998" w:rsidRDefault="001778F8" w:rsidP="005A26E7">
      <w:pPr>
        <w:tabs>
          <w:tab w:val="left" w:pos="5985"/>
        </w:tabs>
        <w:spacing w:line="240" w:lineRule="auto"/>
        <w:jc w:val="center"/>
        <w:rPr>
          <w:rFonts w:ascii="Times New Roman" w:hAnsi="Times New Roman"/>
          <w:i/>
          <w:sz w:val="28"/>
          <w:szCs w:val="28"/>
        </w:rPr>
      </w:pPr>
    </w:p>
    <w:p w:rsidR="001778F8" w:rsidRPr="005D6998" w:rsidRDefault="001778F8" w:rsidP="005A26E7">
      <w:pPr>
        <w:tabs>
          <w:tab w:val="left" w:pos="5985"/>
        </w:tabs>
        <w:spacing w:line="240" w:lineRule="auto"/>
        <w:jc w:val="center"/>
        <w:rPr>
          <w:rFonts w:ascii="Times New Roman" w:hAnsi="Times New Roman"/>
          <w:i/>
          <w:sz w:val="28"/>
          <w:szCs w:val="28"/>
        </w:rPr>
      </w:pPr>
    </w:p>
    <w:p w:rsidR="001778F8" w:rsidRPr="005D6998" w:rsidRDefault="001778F8" w:rsidP="005A26E7">
      <w:pPr>
        <w:tabs>
          <w:tab w:val="left" w:pos="5985"/>
        </w:tabs>
        <w:spacing w:line="240" w:lineRule="auto"/>
        <w:jc w:val="center"/>
        <w:rPr>
          <w:rFonts w:ascii="Times New Roman" w:hAnsi="Times New Roman"/>
          <w:i/>
          <w:sz w:val="28"/>
          <w:szCs w:val="28"/>
        </w:rPr>
      </w:pPr>
    </w:p>
    <w:p w:rsidR="001778F8" w:rsidRPr="005D6998" w:rsidRDefault="001778F8" w:rsidP="005A26E7">
      <w:pPr>
        <w:tabs>
          <w:tab w:val="left" w:pos="5985"/>
        </w:tabs>
        <w:spacing w:line="240" w:lineRule="auto"/>
        <w:rPr>
          <w:rFonts w:ascii="Times New Roman" w:hAnsi="Times New Roman"/>
          <w:sz w:val="28"/>
          <w:szCs w:val="28"/>
        </w:rPr>
      </w:pPr>
    </w:p>
    <w:p w:rsidR="001778F8" w:rsidRPr="005D6998" w:rsidRDefault="001778F8" w:rsidP="005A26E7">
      <w:pPr>
        <w:tabs>
          <w:tab w:val="left" w:pos="5985"/>
        </w:tabs>
        <w:spacing w:line="240" w:lineRule="auto"/>
        <w:jc w:val="center"/>
        <w:rPr>
          <w:rFonts w:ascii="Times New Roman" w:hAnsi="Times New Roman"/>
          <w:sz w:val="28"/>
          <w:szCs w:val="28"/>
        </w:rPr>
      </w:pPr>
    </w:p>
    <w:p w:rsidR="001778F8" w:rsidRPr="005D6998" w:rsidRDefault="00213BB2" w:rsidP="00213BB2">
      <w:pPr>
        <w:tabs>
          <w:tab w:val="left" w:pos="5985"/>
        </w:tabs>
        <w:spacing w:line="240" w:lineRule="auto"/>
        <w:rPr>
          <w:rFonts w:ascii="Times New Roman" w:hAnsi="Times New Roman"/>
          <w:b/>
          <w:sz w:val="28"/>
          <w:szCs w:val="28"/>
        </w:rPr>
      </w:pPr>
      <w:r>
        <w:rPr>
          <w:rFonts w:ascii="Times New Roman" w:hAnsi="Times New Roman"/>
          <w:sz w:val="28"/>
          <w:szCs w:val="28"/>
        </w:rPr>
        <w:t xml:space="preserve">                                       </w:t>
      </w:r>
      <w:r w:rsidR="001778F8" w:rsidRPr="005D6998">
        <w:rPr>
          <w:rFonts w:ascii="Times New Roman" w:hAnsi="Times New Roman"/>
          <w:sz w:val="28"/>
          <w:szCs w:val="28"/>
        </w:rPr>
        <w:t xml:space="preserve"> </w:t>
      </w:r>
      <w:r w:rsidR="001778F8" w:rsidRPr="005D6998">
        <w:rPr>
          <w:rFonts w:ascii="Times New Roman" w:hAnsi="Times New Roman"/>
          <w:b/>
          <w:sz w:val="28"/>
          <w:szCs w:val="28"/>
        </w:rPr>
        <w:t>Волжанова Ольга Алексеевна</w:t>
      </w:r>
    </w:p>
    <w:p w:rsidR="001778F8" w:rsidRPr="005D6998" w:rsidRDefault="001778F8" w:rsidP="005A26E7">
      <w:pPr>
        <w:tabs>
          <w:tab w:val="left" w:pos="5985"/>
        </w:tabs>
        <w:spacing w:line="240" w:lineRule="auto"/>
        <w:jc w:val="center"/>
        <w:rPr>
          <w:rFonts w:ascii="Times New Roman" w:hAnsi="Times New Roman"/>
          <w:b/>
          <w:sz w:val="28"/>
          <w:szCs w:val="28"/>
        </w:rPr>
      </w:pPr>
    </w:p>
    <w:p w:rsidR="001778F8" w:rsidRDefault="001778F8" w:rsidP="005A26E7">
      <w:pPr>
        <w:tabs>
          <w:tab w:val="left" w:pos="5985"/>
        </w:tabs>
        <w:spacing w:line="240" w:lineRule="auto"/>
        <w:jc w:val="center"/>
        <w:rPr>
          <w:rFonts w:ascii="Times New Roman" w:hAnsi="Times New Roman"/>
          <w:b/>
          <w:sz w:val="28"/>
          <w:szCs w:val="28"/>
        </w:rPr>
      </w:pPr>
      <w:r>
        <w:rPr>
          <w:rFonts w:ascii="Times New Roman" w:hAnsi="Times New Roman"/>
          <w:b/>
          <w:sz w:val="28"/>
          <w:szCs w:val="28"/>
        </w:rPr>
        <w:t>СХЕМЫ ГИДРАВЛИЧЕСКИЕ ПРИНЦИПИАЛЬНЫЕ</w:t>
      </w:r>
    </w:p>
    <w:p w:rsidR="001778F8" w:rsidRPr="005D6998" w:rsidRDefault="001778F8" w:rsidP="005A26E7">
      <w:pPr>
        <w:tabs>
          <w:tab w:val="left" w:pos="5985"/>
        </w:tabs>
        <w:spacing w:line="240" w:lineRule="auto"/>
        <w:jc w:val="center"/>
        <w:rPr>
          <w:rFonts w:ascii="Times New Roman" w:hAnsi="Times New Roman"/>
          <w:sz w:val="28"/>
          <w:szCs w:val="28"/>
        </w:rPr>
      </w:pPr>
      <w:r w:rsidRPr="005D6998">
        <w:rPr>
          <w:rFonts w:ascii="Times New Roman" w:hAnsi="Times New Roman"/>
          <w:sz w:val="28"/>
          <w:szCs w:val="28"/>
        </w:rPr>
        <w:t>Учебно-методическое пособие</w:t>
      </w:r>
    </w:p>
    <w:p w:rsidR="001778F8" w:rsidRPr="005D6998" w:rsidRDefault="001778F8" w:rsidP="005A26E7">
      <w:pPr>
        <w:tabs>
          <w:tab w:val="left" w:pos="5985"/>
        </w:tabs>
        <w:spacing w:line="240" w:lineRule="auto"/>
        <w:jc w:val="center"/>
        <w:rPr>
          <w:rFonts w:ascii="Times New Roman" w:hAnsi="Times New Roman"/>
          <w:sz w:val="28"/>
          <w:szCs w:val="28"/>
        </w:rPr>
      </w:pPr>
    </w:p>
    <w:p w:rsidR="001778F8" w:rsidRPr="005D6998" w:rsidRDefault="001778F8" w:rsidP="005A26E7">
      <w:pPr>
        <w:tabs>
          <w:tab w:val="left" w:pos="5985"/>
        </w:tabs>
        <w:spacing w:line="240" w:lineRule="auto"/>
        <w:rPr>
          <w:rFonts w:ascii="Times New Roman" w:hAnsi="Times New Roman"/>
          <w:i/>
          <w:sz w:val="28"/>
          <w:szCs w:val="28"/>
        </w:rPr>
      </w:pPr>
    </w:p>
    <w:p w:rsidR="001778F8" w:rsidRPr="005D6998" w:rsidRDefault="001778F8" w:rsidP="005A26E7">
      <w:pPr>
        <w:tabs>
          <w:tab w:val="left" w:pos="5985"/>
        </w:tabs>
        <w:spacing w:line="240" w:lineRule="auto"/>
        <w:jc w:val="center"/>
        <w:rPr>
          <w:rFonts w:ascii="Times New Roman" w:hAnsi="Times New Roman"/>
          <w:i/>
          <w:sz w:val="28"/>
          <w:szCs w:val="28"/>
        </w:rPr>
      </w:pPr>
    </w:p>
    <w:p w:rsidR="001778F8" w:rsidRPr="005D6998" w:rsidRDefault="001778F8" w:rsidP="005A26E7">
      <w:pPr>
        <w:tabs>
          <w:tab w:val="left" w:pos="5985"/>
        </w:tabs>
        <w:spacing w:line="240" w:lineRule="auto"/>
        <w:jc w:val="center"/>
        <w:rPr>
          <w:rFonts w:ascii="Times New Roman" w:hAnsi="Times New Roman"/>
          <w:i/>
          <w:sz w:val="28"/>
          <w:szCs w:val="28"/>
        </w:rPr>
      </w:pPr>
    </w:p>
    <w:p w:rsidR="001778F8" w:rsidRDefault="001778F8" w:rsidP="005A26E7">
      <w:pPr>
        <w:tabs>
          <w:tab w:val="left" w:pos="5985"/>
        </w:tabs>
        <w:spacing w:line="240" w:lineRule="auto"/>
        <w:jc w:val="center"/>
        <w:rPr>
          <w:rFonts w:ascii="Times New Roman" w:hAnsi="Times New Roman"/>
          <w:i/>
          <w:sz w:val="28"/>
          <w:szCs w:val="28"/>
        </w:rPr>
      </w:pPr>
    </w:p>
    <w:p w:rsidR="001778F8" w:rsidRPr="005D6998" w:rsidRDefault="001778F8" w:rsidP="00834AE8">
      <w:pPr>
        <w:tabs>
          <w:tab w:val="left" w:pos="5985"/>
        </w:tabs>
        <w:spacing w:line="240" w:lineRule="auto"/>
        <w:rPr>
          <w:rFonts w:ascii="Times New Roman" w:hAnsi="Times New Roman"/>
          <w:i/>
          <w:sz w:val="28"/>
          <w:szCs w:val="28"/>
        </w:rPr>
      </w:pPr>
    </w:p>
    <w:p w:rsidR="001778F8" w:rsidRPr="005D6998" w:rsidRDefault="001778F8" w:rsidP="005A26E7">
      <w:pPr>
        <w:tabs>
          <w:tab w:val="left" w:pos="5985"/>
        </w:tabs>
        <w:spacing w:line="240" w:lineRule="auto"/>
        <w:jc w:val="center"/>
        <w:rPr>
          <w:rFonts w:ascii="Times New Roman" w:hAnsi="Times New Roman"/>
          <w:i/>
          <w:sz w:val="28"/>
          <w:szCs w:val="28"/>
        </w:rPr>
      </w:pPr>
    </w:p>
    <w:p w:rsidR="001778F8" w:rsidRPr="005D6998" w:rsidRDefault="001778F8" w:rsidP="005A26E7">
      <w:pPr>
        <w:tabs>
          <w:tab w:val="left" w:pos="5985"/>
        </w:tabs>
        <w:spacing w:line="240" w:lineRule="auto"/>
        <w:jc w:val="center"/>
        <w:rPr>
          <w:rFonts w:ascii="Times New Roman" w:hAnsi="Times New Roman"/>
          <w:i/>
          <w:sz w:val="28"/>
          <w:szCs w:val="28"/>
        </w:rPr>
      </w:pPr>
    </w:p>
    <w:p w:rsidR="001778F8" w:rsidRPr="005D6998" w:rsidRDefault="001778F8" w:rsidP="005A26E7">
      <w:pPr>
        <w:tabs>
          <w:tab w:val="left" w:pos="5985"/>
        </w:tabs>
        <w:spacing w:line="240" w:lineRule="auto"/>
        <w:jc w:val="center"/>
        <w:rPr>
          <w:rFonts w:ascii="Times New Roman" w:hAnsi="Times New Roman"/>
          <w:i/>
          <w:sz w:val="28"/>
          <w:szCs w:val="28"/>
        </w:rPr>
      </w:pPr>
      <w:r w:rsidRPr="005D6998">
        <w:rPr>
          <w:rFonts w:ascii="Times New Roman" w:hAnsi="Times New Roman"/>
          <w:i/>
          <w:sz w:val="28"/>
          <w:szCs w:val="28"/>
        </w:rPr>
        <w:t>Авторская редакция</w:t>
      </w:r>
    </w:p>
    <w:p w:rsidR="001778F8" w:rsidRPr="005D6998" w:rsidRDefault="001778F8" w:rsidP="005A26E7">
      <w:pPr>
        <w:tabs>
          <w:tab w:val="left" w:pos="5985"/>
        </w:tabs>
        <w:spacing w:line="240" w:lineRule="auto"/>
        <w:jc w:val="center"/>
        <w:rPr>
          <w:rFonts w:ascii="Times New Roman" w:hAnsi="Times New Roman"/>
          <w:sz w:val="28"/>
          <w:szCs w:val="28"/>
        </w:rPr>
      </w:pPr>
      <w:r w:rsidRPr="005D6998">
        <w:rPr>
          <w:rFonts w:ascii="Times New Roman" w:hAnsi="Times New Roman"/>
          <w:sz w:val="28"/>
          <w:szCs w:val="28"/>
        </w:rPr>
        <w:t xml:space="preserve">Компьютерная верстка </w:t>
      </w:r>
      <w:r w:rsidRPr="00B8031F">
        <w:rPr>
          <w:rFonts w:ascii="Times New Roman" w:hAnsi="Times New Roman"/>
          <w:sz w:val="28"/>
          <w:szCs w:val="28"/>
        </w:rPr>
        <w:t xml:space="preserve">И. С. Огородников, </w:t>
      </w:r>
      <w:r>
        <w:rPr>
          <w:rFonts w:ascii="Times New Roman" w:hAnsi="Times New Roman"/>
          <w:sz w:val="28"/>
          <w:szCs w:val="28"/>
        </w:rPr>
        <w:t>Н.В. Филимонов</w:t>
      </w:r>
    </w:p>
    <w:p w:rsidR="001778F8" w:rsidRPr="005D6998" w:rsidRDefault="001778F8" w:rsidP="005A26E7">
      <w:pPr>
        <w:tabs>
          <w:tab w:val="left" w:pos="5985"/>
        </w:tabs>
        <w:spacing w:line="240" w:lineRule="auto"/>
        <w:jc w:val="center"/>
        <w:rPr>
          <w:rFonts w:ascii="Times New Roman" w:hAnsi="Times New Roman"/>
          <w:sz w:val="28"/>
          <w:szCs w:val="28"/>
        </w:rPr>
      </w:pPr>
      <w:r w:rsidRPr="005D6998">
        <w:rPr>
          <w:rFonts w:ascii="Times New Roman" w:hAnsi="Times New Roman"/>
          <w:sz w:val="28"/>
          <w:szCs w:val="28"/>
        </w:rPr>
        <w:t xml:space="preserve">Подписано в печать  25.06.12. Формат 60х84 </w:t>
      </w:r>
      <w:r w:rsidRPr="005D6998">
        <w:rPr>
          <w:rFonts w:ascii="Times New Roman" w:hAnsi="Times New Roman"/>
          <w:sz w:val="28"/>
          <w:szCs w:val="28"/>
          <w:vertAlign w:val="superscript"/>
        </w:rPr>
        <w:t>1</w:t>
      </w:r>
      <w:r w:rsidRPr="005D6998">
        <w:rPr>
          <w:rFonts w:ascii="Times New Roman" w:hAnsi="Times New Roman"/>
          <w:sz w:val="28"/>
          <w:szCs w:val="28"/>
        </w:rPr>
        <w:t>/</w:t>
      </w:r>
      <w:r w:rsidRPr="005D6998">
        <w:rPr>
          <w:rFonts w:ascii="Times New Roman" w:hAnsi="Times New Roman"/>
          <w:sz w:val="28"/>
          <w:szCs w:val="28"/>
          <w:vertAlign w:val="subscript"/>
        </w:rPr>
        <w:t>8.</w:t>
      </w:r>
    </w:p>
    <w:p w:rsidR="001778F8" w:rsidRPr="005D6998" w:rsidRDefault="001778F8" w:rsidP="005A26E7">
      <w:pPr>
        <w:tabs>
          <w:tab w:val="left" w:pos="5985"/>
        </w:tabs>
        <w:spacing w:line="240" w:lineRule="auto"/>
        <w:jc w:val="center"/>
        <w:rPr>
          <w:rFonts w:ascii="Times New Roman" w:hAnsi="Times New Roman"/>
          <w:sz w:val="28"/>
          <w:szCs w:val="28"/>
        </w:rPr>
      </w:pPr>
      <w:r w:rsidRPr="005D6998">
        <w:rPr>
          <w:rFonts w:ascii="Times New Roman" w:hAnsi="Times New Roman"/>
          <w:sz w:val="28"/>
          <w:szCs w:val="28"/>
        </w:rPr>
        <w:t>Печать офсетная. Усл. печ. л</w:t>
      </w:r>
      <w:r>
        <w:rPr>
          <w:rFonts w:ascii="Times New Roman" w:hAnsi="Times New Roman"/>
          <w:sz w:val="28"/>
          <w:szCs w:val="28"/>
        </w:rPr>
        <w:t>. 5,58</w:t>
      </w:r>
      <w:r w:rsidRPr="005D6998">
        <w:rPr>
          <w:rFonts w:ascii="Times New Roman" w:hAnsi="Times New Roman"/>
          <w:sz w:val="28"/>
          <w:szCs w:val="28"/>
        </w:rPr>
        <w:t>.</w:t>
      </w:r>
    </w:p>
    <w:p w:rsidR="001778F8" w:rsidRPr="005D6998" w:rsidRDefault="001778F8" w:rsidP="005A26E7">
      <w:pPr>
        <w:tabs>
          <w:tab w:val="left" w:pos="5985"/>
        </w:tabs>
        <w:spacing w:line="240" w:lineRule="auto"/>
        <w:jc w:val="center"/>
        <w:rPr>
          <w:rFonts w:ascii="Times New Roman" w:hAnsi="Times New Roman"/>
          <w:sz w:val="28"/>
          <w:szCs w:val="28"/>
        </w:rPr>
      </w:pPr>
      <w:r w:rsidRPr="005D6998">
        <w:rPr>
          <w:rFonts w:ascii="Times New Roman" w:hAnsi="Times New Roman"/>
          <w:sz w:val="28"/>
          <w:szCs w:val="28"/>
        </w:rPr>
        <w:t xml:space="preserve">Тираж </w:t>
      </w:r>
      <w:r w:rsidR="00213BB2">
        <w:rPr>
          <w:rFonts w:ascii="Times New Roman" w:hAnsi="Times New Roman"/>
          <w:sz w:val="28"/>
          <w:szCs w:val="28"/>
        </w:rPr>
        <w:t>30</w:t>
      </w:r>
      <w:r w:rsidRPr="005D6998">
        <w:rPr>
          <w:rFonts w:ascii="Times New Roman" w:hAnsi="Times New Roman"/>
          <w:sz w:val="28"/>
          <w:szCs w:val="28"/>
        </w:rPr>
        <w:t xml:space="preserve"> экз. Заказ №</w:t>
      </w:r>
    </w:p>
    <w:p w:rsidR="001778F8" w:rsidRPr="005D6998" w:rsidRDefault="001778F8" w:rsidP="005A26E7">
      <w:pPr>
        <w:tabs>
          <w:tab w:val="left" w:pos="5985"/>
        </w:tabs>
        <w:spacing w:line="240" w:lineRule="auto"/>
        <w:jc w:val="center"/>
        <w:rPr>
          <w:rFonts w:ascii="Times New Roman" w:hAnsi="Times New Roman"/>
          <w:sz w:val="28"/>
          <w:szCs w:val="28"/>
        </w:rPr>
      </w:pPr>
      <w:r w:rsidRPr="005D6998">
        <w:rPr>
          <w:rFonts w:ascii="Times New Roman" w:hAnsi="Times New Roman"/>
          <w:sz w:val="28"/>
          <w:szCs w:val="28"/>
        </w:rPr>
        <w:t>Издательство «Удмуртский университет»</w:t>
      </w:r>
    </w:p>
    <w:p w:rsidR="001778F8" w:rsidRPr="005D6998" w:rsidRDefault="001778F8" w:rsidP="005A26E7">
      <w:pPr>
        <w:tabs>
          <w:tab w:val="left" w:pos="5985"/>
        </w:tabs>
        <w:spacing w:line="240" w:lineRule="auto"/>
        <w:jc w:val="center"/>
        <w:rPr>
          <w:rFonts w:ascii="Times New Roman" w:hAnsi="Times New Roman"/>
          <w:sz w:val="28"/>
          <w:szCs w:val="28"/>
        </w:rPr>
      </w:pPr>
      <w:r w:rsidRPr="005D6998">
        <w:rPr>
          <w:rFonts w:ascii="Times New Roman" w:hAnsi="Times New Roman"/>
          <w:sz w:val="28"/>
          <w:szCs w:val="28"/>
        </w:rPr>
        <w:t>426034, г. Ижевск, ул. Университетская, 1, корп.4.</w:t>
      </w:r>
    </w:p>
    <w:p w:rsidR="001778F8" w:rsidRDefault="001778F8" w:rsidP="009E7A66">
      <w:pPr>
        <w:rPr>
          <w:rFonts w:ascii="Times New Roman" w:hAnsi="Times New Roman"/>
          <w:color w:val="000000"/>
        </w:rPr>
      </w:pPr>
    </w:p>
    <w:p w:rsidR="001778F8" w:rsidRDefault="001778F8" w:rsidP="009E7A66">
      <w:pPr>
        <w:rPr>
          <w:rFonts w:ascii="Times New Roman" w:hAnsi="Times New Roman"/>
          <w:color w:val="000000"/>
        </w:rPr>
      </w:pPr>
    </w:p>
    <w:p w:rsidR="001778F8" w:rsidRDefault="001778F8" w:rsidP="00F9137B">
      <w:pPr>
        <w:shd w:val="clear" w:color="auto" w:fill="FFFFFF"/>
        <w:ind w:left="360" w:right="215" w:firstLine="284"/>
        <w:jc w:val="both"/>
      </w:pPr>
    </w:p>
    <w:sectPr w:rsidR="001778F8" w:rsidSect="00661FAC">
      <w:footerReference w:type="default" r:id="rId69"/>
      <w:pgSz w:w="11906" w:h="16838"/>
      <w:pgMar w:top="1134" w:right="1134" w:bottom="1134" w:left="1134"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CE1" w:rsidRDefault="00D94CE1" w:rsidP="001A6875">
      <w:pPr>
        <w:spacing w:after="0" w:line="240" w:lineRule="auto"/>
      </w:pPr>
      <w:r>
        <w:separator/>
      </w:r>
    </w:p>
  </w:endnote>
  <w:endnote w:type="continuationSeparator" w:id="0">
    <w:p w:rsidR="00D94CE1" w:rsidRDefault="00D94CE1" w:rsidP="001A6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eeSerif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69D" w:rsidRDefault="0066645B">
    <w:pPr>
      <w:pStyle w:val="a5"/>
      <w:jc w:val="center"/>
    </w:pPr>
    <w:r>
      <w:fldChar w:fldCharType="begin"/>
    </w:r>
    <w:r>
      <w:instrText xml:space="preserve"> PAGE   \* MERGEFORMAT </w:instrText>
    </w:r>
    <w:r>
      <w:fldChar w:fldCharType="separate"/>
    </w:r>
    <w:r w:rsidR="00144FF5">
      <w:rPr>
        <w:noProof/>
      </w:rPr>
      <w:t>3</w:t>
    </w:r>
    <w:r>
      <w:rPr>
        <w:noProof/>
      </w:rPr>
      <w:fldChar w:fldCharType="end"/>
    </w:r>
  </w:p>
  <w:p w:rsidR="00E6369D" w:rsidRDefault="00E6369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CE1" w:rsidRDefault="00D94CE1" w:rsidP="001A6875">
      <w:pPr>
        <w:spacing w:after="0" w:line="240" w:lineRule="auto"/>
      </w:pPr>
      <w:r>
        <w:separator/>
      </w:r>
    </w:p>
  </w:footnote>
  <w:footnote w:type="continuationSeparator" w:id="0">
    <w:p w:rsidR="00D94CE1" w:rsidRDefault="00D94CE1" w:rsidP="001A68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4AF"/>
    <w:multiLevelType w:val="hybridMultilevel"/>
    <w:tmpl w:val="3F8C43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1985CEB"/>
    <w:multiLevelType w:val="hybridMultilevel"/>
    <w:tmpl w:val="33D60340"/>
    <w:lvl w:ilvl="0" w:tplc="E9087A0A">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105420"/>
    <w:multiLevelType w:val="multilevel"/>
    <w:tmpl w:val="5BD4294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51715D"/>
    <w:multiLevelType w:val="hybridMultilevel"/>
    <w:tmpl w:val="7D049746"/>
    <w:lvl w:ilvl="0" w:tplc="0419000F">
      <w:start w:val="1"/>
      <w:numFmt w:val="decimal"/>
      <w:lvlText w:val="%1."/>
      <w:lvlJc w:val="left"/>
      <w:pPr>
        <w:ind w:left="1364" w:hanging="360"/>
      </w:pPr>
      <w:rPr>
        <w:rFonts w:cs="Times New Roman"/>
      </w:rPr>
    </w:lvl>
    <w:lvl w:ilvl="1" w:tplc="04190019" w:tentative="1">
      <w:start w:val="1"/>
      <w:numFmt w:val="lowerLetter"/>
      <w:lvlText w:val="%2."/>
      <w:lvlJc w:val="left"/>
      <w:pPr>
        <w:ind w:left="2084" w:hanging="360"/>
      </w:pPr>
      <w:rPr>
        <w:rFonts w:cs="Times New Roman"/>
      </w:rPr>
    </w:lvl>
    <w:lvl w:ilvl="2" w:tplc="0419001B" w:tentative="1">
      <w:start w:val="1"/>
      <w:numFmt w:val="lowerRoman"/>
      <w:lvlText w:val="%3."/>
      <w:lvlJc w:val="right"/>
      <w:pPr>
        <w:ind w:left="2804" w:hanging="180"/>
      </w:pPr>
      <w:rPr>
        <w:rFonts w:cs="Times New Roman"/>
      </w:rPr>
    </w:lvl>
    <w:lvl w:ilvl="3" w:tplc="0419000F" w:tentative="1">
      <w:start w:val="1"/>
      <w:numFmt w:val="decimal"/>
      <w:lvlText w:val="%4."/>
      <w:lvlJc w:val="left"/>
      <w:pPr>
        <w:ind w:left="3524" w:hanging="360"/>
      </w:pPr>
      <w:rPr>
        <w:rFonts w:cs="Times New Roman"/>
      </w:rPr>
    </w:lvl>
    <w:lvl w:ilvl="4" w:tplc="04190019" w:tentative="1">
      <w:start w:val="1"/>
      <w:numFmt w:val="lowerLetter"/>
      <w:lvlText w:val="%5."/>
      <w:lvlJc w:val="left"/>
      <w:pPr>
        <w:ind w:left="4244" w:hanging="360"/>
      </w:pPr>
      <w:rPr>
        <w:rFonts w:cs="Times New Roman"/>
      </w:rPr>
    </w:lvl>
    <w:lvl w:ilvl="5" w:tplc="0419001B" w:tentative="1">
      <w:start w:val="1"/>
      <w:numFmt w:val="lowerRoman"/>
      <w:lvlText w:val="%6."/>
      <w:lvlJc w:val="right"/>
      <w:pPr>
        <w:ind w:left="4964" w:hanging="180"/>
      </w:pPr>
      <w:rPr>
        <w:rFonts w:cs="Times New Roman"/>
      </w:rPr>
    </w:lvl>
    <w:lvl w:ilvl="6" w:tplc="0419000F" w:tentative="1">
      <w:start w:val="1"/>
      <w:numFmt w:val="decimal"/>
      <w:lvlText w:val="%7."/>
      <w:lvlJc w:val="left"/>
      <w:pPr>
        <w:ind w:left="5684" w:hanging="360"/>
      </w:pPr>
      <w:rPr>
        <w:rFonts w:cs="Times New Roman"/>
      </w:rPr>
    </w:lvl>
    <w:lvl w:ilvl="7" w:tplc="04190019" w:tentative="1">
      <w:start w:val="1"/>
      <w:numFmt w:val="lowerLetter"/>
      <w:lvlText w:val="%8."/>
      <w:lvlJc w:val="left"/>
      <w:pPr>
        <w:ind w:left="6404" w:hanging="360"/>
      </w:pPr>
      <w:rPr>
        <w:rFonts w:cs="Times New Roman"/>
      </w:rPr>
    </w:lvl>
    <w:lvl w:ilvl="8" w:tplc="0419001B" w:tentative="1">
      <w:start w:val="1"/>
      <w:numFmt w:val="lowerRoman"/>
      <w:lvlText w:val="%9."/>
      <w:lvlJc w:val="right"/>
      <w:pPr>
        <w:ind w:left="7124" w:hanging="180"/>
      </w:pPr>
      <w:rPr>
        <w:rFonts w:cs="Times New Roman"/>
      </w:rPr>
    </w:lvl>
  </w:abstractNum>
  <w:abstractNum w:abstractNumId="4">
    <w:nsid w:val="2B324CBB"/>
    <w:multiLevelType w:val="hybridMultilevel"/>
    <w:tmpl w:val="DCE6E34A"/>
    <w:lvl w:ilvl="0" w:tplc="04190001">
      <w:start w:val="1"/>
      <w:numFmt w:val="bullet"/>
      <w:lvlText w:val=""/>
      <w:lvlJc w:val="left"/>
      <w:pPr>
        <w:ind w:left="1361" w:hanging="360"/>
      </w:pPr>
      <w:rPr>
        <w:rFonts w:ascii="Symbol" w:hAnsi="Symbol" w:hint="default"/>
      </w:rPr>
    </w:lvl>
    <w:lvl w:ilvl="1" w:tplc="04190003" w:tentative="1">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5">
    <w:nsid w:val="36B91E71"/>
    <w:multiLevelType w:val="hybridMultilevel"/>
    <w:tmpl w:val="C99A9376"/>
    <w:lvl w:ilvl="0" w:tplc="97CE58B8">
      <w:start w:val="1"/>
      <w:numFmt w:val="decimal"/>
      <w:lvlText w:val="%1."/>
      <w:lvlJc w:val="left"/>
      <w:pPr>
        <w:ind w:left="927" w:hanging="360"/>
      </w:pPr>
      <w:rPr>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C2F1E44"/>
    <w:multiLevelType w:val="hybridMultilevel"/>
    <w:tmpl w:val="77800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916231"/>
    <w:multiLevelType w:val="hybridMultilevel"/>
    <w:tmpl w:val="5E14BBC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F11A0E"/>
    <w:multiLevelType w:val="hybridMultilevel"/>
    <w:tmpl w:val="A62C5696"/>
    <w:lvl w:ilvl="0" w:tplc="25300902">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EB82676"/>
    <w:multiLevelType w:val="hybridMultilevel"/>
    <w:tmpl w:val="83A0061C"/>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0">
    <w:nsid w:val="65425B15"/>
    <w:multiLevelType w:val="hybridMultilevel"/>
    <w:tmpl w:val="603A303C"/>
    <w:lvl w:ilvl="0" w:tplc="F82665CA">
      <w:start w:val="1"/>
      <w:numFmt w:val="decimal"/>
      <w:lvlText w:val="%1."/>
      <w:lvlJc w:val="left"/>
      <w:pPr>
        <w:ind w:left="1114" w:hanging="360"/>
      </w:pPr>
      <w:rPr>
        <w:rFonts w:cs="Times New Roman" w:hint="default"/>
      </w:rPr>
    </w:lvl>
    <w:lvl w:ilvl="1" w:tplc="04190019" w:tentative="1">
      <w:start w:val="1"/>
      <w:numFmt w:val="lowerLetter"/>
      <w:lvlText w:val="%2."/>
      <w:lvlJc w:val="left"/>
      <w:pPr>
        <w:ind w:left="1834" w:hanging="360"/>
      </w:pPr>
      <w:rPr>
        <w:rFonts w:cs="Times New Roman"/>
      </w:rPr>
    </w:lvl>
    <w:lvl w:ilvl="2" w:tplc="0419001B" w:tentative="1">
      <w:start w:val="1"/>
      <w:numFmt w:val="lowerRoman"/>
      <w:lvlText w:val="%3."/>
      <w:lvlJc w:val="right"/>
      <w:pPr>
        <w:ind w:left="2554" w:hanging="180"/>
      </w:pPr>
      <w:rPr>
        <w:rFonts w:cs="Times New Roman"/>
      </w:rPr>
    </w:lvl>
    <w:lvl w:ilvl="3" w:tplc="0419000F" w:tentative="1">
      <w:start w:val="1"/>
      <w:numFmt w:val="decimal"/>
      <w:lvlText w:val="%4."/>
      <w:lvlJc w:val="left"/>
      <w:pPr>
        <w:ind w:left="3274" w:hanging="360"/>
      </w:pPr>
      <w:rPr>
        <w:rFonts w:cs="Times New Roman"/>
      </w:rPr>
    </w:lvl>
    <w:lvl w:ilvl="4" w:tplc="04190019" w:tentative="1">
      <w:start w:val="1"/>
      <w:numFmt w:val="lowerLetter"/>
      <w:lvlText w:val="%5."/>
      <w:lvlJc w:val="left"/>
      <w:pPr>
        <w:ind w:left="3994" w:hanging="360"/>
      </w:pPr>
      <w:rPr>
        <w:rFonts w:cs="Times New Roman"/>
      </w:rPr>
    </w:lvl>
    <w:lvl w:ilvl="5" w:tplc="0419001B" w:tentative="1">
      <w:start w:val="1"/>
      <w:numFmt w:val="lowerRoman"/>
      <w:lvlText w:val="%6."/>
      <w:lvlJc w:val="right"/>
      <w:pPr>
        <w:ind w:left="4714" w:hanging="180"/>
      </w:pPr>
      <w:rPr>
        <w:rFonts w:cs="Times New Roman"/>
      </w:rPr>
    </w:lvl>
    <w:lvl w:ilvl="6" w:tplc="0419000F" w:tentative="1">
      <w:start w:val="1"/>
      <w:numFmt w:val="decimal"/>
      <w:lvlText w:val="%7."/>
      <w:lvlJc w:val="left"/>
      <w:pPr>
        <w:ind w:left="5434" w:hanging="360"/>
      </w:pPr>
      <w:rPr>
        <w:rFonts w:cs="Times New Roman"/>
      </w:rPr>
    </w:lvl>
    <w:lvl w:ilvl="7" w:tplc="04190019" w:tentative="1">
      <w:start w:val="1"/>
      <w:numFmt w:val="lowerLetter"/>
      <w:lvlText w:val="%8."/>
      <w:lvlJc w:val="left"/>
      <w:pPr>
        <w:ind w:left="6154" w:hanging="360"/>
      </w:pPr>
      <w:rPr>
        <w:rFonts w:cs="Times New Roman"/>
      </w:rPr>
    </w:lvl>
    <w:lvl w:ilvl="8" w:tplc="0419001B" w:tentative="1">
      <w:start w:val="1"/>
      <w:numFmt w:val="lowerRoman"/>
      <w:lvlText w:val="%9."/>
      <w:lvlJc w:val="right"/>
      <w:pPr>
        <w:ind w:left="6874" w:hanging="180"/>
      </w:pPr>
      <w:rPr>
        <w:rFonts w:cs="Times New Roman"/>
      </w:rPr>
    </w:lvl>
  </w:abstractNum>
  <w:abstractNum w:abstractNumId="11">
    <w:nsid w:val="67FC0DCC"/>
    <w:multiLevelType w:val="hybridMultilevel"/>
    <w:tmpl w:val="68D4E35E"/>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hint="default"/>
      </w:rPr>
    </w:lvl>
    <w:lvl w:ilvl="8" w:tplc="04190005" w:tentative="1">
      <w:start w:val="1"/>
      <w:numFmt w:val="bullet"/>
      <w:lvlText w:val=""/>
      <w:lvlJc w:val="left"/>
      <w:pPr>
        <w:ind w:left="7404" w:hanging="360"/>
      </w:pPr>
      <w:rPr>
        <w:rFonts w:ascii="Wingdings" w:hAnsi="Wingdings" w:hint="default"/>
      </w:rPr>
    </w:lvl>
  </w:abstractNum>
  <w:num w:numId="1">
    <w:abstractNumId w:val="10"/>
  </w:num>
  <w:num w:numId="2">
    <w:abstractNumId w:val="11"/>
  </w:num>
  <w:num w:numId="3">
    <w:abstractNumId w:val="4"/>
  </w:num>
  <w:num w:numId="4">
    <w:abstractNumId w:val="9"/>
  </w:num>
  <w:num w:numId="5">
    <w:abstractNumId w:val="6"/>
  </w:num>
  <w:num w:numId="6">
    <w:abstractNumId w:val="1"/>
  </w:num>
  <w:num w:numId="7">
    <w:abstractNumId w:val="3"/>
  </w:num>
  <w:num w:numId="8">
    <w:abstractNumId w:val="0"/>
  </w:num>
  <w:num w:numId="9">
    <w:abstractNumId w:val="2"/>
  </w:num>
  <w:num w:numId="10">
    <w:abstractNumId w:val="8"/>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6875"/>
    <w:rsid w:val="00006F03"/>
    <w:rsid w:val="000406A2"/>
    <w:rsid w:val="000646C7"/>
    <w:rsid w:val="00065B8A"/>
    <w:rsid w:val="000750A5"/>
    <w:rsid w:val="000A0196"/>
    <w:rsid w:val="000B2D33"/>
    <w:rsid w:val="000B7D3F"/>
    <w:rsid w:val="000F50AE"/>
    <w:rsid w:val="000F6F23"/>
    <w:rsid w:val="0010172D"/>
    <w:rsid w:val="0013216B"/>
    <w:rsid w:val="00144FF5"/>
    <w:rsid w:val="00174759"/>
    <w:rsid w:val="00174A55"/>
    <w:rsid w:val="001778F8"/>
    <w:rsid w:val="00184B13"/>
    <w:rsid w:val="001A493F"/>
    <w:rsid w:val="001A6875"/>
    <w:rsid w:val="001C3764"/>
    <w:rsid w:val="001D17FD"/>
    <w:rsid w:val="00200BC2"/>
    <w:rsid w:val="00213655"/>
    <w:rsid w:val="00213BB2"/>
    <w:rsid w:val="00223AC1"/>
    <w:rsid w:val="00224482"/>
    <w:rsid w:val="00235119"/>
    <w:rsid w:val="00243E71"/>
    <w:rsid w:val="0024715C"/>
    <w:rsid w:val="002672E3"/>
    <w:rsid w:val="002701EF"/>
    <w:rsid w:val="00272261"/>
    <w:rsid w:val="00276C19"/>
    <w:rsid w:val="002774E0"/>
    <w:rsid w:val="00287AB0"/>
    <w:rsid w:val="0029451C"/>
    <w:rsid w:val="002A421C"/>
    <w:rsid w:val="002D43A8"/>
    <w:rsid w:val="002E4247"/>
    <w:rsid w:val="002F7EF2"/>
    <w:rsid w:val="003169EA"/>
    <w:rsid w:val="00337964"/>
    <w:rsid w:val="00340471"/>
    <w:rsid w:val="00344110"/>
    <w:rsid w:val="00373E2D"/>
    <w:rsid w:val="003743B9"/>
    <w:rsid w:val="0037654E"/>
    <w:rsid w:val="003863E4"/>
    <w:rsid w:val="00387706"/>
    <w:rsid w:val="00390386"/>
    <w:rsid w:val="00391D78"/>
    <w:rsid w:val="00396BDF"/>
    <w:rsid w:val="003B6ED5"/>
    <w:rsid w:val="003B748C"/>
    <w:rsid w:val="003F07D3"/>
    <w:rsid w:val="003F3124"/>
    <w:rsid w:val="003F7FFB"/>
    <w:rsid w:val="00404F02"/>
    <w:rsid w:val="0040766E"/>
    <w:rsid w:val="004202BC"/>
    <w:rsid w:val="00455B3B"/>
    <w:rsid w:val="0046208C"/>
    <w:rsid w:val="00470EA4"/>
    <w:rsid w:val="00471A66"/>
    <w:rsid w:val="00486139"/>
    <w:rsid w:val="004E403F"/>
    <w:rsid w:val="004F2CA8"/>
    <w:rsid w:val="004F44AB"/>
    <w:rsid w:val="00504163"/>
    <w:rsid w:val="005056A4"/>
    <w:rsid w:val="00516C6A"/>
    <w:rsid w:val="00517C8A"/>
    <w:rsid w:val="00521304"/>
    <w:rsid w:val="00527A00"/>
    <w:rsid w:val="00552F53"/>
    <w:rsid w:val="0055310C"/>
    <w:rsid w:val="005A26E7"/>
    <w:rsid w:val="005B2F72"/>
    <w:rsid w:val="005B4667"/>
    <w:rsid w:val="005D6998"/>
    <w:rsid w:val="005E0D7E"/>
    <w:rsid w:val="005E5EB8"/>
    <w:rsid w:val="005F4E50"/>
    <w:rsid w:val="00633B85"/>
    <w:rsid w:val="00635E8B"/>
    <w:rsid w:val="006520A0"/>
    <w:rsid w:val="00661FAC"/>
    <w:rsid w:val="0066530C"/>
    <w:rsid w:val="0066645B"/>
    <w:rsid w:val="006766DF"/>
    <w:rsid w:val="006B5DF6"/>
    <w:rsid w:val="006C61B3"/>
    <w:rsid w:val="006E777B"/>
    <w:rsid w:val="006F3D21"/>
    <w:rsid w:val="00724866"/>
    <w:rsid w:val="0072713A"/>
    <w:rsid w:val="00734550"/>
    <w:rsid w:val="00755CFC"/>
    <w:rsid w:val="00763F1F"/>
    <w:rsid w:val="007822F4"/>
    <w:rsid w:val="007834B5"/>
    <w:rsid w:val="0078605D"/>
    <w:rsid w:val="007B3214"/>
    <w:rsid w:val="007C1FCF"/>
    <w:rsid w:val="007C4F0E"/>
    <w:rsid w:val="008043E6"/>
    <w:rsid w:val="00815BBE"/>
    <w:rsid w:val="00815EE8"/>
    <w:rsid w:val="0081705D"/>
    <w:rsid w:val="008206AA"/>
    <w:rsid w:val="00821654"/>
    <w:rsid w:val="00825F77"/>
    <w:rsid w:val="008335BD"/>
    <w:rsid w:val="00834AE8"/>
    <w:rsid w:val="0084249E"/>
    <w:rsid w:val="00846708"/>
    <w:rsid w:val="00853165"/>
    <w:rsid w:val="00853946"/>
    <w:rsid w:val="00855748"/>
    <w:rsid w:val="0085691D"/>
    <w:rsid w:val="00857728"/>
    <w:rsid w:val="00857DFC"/>
    <w:rsid w:val="008647B2"/>
    <w:rsid w:val="00894C09"/>
    <w:rsid w:val="008A7CF7"/>
    <w:rsid w:val="008B323D"/>
    <w:rsid w:val="008C6B29"/>
    <w:rsid w:val="008C76BB"/>
    <w:rsid w:val="008F0F8C"/>
    <w:rsid w:val="008F3D41"/>
    <w:rsid w:val="00902C0D"/>
    <w:rsid w:val="0090736D"/>
    <w:rsid w:val="00915E98"/>
    <w:rsid w:val="009253EB"/>
    <w:rsid w:val="00933BD6"/>
    <w:rsid w:val="0094723A"/>
    <w:rsid w:val="00956A6B"/>
    <w:rsid w:val="00986387"/>
    <w:rsid w:val="00986890"/>
    <w:rsid w:val="00987806"/>
    <w:rsid w:val="009908CF"/>
    <w:rsid w:val="009A2334"/>
    <w:rsid w:val="009A7E15"/>
    <w:rsid w:val="009B4834"/>
    <w:rsid w:val="009D33BA"/>
    <w:rsid w:val="009E7A66"/>
    <w:rsid w:val="009F74B7"/>
    <w:rsid w:val="00A1343E"/>
    <w:rsid w:val="00A33253"/>
    <w:rsid w:val="00A4570B"/>
    <w:rsid w:val="00A740E7"/>
    <w:rsid w:val="00A911FF"/>
    <w:rsid w:val="00AB0CFF"/>
    <w:rsid w:val="00AB4539"/>
    <w:rsid w:val="00AE485A"/>
    <w:rsid w:val="00AF1BC0"/>
    <w:rsid w:val="00B06757"/>
    <w:rsid w:val="00B1326C"/>
    <w:rsid w:val="00B15254"/>
    <w:rsid w:val="00B40D87"/>
    <w:rsid w:val="00B44EC2"/>
    <w:rsid w:val="00B55F9C"/>
    <w:rsid w:val="00B735CC"/>
    <w:rsid w:val="00B8031F"/>
    <w:rsid w:val="00BA058B"/>
    <w:rsid w:val="00BA3BBD"/>
    <w:rsid w:val="00BB3610"/>
    <w:rsid w:val="00BB3C7A"/>
    <w:rsid w:val="00BB5BDB"/>
    <w:rsid w:val="00BC175D"/>
    <w:rsid w:val="00BE0EED"/>
    <w:rsid w:val="00C1696B"/>
    <w:rsid w:val="00C231CD"/>
    <w:rsid w:val="00C314DB"/>
    <w:rsid w:val="00C42E5A"/>
    <w:rsid w:val="00C61998"/>
    <w:rsid w:val="00C62B9E"/>
    <w:rsid w:val="00C80A1D"/>
    <w:rsid w:val="00C97F4D"/>
    <w:rsid w:val="00CB0CD7"/>
    <w:rsid w:val="00CC4BAB"/>
    <w:rsid w:val="00CF2785"/>
    <w:rsid w:val="00D06C8F"/>
    <w:rsid w:val="00D2468B"/>
    <w:rsid w:val="00D24820"/>
    <w:rsid w:val="00D42539"/>
    <w:rsid w:val="00D661E9"/>
    <w:rsid w:val="00D66A63"/>
    <w:rsid w:val="00D737A0"/>
    <w:rsid w:val="00D74ED2"/>
    <w:rsid w:val="00D825E5"/>
    <w:rsid w:val="00D844DE"/>
    <w:rsid w:val="00D919E2"/>
    <w:rsid w:val="00D94CE1"/>
    <w:rsid w:val="00D961A0"/>
    <w:rsid w:val="00D96AA2"/>
    <w:rsid w:val="00D9752A"/>
    <w:rsid w:val="00DA0243"/>
    <w:rsid w:val="00DA59B6"/>
    <w:rsid w:val="00DC64BB"/>
    <w:rsid w:val="00DE20BD"/>
    <w:rsid w:val="00E12180"/>
    <w:rsid w:val="00E12633"/>
    <w:rsid w:val="00E15876"/>
    <w:rsid w:val="00E33FA5"/>
    <w:rsid w:val="00E41E4F"/>
    <w:rsid w:val="00E50337"/>
    <w:rsid w:val="00E547CE"/>
    <w:rsid w:val="00E6369D"/>
    <w:rsid w:val="00E71B1A"/>
    <w:rsid w:val="00E8695F"/>
    <w:rsid w:val="00E91D82"/>
    <w:rsid w:val="00EB530F"/>
    <w:rsid w:val="00ED0CB1"/>
    <w:rsid w:val="00EE6E76"/>
    <w:rsid w:val="00F139F3"/>
    <w:rsid w:val="00F174AF"/>
    <w:rsid w:val="00F32412"/>
    <w:rsid w:val="00F41B43"/>
    <w:rsid w:val="00F734B9"/>
    <w:rsid w:val="00F9137B"/>
    <w:rsid w:val="00F97515"/>
    <w:rsid w:val="00FA5711"/>
    <w:rsid w:val="00FD52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0A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1A6875"/>
    <w:pPr>
      <w:tabs>
        <w:tab w:val="center" w:pos="4677"/>
        <w:tab w:val="right" w:pos="9355"/>
      </w:tabs>
      <w:spacing w:after="0" w:line="240" w:lineRule="auto"/>
    </w:pPr>
  </w:style>
  <w:style w:type="character" w:customStyle="1" w:styleId="a4">
    <w:name w:val="Верхний колонтитул Знак"/>
    <w:link w:val="a3"/>
    <w:uiPriority w:val="99"/>
    <w:semiHidden/>
    <w:locked/>
    <w:rsid w:val="001A6875"/>
    <w:rPr>
      <w:rFonts w:cs="Times New Roman"/>
    </w:rPr>
  </w:style>
  <w:style w:type="paragraph" w:styleId="a5">
    <w:name w:val="footer"/>
    <w:basedOn w:val="a"/>
    <w:link w:val="a6"/>
    <w:uiPriority w:val="99"/>
    <w:rsid w:val="001A6875"/>
    <w:pPr>
      <w:tabs>
        <w:tab w:val="center" w:pos="4677"/>
        <w:tab w:val="right" w:pos="9355"/>
      </w:tabs>
      <w:spacing w:after="0" w:line="240" w:lineRule="auto"/>
    </w:pPr>
  </w:style>
  <w:style w:type="character" w:customStyle="1" w:styleId="a6">
    <w:name w:val="Нижний колонтитул Знак"/>
    <w:link w:val="a5"/>
    <w:uiPriority w:val="99"/>
    <w:locked/>
    <w:rsid w:val="001A6875"/>
    <w:rPr>
      <w:rFonts w:cs="Times New Roman"/>
    </w:rPr>
  </w:style>
  <w:style w:type="paragraph" w:styleId="a7">
    <w:name w:val="Balloon Text"/>
    <w:basedOn w:val="a"/>
    <w:link w:val="a8"/>
    <w:uiPriority w:val="99"/>
    <w:semiHidden/>
    <w:rsid w:val="001A6875"/>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1A6875"/>
    <w:rPr>
      <w:rFonts w:ascii="Tahoma" w:hAnsi="Tahoma" w:cs="Tahoma"/>
      <w:sz w:val="16"/>
      <w:szCs w:val="16"/>
    </w:rPr>
  </w:style>
  <w:style w:type="paragraph" w:styleId="a9">
    <w:name w:val="List Paragraph"/>
    <w:basedOn w:val="a"/>
    <w:uiPriority w:val="34"/>
    <w:qFormat/>
    <w:rsid w:val="008C6B29"/>
    <w:pPr>
      <w:ind w:left="720"/>
      <w:contextualSpacing/>
    </w:pPr>
  </w:style>
  <w:style w:type="table" w:styleId="aa">
    <w:name w:val="Table Grid"/>
    <w:basedOn w:val="a1"/>
    <w:uiPriority w:val="99"/>
    <w:rsid w:val="008170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Document Map"/>
    <w:basedOn w:val="a"/>
    <w:link w:val="ac"/>
    <w:uiPriority w:val="99"/>
    <w:semiHidden/>
    <w:rsid w:val="00287AB0"/>
    <w:pPr>
      <w:spacing w:after="0" w:line="240" w:lineRule="auto"/>
    </w:pPr>
    <w:rPr>
      <w:rFonts w:ascii="Tahoma" w:hAnsi="Tahoma" w:cs="Tahoma"/>
      <w:sz w:val="16"/>
      <w:szCs w:val="16"/>
    </w:rPr>
  </w:style>
  <w:style w:type="character" w:customStyle="1" w:styleId="ac">
    <w:name w:val="Схема документа Знак"/>
    <w:link w:val="ab"/>
    <w:uiPriority w:val="99"/>
    <w:semiHidden/>
    <w:locked/>
    <w:rsid w:val="00287AB0"/>
    <w:rPr>
      <w:rFonts w:ascii="Tahoma" w:hAnsi="Tahoma" w:cs="Tahoma"/>
      <w:sz w:val="16"/>
      <w:szCs w:val="16"/>
    </w:rPr>
  </w:style>
  <w:style w:type="character" w:styleId="ad">
    <w:name w:val="Hyperlink"/>
    <w:uiPriority w:val="99"/>
    <w:semiHidden/>
    <w:unhideWhenUsed/>
    <w:rsid w:val="0090736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34549">
      <w:bodyDiv w:val="1"/>
      <w:marLeft w:val="0"/>
      <w:marRight w:val="0"/>
      <w:marTop w:val="0"/>
      <w:marBottom w:val="0"/>
      <w:divBdr>
        <w:top w:val="none" w:sz="0" w:space="0" w:color="auto"/>
        <w:left w:val="none" w:sz="0" w:space="0" w:color="auto"/>
        <w:bottom w:val="none" w:sz="0" w:space="0" w:color="auto"/>
        <w:right w:val="none" w:sz="0" w:space="0" w:color="auto"/>
      </w:divBdr>
    </w:div>
    <w:div w:id="1504316283">
      <w:bodyDiv w:val="1"/>
      <w:marLeft w:val="0"/>
      <w:marRight w:val="0"/>
      <w:marTop w:val="0"/>
      <w:marBottom w:val="0"/>
      <w:divBdr>
        <w:top w:val="none" w:sz="0" w:space="0" w:color="auto"/>
        <w:left w:val="none" w:sz="0" w:space="0" w:color="auto"/>
        <w:bottom w:val="none" w:sz="0" w:space="0" w:color="auto"/>
        <w:right w:val="none" w:sz="0" w:space="0" w:color="auto"/>
      </w:divBdr>
    </w:div>
    <w:div w:id="2090537880">
      <w:marLeft w:val="0"/>
      <w:marRight w:val="0"/>
      <w:marTop w:val="0"/>
      <w:marBottom w:val="0"/>
      <w:divBdr>
        <w:top w:val="none" w:sz="0" w:space="0" w:color="auto"/>
        <w:left w:val="none" w:sz="0" w:space="0" w:color="auto"/>
        <w:bottom w:val="none" w:sz="0" w:space="0" w:color="auto"/>
        <w:right w:val="none" w:sz="0" w:space="0" w:color="auto"/>
      </w:divBdr>
    </w:div>
    <w:div w:id="20905378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gif"/><Relationship Id="rId26" Type="http://schemas.openxmlformats.org/officeDocument/2006/relationships/image" Target="media/image16.gif"/><Relationship Id="rId39" Type="http://schemas.openxmlformats.org/officeDocument/2006/relationships/image" Target="media/image29.gif"/><Relationship Id="rId21" Type="http://schemas.openxmlformats.org/officeDocument/2006/relationships/image" Target="media/image11.gif"/><Relationship Id="rId34" Type="http://schemas.openxmlformats.org/officeDocument/2006/relationships/image" Target="media/image24.gif"/><Relationship Id="rId42" Type="http://schemas.openxmlformats.org/officeDocument/2006/relationships/image" Target="media/image32.gif"/><Relationship Id="rId47" Type="http://schemas.openxmlformats.org/officeDocument/2006/relationships/image" Target="media/image37.gif"/><Relationship Id="rId50" Type="http://schemas.openxmlformats.org/officeDocument/2006/relationships/image" Target="media/image40.gif"/><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hyperlink" Target="http://ru.wikipedia.org/"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9.gif"/><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png"/><Relationship Id="rId67" Type="http://schemas.openxmlformats.org/officeDocument/2006/relationships/hyperlink" Target="http://www.podzakaz.by/" TargetMode="External"/><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7DCDAC-4F38-4B27-985C-11BD5B4C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Pages>
  <Words>7905</Words>
  <Characters>45065</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52865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Administrator</cp:lastModifiedBy>
  <cp:revision>29</cp:revision>
  <cp:lastPrinted>2013-01-24T11:38:00Z</cp:lastPrinted>
  <dcterms:created xsi:type="dcterms:W3CDTF">2012-04-17T19:05:00Z</dcterms:created>
  <dcterms:modified xsi:type="dcterms:W3CDTF">2013-01-24T12:33:00Z</dcterms:modified>
</cp:coreProperties>
</file>