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BB" w:rsidRDefault="003310C1" w:rsidP="00394BC4">
      <w:pPr>
        <w:pStyle w:val="1"/>
      </w:pPr>
      <w:r>
        <w:fldChar w:fldCharType="begin"/>
      </w:r>
      <w:r w:rsidR="00E9206A">
        <w:instrText xml:space="preserve"> MACROBUTTON MTEditEquationSection2 </w:instrText>
      </w:r>
      <w:r w:rsidR="00E9206A" w:rsidRPr="00E9206A">
        <w:rPr>
          <w:rStyle w:val="MTEquationSection"/>
        </w:rPr>
        <w:instrText>Equation</w:instrText>
      </w:r>
      <w:r w:rsidR="00E9206A" w:rsidRPr="0070158E">
        <w:rPr>
          <w:rStyle w:val="MTEquationSection"/>
          <w:lang w:val="ru-RU"/>
        </w:rPr>
        <w:instrText xml:space="preserve"> </w:instrText>
      </w:r>
      <w:r w:rsidR="00E9206A" w:rsidRPr="00E9206A">
        <w:rPr>
          <w:rStyle w:val="MTEquationSection"/>
        </w:rPr>
        <w:instrText>Chapter</w:instrText>
      </w:r>
      <w:r w:rsidR="00E9206A" w:rsidRPr="0070158E">
        <w:rPr>
          <w:rStyle w:val="MTEquationSection"/>
          <w:lang w:val="ru-RU"/>
        </w:rPr>
        <w:instrText xml:space="preserve"> 3 </w:instrText>
      </w:r>
      <w:r w:rsidR="00E9206A" w:rsidRPr="00E9206A">
        <w:rPr>
          <w:rStyle w:val="MTEquationSection"/>
        </w:rPr>
        <w:instrText>Section</w:instrText>
      </w:r>
      <w:r w:rsidR="00E9206A" w:rsidRPr="0070158E">
        <w:rPr>
          <w:rStyle w:val="MTEquationSection"/>
          <w:lang w:val="ru-RU"/>
        </w:rPr>
        <w:instrText xml:space="preserve"> 3</w:instrText>
      </w:r>
      <w:r>
        <w:fldChar w:fldCharType="begin"/>
      </w:r>
      <w:r w:rsidR="00E9206A">
        <w:instrText xml:space="preserve"> SEQ MTEqn \r \h \* MERGEFORMAT </w:instrText>
      </w:r>
      <w:r>
        <w:fldChar w:fldCharType="end"/>
      </w:r>
      <w:r>
        <w:fldChar w:fldCharType="begin"/>
      </w:r>
      <w:r w:rsidR="00E9206A">
        <w:instrText xml:space="preserve"> SEQ MTSec \r 3 \h \* MERGEFORMAT </w:instrText>
      </w:r>
      <w:r>
        <w:fldChar w:fldCharType="end"/>
      </w:r>
      <w:r>
        <w:fldChar w:fldCharType="begin"/>
      </w:r>
      <w:r w:rsidR="00E9206A">
        <w:instrText xml:space="preserve"> SEQ MTChap \r 3 \h \* MERGEFORMAT </w:instrText>
      </w:r>
      <w:r>
        <w:fldChar w:fldCharType="end"/>
      </w:r>
      <w:r>
        <w:fldChar w:fldCharType="end"/>
      </w:r>
      <w:r w:rsidR="000A4B4F" w:rsidRPr="00182CB3">
        <w:t>3</w:t>
      </w:r>
      <w:r w:rsidR="00394BC4" w:rsidRPr="006C42F4">
        <w:t>.</w:t>
      </w:r>
      <w:r w:rsidR="000A4B4F" w:rsidRPr="00182CB3">
        <w:t xml:space="preserve"> </w:t>
      </w:r>
      <w:r w:rsidR="000A4B4F">
        <w:t>Тепловой баланс процессов гор</w:t>
      </w:r>
      <w:r w:rsidR="000A4B4F">
        <w:t>е</w:t>
      </w:r>
      <w:r w:rsidR="000A4B4F">
        <w:t>ния</w:t>
      </w:r>
    </w:p>
    <w:p w:rsidR="000A4B4F" w:rsidRDefault="006C345D" w:rsidP="006C345D">
      <w:pPr>
        <w:pStyle w:val="2"/>
      </w:pPr>
      <w:r>
        <w:t>3.1 Расчёт теплоты сгорания</w:t>
      </w:r>
    </w:p>
    <w:p w:rsidR="00C07CF3" w:rsidRDefault="006C345D" w:rsidP="00E9206A">
      <w:r>
        <w:t>При тепловых расчётах определят, как правило, низшую теплоту сгорания вещес</w:t>
      </w:r>
      <w:r>
        <w:t>т</w:t>
      </w:r>
      <w:r>
        <w:t>ва. Низшая теплота рассчитывается как количество тепла, выделяющегося при сгорании единицы количества вещества или единицы массы</w:t>
      </w:r>
      <w:r w:rsidR="00182CB3">
        <w:t xml:space="preserve"> при газообразном состоянии воды как продукта реакции</w:t>
      </w:r>
      <w:r>
        <w:t xml:space="preserve">. В первом случае </w:t>
      </w:r>
      <w:r w:rsidR="00182CB3">
        <w:t>речь идёт о моль</w:t>
      </w:r>
      <w:r w:rsidR="00A921AA">
        <w:t>ной теплоте сгорания, во втором – об удельной теплоте сгорания</w:t>
      </w:r>
      <w:r w:rsidR="00E9206A">
        <w:t xml:space="preserve">. </w:t>
      </w:r>
      <w:r w:rsidR="00C07CF3">
        <w:t xml:space="preserve">Связь мольной и удельной теплоты сгорания даётся формулой </w:t>
      </w:r>
    </w:p>
    <w:p w:rsidR="00C07CF3" w:rsidRDefault="00C07CF3" w:rsidP="00C07CF3">
      <w:pPr>
        <w:pStyle w:val="MTDisplayEquation"/>
      </w:pPr>
      <w:r>
        <w:tab/>
      </w:r>
      <w:r w:rsidRPr="00C07CF3">
        <w:rPr>
          <w:position w:val="-30"/>
        </w:rPr>
        <w:object w:dxaOrig="12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6pt" o:ole="">
            <v:imagedata r:id="rId7" o:title=""/>
          </v:shape>
          <o:OLEObject Type="Embed" ProgID="Equation.DSMT4" ShapeID="_x0000_i1025" DrawAspect="Content" ObjectID="_1361605301" r:id="rId8"/>
        </w:object>
      </w:r>
      <w:r>
        <w:t>,</w:t>
      </w:r>
      <w:r>
        <w:tab/>
      </w:r>
      <w:r w:rsidR="003310C1">
        <w:fldChar w:fldCharType="begin"/>
      </w:r>
      <w:r>
        <w:instrText xml:space="preserve"> MACROBUTTON MTPlaceRef \* MERGEFORMAT </w:instrText>
      </w:r>
      <w:r w:rsidR="003310C1">
        <w:fldChar w:fldCharType="begin"/>
      </w:r>
      <w:r>
        <w:instrText xml:space="preserve"> SEQ MTEqn \h \* MERGEFORMAT </w:instrText>
      </w:r>
      <w:r w:rsidR="003310C1">
        <w:fldChar w:fldCharType="end"/>
      </w:r>
      <w:bookmarkStart w:id="0" w:name="ZEqnNum822918"/>
      <w:r>
        <w:instrText>(</w:instrText>
      </w:r>
      <w:fldSimple w:instr=" SEQ MTSec \c \* Arabic \* MERGEFORMAT ">
        <w:r w:rsidR="0087150E">
          <w:rPr>
            <w:noProof/>
          </w:rPr>
          <w:instrText>3</w:instrText>
        </w:r>
      </w:fldSimple>
      <w:r>
        <w:instrText>.</w:instrText>
      </w:r>
      <w:fldSimple w:instr=" SEQ MTEqn \c \* Arabic \* MERGEFORMAT ">
        <w:r w:rsidR="0087150E">
          <w:rPr>
            <w:noProof/>
          </w:rPr>
          <w:instrText>1</w:instrText>
        </w:r>
      </w:fldSimple>
      <w:r>
        <w:instrText>)</w:instrText>
      </w:r>
      <w:bookmarkEnd w:id="0"/>
      <w:r w:rsidR="003310C1">
        <w:fldChar w:fldCharType="end"/>
      </w:r>
    </w:p>
    <w:p w:rsidR="00C07CF3" w:rsidRPr="00225F4B" w:rsidRDefault="00C07CF3" w:rsidP="00C07CF3">
      <w:r>
        <w:t xml:space="preserve">где </w:t>
      </w:r>
      <w:r w:rsidRPr="00C07CF3">
        <w:rPr>
          <w:position w:val="-12"/>
        </w:rPr>
        <w:object w:dxaOrig="400" w:dyaOrig="380">
          <v:shape id="_x0000_i1026" type="#_x0000_t75" style="width:20pt;height:19pt" o:ole="">
            <v:imagedata r:id="rId9" o:title=""/>
          </v:shape>
          <o:OLEObject Type="Embed" ProgID="Equation.DSMT4" ShapeID="_x0000_i1026" DrawAspect="Content" ObjectID="_1361605302" r:id="rId10"/>
        </w:object>
      </w:r>
      <w:r>
        <w:t xml:space="preserve"> - низшая удельная теплота сгорания, </w:t>
      </w:r>
      <w:r w:rsidRPr="00C07CF3">
        <w:rPr>
          <w:position w:val="-12"/>
        </w:rPr>
        <w:object w:dxaOrig="540" w:dyaOrig="380">
          <v:shape id="_x0000_i1027" type="#_x0000_t75" style="width:27pt;height:19pt" o:ole="">
            <v:imagedata r:id="rId11" o:title=""/>
          </v:shape>
          <o:OLEObject Type="Embed" ProgID="Equation.DSMT4" ShapeID="_x0000_i1027" DrawAspect="Content" ObjectID="_1361605303" r:id="rId12"/>
        </w:object>
      </w:r>
      <w:r>
        <w:t xml:space="preserve"> - </w:t>
      </w:r>
      <w:r w:rsidR="00225F4B">
        <w:t>низшая мольная теплота сг</w:t>
      </w:r>
      <w:r w:rsidR="00225F4B">
        <w:t>о</w:t>
      </w:r>
      <w:r w:rsidR="00225F4B">
        <w:t xml:space="preserve">рания, </w:t>
      </w:r>
      <w:r w:rsidR="00225F4B">
        <w:rPr>
          <w:i/>
          <w:lang w:val="en-US"/>
        </w:rPr>
        <w:t>M</w:t>
      </w:r>
      <w:r w:rsidR="00225F4B">
        <w:rPr>
          <w:i/>
          <w:vertAlign w:val="subscript"/>
        </w:rPr>
        <w:t>г</w:t>
      </w:r>
      <w:r w:rsidR="00225F4B" w:rsidRPr="00225F4B">
        <w:t xml:space="preserve"> </w:t>
      </w:r>
      <w:r w:rsidR="00225F4B">
        <w:t>–молярная масса горючего.</w:t>
      </w:r>
    </w:p>
    <w:p w:rsidR="00E9206A" w:rsidRDefault="00E9206A" w:rsidP="00E9206A">
      <w:r>
        <w:t>Формулы, для расчёта низшей теплоты сгорания приводятся в таблице 3-1.</w:t>
      </w:r>
    </w:p>
    <w:p w:rsidR="00C12729" w:rsidRPr="00C12729" w:rsidRDefault="00C12729" w:rsidP="00C12729">
      <w:pPr>
        <w:pStyle w:val="a7"/>
      </w:pPr>
      <w:r w:rsidRPr="00C12729">
        <w:t>Табл. 3-1</w:t>
      </w:r>
      <w:r>
        <w:t xml:space="preserve"> Расчётные формулы для определения низшей теплоты</w:t>
      </w:r>
      <w:r w:rsidR="00AB0A76">
        <w:t xml:space="preserve"> </w:t>
      </w:r>
      <w:r>
        <w:t>сгорания.</w:t>
      </w:r>
    </w:p>
    <w:tbl>
      <w:tblPr>
        <w:tblStyle w:val="aa"/>
        <w:tblW w:w="0" w:type="auto"/>
        <w:tblLook w:val="04A0"/>
      </w:tblPr>
      <w:tblGrid>
        <w:gridCol w:w="2093"/>
        <w:gridCol w:w="6029"/>
        <w:gridCol w:w="1449"/>
      </w:tblGrid>
      <w:tr w:rsidR="00E9206A" w:rsidTr="00C12729">
        <w:tc>
          <w:tcPr>
            <w:tcW w:w="2093" w:type="dxa"/>
          </w:tcPr>
          <w:p w:rsidR="00E9206A" w:rsidRDefault="00E9206A" w:rsidP="00C12729">
            <w:pPr>
              <w:ind w:firstLine="0"/>
              <w:jc w:val="center"/>
            </w:pPr>
            <w:r>
              <w:t>Вещество</w:t>
            </w:r>
          </w:p>
        </w:tc>
        <w:tc>
          <w:tcPr>
            <w:tcW w:w="6029" w:type="dxa"/>
          </w:tcPr>
          <w:p w:rsidR="00E9206A" w:rsidRDefault="00E9206A" w:rsidP="00C12729">
            <w:pPr>
              <w:ind w:firstLine="0"/>
              <w:jc w:val="center"/>
            </w:pPr>
            <w:r>
              <w:t>Формула</w:t>
            </w:r>
          </w:p>
        </w:tc>
        <w:tc>
          <w:tcPr>
            <w:tcW w:w="1449" w:type="dxa"/>
          </w:tcPr>
          <w:p w:rsidR="00E9206A" w:rsidRDefault="00E9206A" w:rsidP="006C345D">
            <w:pPr>
              <w:ind w:firstLine="0"/>
            </w:pPr>
            <w:r>
              <w:t>Размерность</w:t>
            </w:r>
          </w:p>
        </w:tc>
      </w:tr>
      <w:tr w:rsidR="00E9206A" w:rsidTr="00C12729">
        <w:tc>
          <w:tcPr>
            <w:tcW w:w="2093" w:type="dxa"/>
          </w:tcPr>
          <w:p w:rsidR="00E9206A" w:rsidRDefault="00E9206A" w:rsidP="006C345D">
            <w:pPr>
              <w:ind w:firstLine="0"/>
            </w:pPr>
            <w:r>
              <w:t>Индивидуальное вещество</w:t>
            </w:r>
          </w:p>
        </w:tc>
        <w:tc>
          <w:tcPr>
            <w:tcW w:w="6029" w:type="dxa"/>
          </w:tcPr>
          <w:p w:rsidR="00E9206A" w:rsidRDefault="00E9206A" w:rsidP="00E9206A">
            <w:pPr>
              <w:tabs>
                <w:tab w:val="center" w:pos="1490"/>
                <w:tab w:val="right" w:pos="2980"/>
              </w:tabs>
              <w:ind w:firstLine="0"/>
            </w:pPr>
            <w:r>
              <w:tab/>
            </w:r>
            <w:r w:rsidR="00C12729" w:rsidRPr="00C12729">
              <w:rPr>
                <w:position w:val="-32"/>
                <w:sz w:val="24"/>
              </w:rPr>
              <w:object w:dxaOrig="3280" w:dyaOrig="760">
                <v:shape id="_x0000_i1028" type="#_x0000_t75" style="width:164pt;height:38pt" o:ole="">
                  <v:imagedata r:id="rId13" o:title=""/>
                </v:shape>
                <o:OLEObject Type="Embed" ProgID="Equation.DSMT4" ShapeID="_x0000_i1028" DrawAspect="Content" ObjectID="_1361605304" r:id="rId14"/>
              </w:object>
            </w:r>
            <w:r>
              <w:tab/>
            </w:r>
            <w:r w:rsidR="003310C1">
              <w:fldChar w:fldCharType="begin"/>
            </w:r>
            <w:r>
              <w:instrText xml:space="preserve"> MACROBUTTON MTPlaceRef \* MERGEFORMAT </w:instrText>
            </w:r>
            <w:r w:rsidR="003310C1">
              <w:fldChar w:fldCharType="begin"/>
            </w:r>
            <w:r>
              <w:instrText xml:space="preserve"> SEQ MTEqn \h \* MERGEFORMAT </w:instrText>
            </w:r>
            <w:r w:rsidR="003310C1">
              <w:fldChar w:fldCharType="end"/>
            </w:r>
            <w:bookmarkStart w:id="1" w:name="ZEqnNum838744"/>
            <w:r>
              <w:instrText>(</w:instrText>
            </w:r>
            <w:fldSimple w:instr=" SEQ MTSec \c \* Arabic \* MERGEFORMAT ">
              <w:r w:rsidR="0087150E">
                <w:rPr>
                  <w:noProof/>
                </w:rPr>
                <w:instrText>3</w:instrText>
              </w:r>
            </w:fldSimple>
            <w:r>
              <w:instrText>.</w:instrText>
            </w:r>
            <w:fldSimple w:instr=" SEQ MTEqn \c \* Arabic \* MERGEFORMAT ">
              <w:r w:rsidR="0087150E">
                <w:rPr>
                  <w:noProof/>
                </w:rPr>
                <w:instrText>2</w:instrText>
              </w:r>
            </w:fldSimple>
            <w:r>
              <w:instrText>)</w:instrText>
            </w:r>
            <w:bookmarkEnd w:id="1"/>
            <w:r w:rsidR="003310C1">
              <w:fldChar w:fldCharType="end"/>
            </w:r>
            <w:r>
              <w:tab/>
            </w:r>
          </w:p>
        </w:tc>
        <w:tc>
          <w:tcPr>
            <w:tcW w:w="1449" w:type="dxa"/>
          </w:tcPr>
          <w:p w:rsidR="00E9206A" w:rsidRDefault="00C12729" w:rsidP="006C345D">
            <w:pPr>
              <w:ind w:firstLine="0"/>
            </w:pPr>
            <w:r>
              <w:t>кДж//моль</w:t>
            </w:r>
          </w:p>
        </w:tc>
      </w:tr>
      <w:tr w:rsidR="00E9206A" w:rsidTr="00C12729">
        <w:tc>
          <w:tcPr>
            <w:tcW w:w="2093" w:type="dxa"/>
          </w:tcPr>
          <w:p w:rsidR="00E9206A" w:rsidRDefault="00E9206A" w:rsidP="006C345D">
            <w:pPr>
              <w:ind w:firstLine="0"/>
            </w:pPr>
            <w:r>
              <w:t>Сложное вещество</w:t>
            </w:r>
          </w:p>
        </w:tc>
        <w:tc>
          <w:tcPr>
            <w:tcW w:w="6029" w:type="dxa"/>
          </w:tcPr>
          <w:p w:rsidR="00E9206A" w:rsidRDefault="00C12729" w:rsidP="00C12729">
            <w:pPr>
              <w:tabs>
                <w:tab w:val="center" w:pos="2510"/>
                <w:tab w:val="right" w:pos="5020"/>
              </w:tabs>
              <w:ind w:firstLine="0"/>
            </w:pPr>
            <w:r>
              <w:tab/>
            </w:r>
            <w:r w:rsidRPr="00C12729">
              <w:rPr>
                <w:position w:val="-14"/>
                <w:sz w:val="24"/>
              </w:rPr>
              <w:object w:dxaOrig="5679" w:dyaOrig="400">
                <v:shape id="_x0000_i1029" type="#_x0000_t75" style="width:284pt;height:20pt" o:ole="">
                  <v:imagedata r:id="rId15" o:title=""/>
                </v:shape>
                <o:OLEObject Type="Embed" ProgID="Equation.DSMT4" ShapeID="_x0000_i1029" DrawAspect="Content" ObjectID="_1361605305" r:id="rId16"/>
              </w:object>
            </w:r>
            <w:r>
              <w:tab/>
            </w:r>
            <w:r w:rsidR="003310C1">
              <w:fldChar w:fldCharType="begin"/>
            </w:r>
            <w:r>
              <w:instrText xml:space="preserve"> MACROBUTTON MTPlaceRef \* MERGEFORMAT </w:instrText>
            </w:r>
            <w:r w:rsidR="003310C1">
              <w:fldChar w:fldCharType="begin"/>
            </w:r>
            <w:r>
              <w:instrText xml:space="preserve"> SEQ MTEqn \h \* MERGEFORMAT </w:instrText>
            </w:r>
            <w:r w:rsidR="003310C1">
              <w:fldChar w:fldCharType="end"/>
            </w:r>
            <w:bookmarkStart w:id="2" w:name="ZEqnNum671656"/>
            <w:r>
              <w:instrText>(</w:instrText>
            </w:r>
            <w:fldSimple w:instr=" SEQ MTSec \c \* Arabic \* MERGEFORMAT ">
              <w:r w:rsidR="0087150E">
                <w:rPr>
                  <w:noProof/>
                </w:rPr>
                <w:instrText>3</w:instrText>
              </w:r>
            </w:fldSimple>
            <w:r>
              <w:instrText>.</w:instrText>
            </w:r>
            <w:fldSimple w:instr=" SEQ MTEqn \c \* Arabic \* MERGEFORMAT ">
              <w:r w:rsidR="0087150E">
                <w:rPr>
                  <w:noProof/>
                </w:rPr>
                <w:instrText>3</w:instrText>
              </w:r>
            </w:fldSimple>
            <w:r>
              <w:instrText>)</w:instrText>
            </w:r>
            <w:bookmarkEnd w:id="2"/>
            <w:r w:rsidR="003310C1">
              <w:fldChar w:fldCharType="end"/>
            </w:r>
            <w:r>
              <w:tab/>
            </w:r>
          </w:p>
        </w:tc>
        <w:tc>
          <w:tcPr>
            <w:tcW w:w="1449" w:type="dxa"/>
          </w:tcPr>
          <w:p w:rsidR="00E9206A" w:rsidRDefault="00C12729" w:rsidP="006C345D">
            <w:pPr>
              <w:ind w:firstLine="0"/>
            </w:pPr>
            <w:r>
              <w:t>кДж/кг</w:t>
            </w:r>
          </w:p>
        </w:tc>
      </w:tr>
    </w:tbl>
    <w:p w:rsidR="007840B2" w:rsidRDefault="008E1175" w:rsidP="00E34079">
      <w:pPr>
        <w:rPr>
          <w:rFonts w:ascii="TimesNewRomanPSMT" w:hAnsi="TimesNewRomanPSMT" w:cs="TimesNewRomanPSMT"/>
          <w:szCs w:val="24"/>
        </w:rPr>
      </w:pPr>
      <w:r>
        <w:t xml:space="preserve">Формула </w:t>
      </w:r>
      <w:r w:rsidR="003310C1">
        <w:fldChar w:fldCharType="begin"/>
      </w:r>
      <w:r>
        <w:instrText xml:space="preserve"> GOTOBUTTON ZEqnNum838744  \* MERGEFORMAT </w:instrText>
      </w:r>
      <w:fldSimple w:instr=" REF ZEqnNum838744 \* Charformat \! \* MERGEFORMAT ">
        <w:r w:rsidR="0087150E">
          <w:instrText>(3.2)</w:instrText>
        </w:r>
      </w:fldSimple>
      <w:r w:rsidR="003310C1">
        <w:fldChar w:fldCharType="end"/>
      </w:r>
      <w:r>
        <w:t xml:space="preserve"> представляет следствие из закона Гесса. Согласно этому следствию тепловой эффект реакции будет равен разности сумм теплот образования продукто</w:t>
      </w:r>
      <w:r w:rsidR="00E34079">
        <w:t xml:space="preserve">в </w:t>
      </w:r>
      <w:r>
        <w:t>реа</w:t>
      </w:r>
      <w:r>
        <w:t>к</w:t>
      </w:r>
      <w:r>
        <w:t xml:space="preserve">ции и теплот образования исходных веществ. Здесь </w:t>
      </w:r>
      <w:r w:rsidRPr="008E1175">
        <w:rPr>
          <w:position w:val="-14"/>
        </w:rPr>
        <w:object w:dxaOrig="639" w:dyaOrig="400">
          <v:shape id="_x0000_i1030" type="#_x0000_t75" style="width:32pt;height:20pt" o:ole="">
            <v:imagedata r:id="rId17" o:title=""/>
          </v:shape>
          <o:OLEObject Type="Embed" ProgID="Equation.DSMT4" ShapeID="_x0000_i1030" DrawAspect="Content" ObjectID="_1361605306" r:id="rId18"/>
        </w:object>
      </w:r>
      <w:r>
        <w:t xml:space="preserve"> и </w:t>
      </w:r>
      <w:r w:rsidRPr="008E1175">
        <w:rPr>
          <w:position w:val="-14"/>
        </w:rPr>
        <w:object w:dxaOrig="639" w:dyaOrig="400">
          <v:shape id="_x0000_i1031" type="#_x0000_t75" style="width:32pt;height:20pt" o:ole="">
            <v:imagedata r:id="rId19" o:title=""/>
          </v:shape>
          <o:OLEObject Type="Embed" ProgID="Equation.DSMT4" ShapeID="_x0000_i1031" DrawAspect="Content" ObjectID="_1361605307" r:id="rId20"/>
        </w:object>
      </w:r>
      <w:r w:rsidR="00C82CD5">
        <w:t xml:space="preserve"> стандартные теплоты образования</w:t>
      </w:r>
      <w:r w:rsidR="00267DED">
        <w:t xml:space="preserve"> </w:t>
      </w:r>
      <w:r w:rsidR="00A53BE5" w:rsidRPr="00A53BE5">
        <w:rPr>
          <w:i/>
          <w:lang w:val="en-US"/>
        </w:rPr>
        <w:t>i</w:t>
      </w:r>
      <w:r w:rsidR="00A53BE5" w:rsidRPr="00A53BE5">
        <w:t xml:space="preserve">- </w:t>
      </w:r>
      <w:r w:rsidR="00A53BE5">
        <w:t>того продукта реакции и</w:t>
      </w:r>
      <w:r w:rsidR="00A53BE5" w:rsidRPr="00A53BE5">
        <w:rPr>
          <w:i/>
        </w:rPr>
        <w:t xml:space="preserve"> </w:t>
      </w:r>
      <w:r w:rsidR="00A53BE5" w:rsidRPr="00A53BE5">
        <w:rPr>
          <w:i/>
          <w:lang w:val="en-US"/>
        </w:rPr>
        <w:t>j</w:t>
      </w:r>
      <w:r w:rsidR="00A53BE5">
        <w:t xml:space="preserve"> – того исходного вещества, которые приводятся в справочной литературе</w:t>
      </w:r>
      <w:r w:rsidR="00E34079">
        <w:t xml:space="preserve">, </w:t>
      </w:r>
      <w:r w:rsidR="00E34079" w:rsidRPr="00E34079">
        <w:rPr>
          <w:i/>
          <w:lang w:val="en-US"/>
        </w:rPr>
        <w:t>n</w:t>
      </w:r>
      <w:r w:rsidR="00E34079" w:rsidRPr="00E34079">
        <w:rPr>
          <w:i/>
          <w:vertAlign w:val="subscript"/>
          <w:lang w:val="en-US"/>
        </w:rPr>
        <w:t>i</w:t>
      </w:r>
      <w:r w:rsidR="00E34079" w:rsidRPr="00E34079">
        <w:t xml:space="preserve"> , </w:t>
      </w:r>
      <w:r w:rsidR="00E34079" w:rsidRPr="00E34079">
        <w:rPr>
          <w:i/>
          <w:lang w:val="en-US"/>
        </w:rPr>
        <w:t>n</w:t>
      </w:r>
      <w:r w:rsidR="00E34079" w:rsidRPr="00E34079">
        <w:rPr>
          <w:i/>
          <w:vertAlign w:val="subscript"/>
          <w:lang w:val="en-US"/>
        </w:rPr>
        <w:t>j</w:t>
      </w:r>
      <w:r w:rsidR="00E34079" w:rsidRPr="00E34079">
        <w:t xml:space="preserve">- </w:t>
      </w:r>
      <w:r w:rsidR="00E34079">
        <w:t xml:space="preserve">количества молей (стехиометрические коэффициенты в уравнении реакции) продуктов и исходных веществ соответственно. </w:t>
      </w:r>
      <w:r w:rsidR="00E34079" w:rsidRPr="00E34079">
        <w:rPr>
          <w:rFonts w:ascii="TimesNewRomanPSMT" w:hAnsi="TimesNewRomanPSMT" w:cs="TimesNewRomanPSMT"/>
          <w:szCs w:val="24"/>
        </w:rPr>
        <w:t>Напомним из курса химии, что теплота образования простых веществ (</w:t>
      </w:r>
      <w:r w:rsidR="00E34079">
        <w:rPr>
          <w:rFonts w:ascii="TimesNewRomanPSMT" w:hAnsi="TimesNewRomanPSMT" w:cs="TimesNewRomanPSMT"/>
          <w:szCs w:val="24"/>
        </w:rPr>
        <w:t xml:space="preserve">т.е. состоящих из атомов одного вида </w:t>
      </w:r>
      <w:r w:rsidR="00E34079" w:rsidRPr="00E34079">
        <w:rPr>
          <w:rFonts w:ascii="TimesNewRomanPSMT" w:hAnsi="TimesNewRomanPSMT" w:cs="TimesNewRomanPSMT"/>
          <w:szCs w:val="24"/>
        </w:rPr>
        <w:t>кислорода, азота и др.) равна нулю.</w:t>
      </w:r>
      <w:r w:rsidR="00E34079">
        <w:rPr>
          <w:rFonts w:ascii="TimesNewRomanPSMT" w:hAnsi="TimesNewRomanPSMT" w:cs="TimesNewRomanPSMT"/>
          <w:szCs w:val="24"/>
        </w:rPr>
        <w:t xml:space="preserve"> С учётом вышесказанного, и того, что уравнение р</w:t>
      </w:r>
      <w:r w:rsidR="00E34079">
        <w:rPr>
          <w:rFonts w:ascii="TimesNewRomanPSMT" w:hAnsi="TimesNewRomanPSMT" w:cs="TimesNewRomanPSMT"/>
          <w:szCs w:val="24"/>
        </w:rPr>
        <w:t>е</w:t>
      </w:r>
      <w:r w:rsidR="00E34079">
        <w:rPr>
          <w:rFonts w:ascii="TimesNewRomanPSMT" w:hAnsi="TimesNewRomanPSMT" w:cs="TimesNewRomanPSMT"/>
          <w:szCs w:val="24"/>
        </w:rPr>
        <w:t>акции записывается так</w:t>
      </w:r>
      <w:r w:rsidR="007840B2">
        <w:rPr>
          <w:rFonts w:ascii="TimesNewRomanPSMT" w:hAnsi="TimesNewRomanPSMT" w:cs="TimesNewRomanPSMT"/>
          <w:szCs w:val="24"/>
        </w:rPr>
        <w:t>,</w:t>
      </w:r>
      <w:r w:rsidR="00E34079">
        <w:rPr>
          <w:rFonts w:ascii="TimesNewRomanPSMT" w:hAnsi="TimesNewRomanPSMT" w:cs="TimesNewRomanPSMT"/>
          <w:szCs w:val="24"/>
        </w:rPr>
        <w:t xml:space="preserve"> чтобы  коэффициент при горючем был равен единице</w:t>
      </w:r>
      <w:r w:rsidR="0070158E">
        <w:rPr>
          <w:rFonts w:ascii="TimesNewRomanPSMT" w:hAnsi="TimesNewRomanPSMT" w:cs="TimesNewRomanPSMT"/>
          <w:szCs w:val="24"/>
        </w:rPr>
        <w:t>,</w:t>
      </w:r>
      <w:r w:rsidR="007840B2">
        <w:rPr>
          <w:rFonts w:ascii="TimesNewRomanPSMT" w:hAnsi="TimesNewRomanPSMT" w:cs="TimesNewRomanPSMT"/>
          <w:szCs w:val="24"/>
        </w:rPr>
        <w:t xml:space="preserve"> формула </w:t>
      </w:r>
      <w:r w:rsidR="003310C1">
        <w:rPr>
          <w:rFonts w:ascii="TimesNewRomanPSMT" w:hAnsi="TimesNewRomanPSMT" w:cs="TimesNewRomanPSMT"/>
          <w:szCs w:val="24"/>
        </w:rPr>
        <w:fldChar w:fldCharType="begin"/>
      </w:r>
      <w:r w:rsidR="007840B2">
        <w:rPr>
          <w:rFonts w:ascii="TimesNewRomanPSMT" w:hAnsi="TimesNewRomanPSMT" w:cs="TimesNewRomanPSMT"/>
          <w:szCs w:val="24"/>
        </w:rPr>
        <w:instrText xml:space="preserve"> GOTOBUTTON ZEqnNum838744  \* MERGEFORMAT </w:instrText>
      </w:r>
      <w:r w:rsidR="003310C1">
        <w:rPr>
          <w:rFonts w:ascii="TimesNewRomanPSMT" w:hAnsi="TimesNewRomanPSMT" w:cs="TimesNewRomanPSMT"/>
          <w:szCs w:val="24"/>
        </w:rPr>
        <w:fldChar w:fldCharType="begin"/>
      </w:r>
      <w:r w:rsidR="007840B2">
        <w:rPr>
          <w:rFonts w:ascii="TimesNewRomanPSMT" w:hAnsi="TimesNewRomanPSMT" w:cs="TimesNewRomanPSMT"/>
          <w:szCs w:val="24"/>
        </w:rPr>
        <w:instrText xml:space="preserve"> REF ZEqnNum838744 \* Charformat \! \* MERGEFORMAT </w:instrText>
      </w:r>
      <w:r w:rsidR="003310C1">
        <w:rPr>
          <w:rFonts w:ascii="TimesNewRomanPSMT" w:hAnsi="TimesNewRomanPSMT" w:cs="TimesNewRomanPSMT"/>
          <w:szCs w:val="24"/>
        </w:rPr>
        <w:fldChar w:fldCharType="separate"/>
      </w:r>
      <w:r w:rsidR="0087150E" w:rsidRPr="0087150E">
        <w:rPr>
          <w:rFonts w:ascii="TimesNewRomanPSMT" w:hAnsi="TimesNewRomanPSMT" w:cs="TimesNewRomanPSMT"/>
          <w:szCs w:val="24"/>
        </w:rPr>
        <w:instrText>(3.2)</w:instrText>
      </w:r>
      <w:r w:rsidR="003310C1">
        <w:rPr>
          <w:rFonts w:ascii="TimesNewRomanPSMT" w:hAnsi="TimesNewRomanPSMT" w:cs="TimesNewRomanPSMT"/>
          <w:szCs w:val="24"/>
        </w:rPr>
        <w:fldChar w:fldCharType="end"/>
      </w:r>
      <w:r w:rsidR="003310C1">
        <w:rPr>
          <w:rFonts w:ascii="TimesNewRomanPSMT" w:hAnsi="TimesNewRomanPSMT" w:cs="TimesNewRomanPSMT"/>
          <w:szCs w:val="24"/>
        </w:rPr>
        <w:fldChar w:fldCharType="end"/>
      </w:r>
      <w:r w:rsidR="007840B2">
        <w:rPr>
          <w:rFonts w:ascii="TimesNewRomanPSMT" w:hAnsi="TimesNewRomanPSMT" w:cs="TimesNewRomanPSMT"/>
          <w:szCs w:val="24"/>
        </w:rPr>
        <w:t xml:space="preserve"> принимает вид</w:t>
      </w:r>
    </w:p>
    <w:p w:rsidR="007840B2" w:rsidRDefault="007840B2" w:rsidP="007840B2">
      <w:pPr>
        <w:pStyle w:val="MTDisplayEquation"/>
      </w:pPr>
      <w:r>
        <w:tab/>
      </w:r>
      <w:r w:rsidRPr="007840B2">
        <w:rPr>
          <w:position w:val="-28"/>
        </w:rPr>
        <w:object w:dxaOrig="2400" w:dyaOrig="540">
          <v:shape id="_x0000_i1032" type="#_x0000_t75" style="width:120pt;height:27pt" o:ole="">
            <v:imagedata r:id="rId21" o:title=""/>
          </v:shape>
          <o:OLEObject Type="Embed" ProgID="Equation.DSMT4" ShapeID="_x0000_i1032" DrawAspect="Content" ObjectID="_1361605308" r:id="rId22"/>
        </w:object>
      </w:r>
      <w:r>
        <w:t>.</w:t>
      </w:r>
      <w:r>
        <w:tab/>
      </w:r>
      <w:r w:rsidR="003310C1">
        <w:fldChar w:fldCharType="begin"/>
      </w:r>
      <w:r>
        <w:instrText xml:space="preserve"> MACROBUTTON MTPlaceRef \* MERGEFORMAT </w:instrText>
      </w:r>
      <w:r w:rsidR="003310C1">
        <w:fldChar w:fldCharType="begin"/>
      </w:r>
      <w:r>
        <w:instrText xml:space="preserve"> SEQ MTEqn \h \* MERGEFORMAT </w:instrText>
      </w:r>
      <w:r w:rsidR="003310C1">
        <w:fldChar w:fldCharType="end"/>
      </w:r>
      <w:bookmarkStart w:id="3" w:name="ZEqnNum319032"/>
      <w:r>
        <w:instrText>(</w:instrText>
      </w:r>
      <w:fldSimple w:instr=" SEQ MTSec \c \* Arabic \* MERGEFORMAT ">
        <w:r w:rsidR="0087150E">
          <w:rPr>
            <w:noProof/>
          </w:rPr>
          <w:instrText>3</w:instrText>
        </w:r>
      </w:fldSimple>
      <w:r>
        <w:instrText>.</w:instrText>
      </w:r>
      <w:fldSimple w:instr=" SEQ MTEqn \c \* Arabic \* MERGEFORMAT ">
        <w:r w:rsidR="0087150E">
          <w:rPr>
            <w:noProof/>
          </w:rPr>
          <w:instrText>4</w:instrText>
        </w:r>
      </w:fldSimple>
      <w:r>
        <w:instrText>)</w:instrText>
      </w:r>
      <w:bookmarkEnd w:id="3"/>
      <w:r w:rsidR="003310C1">
        <w:fldChar w:fldCharType="end"/>
      </w:r>
    </w:p>
    <w:p w:rsidR="00A921AA" w:rsidRDefault="0070158E" w:rsidP="00E34079">
      <w:pPr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Формула </w:t>
      </w:r>
      <w:r w:rsidR="003310C1">
        <w:rPr>
          <w:rFonts w:ascii="TimesNewRomanPSMT" w:hAnsi="TimesNewRomanPSMT" w:cs="TimesNewRomanPSMT"/>
          <w:szCs w:val="24"/>
        </w:rPr>
        <w:fldChar w:fldCharType="begin"/>
      </w:r>
      <w:r>
        <w:rPr>
          <w:rFonts w:ascii="TimesNewRomanPSMT" w:hAnsi="TimesNewRomanPSMT" w:cs="TimesNewRomanPSMT"/>
          <w:szCs w:val="24"/>
        </w:rPr>
        <w:instrText xml:space="preserve"> GOTOBUTTON ZEqnNum671656  \* MERGEFORMAT </w:instrText>
      </w:r>
      <w:r w:rsidR="003310C1">
        <w:rPr>
          <w:rFonts w:ascii="TimesNewRomanPSMT" w:hAnsi="TimesNewRomanPSMT" w:cs="TimesNewRomanPSMT"/>
          <w:szCs w:val="24"/>
        </w:rPr>
        <w:fldChar w:fldCharType="begin"/>
      </w:r>
      <w:r>
        <w:rPr>
          <w:rFonts w:ascii="TimesNewRomanPSMT" w:hAnsi="TimesNewRomanPSMT" w:cs="TimesNewRomanPSMT"/>
          <w:szCs w:val="24"/>
        </w:rPr>
        <w:instrText xml:space="preserve"> REF ZEqnNum671656 \* Charformat \! \* MERGEFORMAT </w:instrText>
      </w:r>
      <w:r w:rsidR="003310C1">
        <w:rPr>
          <w:rFonts w:ascii="TimesNewRomanPSMT" w:hAnsi="TimesNewRomanPSMT" w:cs="TimesNewRomanPSMT"/>
          <w:szCs w:val="24"/>
        </w:rPr>
        <w:fldChar w:fldCharType="separate"/>
      </w:r>
      <w:r w:rsidR="0087150E" w:rsidRPr="0087150E">
        <w:rPr>
          <w:rFonts w:ascii="TimesNewRomanPSMT" w:hAnsi="TimesNewRomanPSMT" w:cs="TimesNewRomanPSMT"/>
          <w:szCs w:val="24"/>
        </w:rPr>
        <w:instrText>(3.3)</w:instrText>
      </w:r>
      <w:r w:rsidR="003310C1">
        <w:rPr>
          <w:rFonts w:ascii="TimesNewRomanPSMT" w:hAnsi="TimesNewRomanPSMT" w:cs="TimesNewRomanPSMT"/>
          <w:szCs w:val="24"/>
        </w:rPr>
        <w:fldChar w:fldCharType="end"/>
      </w:r>
      <w:r w:rsidR="003310C1">
        <w:rPr>
          <w:rFonts w:ascii="TimesNewRomanPSMT" w:hAnsi="TimesNewRomanPSMT" w:cs="TimesNewRomanPSMT"/>
          <w:szCs w:val="24"/>
        </w:rPr>
        <w:fldChar w:fldCharType="end"/>
      </w:r>
      <w:r>
        <w:rPr>
          <w:rFonts w:ascii="TimesNewRomanPSMT" w:hAnsi="TimesNewRomanPSMT" w:cs="TimesNewRomanPSMT"/>
          <w:szCs w:val="24"/>
        </w:rPr>
        <w:t xml:space="preserve"> носит название формулы </w:t>
      </w:r>
      <w:r w:rsidR="003C52EC">
        <w:rPr>
          <w:rFonts w:ascii="TimesNewRomanPSMT" w:hAnsi="TimesNewRomanPSMT" w:cs="TimesNewRomanPSMT"/>
          <w:szCs w:val="24"/>
        </w:rPr>
        <w:t xml:space="preserve">Д. И. </w:t>
      </w:r>
      <w:r>
        <w:rPr>
          <w:rFonts w:ascii="TimesNewRomanPSMT" w:hAnsi="TimesNewRomanPSMT" w:cs="TimesNewRomanPSMT"/>
          <w:szCs w:val="24"/>
        </w:rPr>
        <w:t>Менделеева</w:t>
      </w:r>
      <w:r w:rsidR="005C4F4B">
        <w:rPr>
          <w:rFonts w:ascii="TimesNewRomanPSMT" w:hAnsi="TimesNewRomanPSMT" w:cs="TimesNewRomanPSMT"/>
          <w:szCs w:val="24"/>
        </w:rPr>
        <w:t>. Она применяется для расчёта теплот сгорания сложных веществ, если известен их состав</w:t>
      </w:r>
      <w:r w:rsidR="00007FFA">
        <w:rPr>
          <w:rFonts w:ascii="TimesNewRomanPSMT" w:hAnsi="TimesNewRomanPSMT" w:cs="TimesNewRomanPSMT"/>
          <w:szCs w:val="24"/>
        </w:rPr>
        <w:t xml:space="preserve"> в массовых процентах.</w:t>
      </w:r>
      <w:r w:rsidR="00BA46C1">
        <w:rPr>
          <w:rFonts w:ascii="TimesNewRomanPSMT" w:hAnsi="TimesNewRomanPSMT" w:cs="TimesNewRomanPSMT"/>
          <w:szCs w:val="24"/>
        </w:rPr>
        <w:t xml:space="preserve"> Здесь  </w:t>
      </w:r>
      <w:r w:rsidR="00BA46C1">
        <w:rPr>
          <w:rFonts w:ascii="TimesNewRomanPSMT" w:hAnsi="TimesNewRomanPSMT" w:cs="TimesNewRomanPSMT"/>
          <w:szCs w:val="24"/>
          <w:lang w:val="en-US"/>
        </w:rPr>
        <w:t>C</w:t>
      </w:r>
      <w:r w:rsidR="00BA46C1" w:rsidRPr="00BA46C1">
        <w:rPr>
          <w:rFonts w:ascii="TimesNewRomanPSMT" w:hAnsi="TimesNewRomanPSMT" w:cs="TimesNewRomanPSMT"/>
          <w:szCs w:val="24"/>
        </w:rPr>
        <w:t>,</w:t>
      </w:r>
      <w:r w:rsidR="00BA46C1">
        <w:rPr>
          <w:rFonts w:ascii="TimesNewRomanPSMT" w:hAnsi="TimesNewRomanPSMT" w:cs="TimesNewRomanPSMT"/>
          <w:szCs w:val="24"/>
          <w:lang w:val="en-US"/>
        </w:rPr>
        <w:t>H</w:t>
      </w:r>
      <w:r w:rsidR="00BA46C1" w:rsidRPr="00BA46C1">
        <w:rPr>
          <w:rFonts w:ascii="TimesNewRomanPSMT" w:hAnsi="TimesNewRomanPSMT" w:cs="TimesNewRomanPSMT"/>
          <w:szCs w:val="24"/>
        </w:rPr>
        <w:t>,</w:t>
      </w:r>
      <w:r w:rsidR="00BA46C1">
        <w:rPr>
          <w:rFonts w:ascii="TimesNewRomanPSMT" w:hAnsi="TimesNewRomanPSMT" w:cs="TimesNewRomanPSMT"/>
          <w:szCs w:val="24"/>
          <w:lang w:val="en-US"/>
        </w:rPr>
        <w:t>S</w:t>
      </w:r>
      <w:r w:rsidR="00BA46C1" w:rsidRPr="00BA46C1">
        <w:rPr>
          <w:rFonts w:ascii="TimesNewRomanPSMT" w:hAnsi="TimesNewRomanPSMT" w:cs="TimesNewRomanPSMT"/>
          <w:szCs w:val="24"/>
        </w:rPr>
        <w:t>,</w:t>
      </w:r>
      <w:r w:rsidR="00BA46C1">
        <w:rPr>
          <w:rFonts w:ascii="TimesNewRomanPSMT" w:hAnsi="TimesNewRomanPSMT" w:cs="TimesNewRomanPSMT"/>
          <w:szCs w:val="24"/>
          <w:lang w:val="en-US"/>
        </w:rPr>
        <w:t>N</w:t>
      </w:r>
      <w:r w:rsidR="00BA46C1" w:rsidRPr="00BA46C1">
        <w:rPr>
          <w:rFonts w:ascii="TimesNewRomanPSMT" w:hAnsi="TimesNewRomanPSMT" w:cs="TimesNewRomanPSMT"/>
          <w:szCs w:val="24"/>
        </w:rPr>
        <w:t>,</w:t>
      </w:r>
      <w:r w:rsidR="00BA46C1">
        <w:rPr>
          <w:rFonts w:ascii="TimesNewRomanPSMT" w:hAnsi="TimesNewRomanPSMT" w:cs="TimesNewRomanPSMT"/>
          <w:szCs w:val="24"/>
          <w:lang w:val="en-US"/>
        </w:rPr>
        <w:t>O</w:t>
      </w:r>
      <w:r w:rsidR="00BA46C1" w:rsidRPr="00BA46C1">
        <w:rPr>
          <w:rFonts w:ascii="TimesNewRomanPSMT" w:hAnsi="TimesNewRomanPSMT" w:cs="TimesNewRomanPSMT"/>
          <w:szCs w:val="24"/>
        </w:rPr>
        <w:t xml:space="preserve"> – </w:t>
      </w:r>
      <w:r w:rsidR="00BA46C1">
        <w:rPr>
          <w:rFonts w:ascii="TimesNewRomanPSMT" w:hAnsi="TimesNewRomanPSMT" w:cs="TimesNewRomanPSMT"/>
          <w:szCs w:val="24"/>
        </w:rPr>
        <w:t xml:space="preserve">содержание соответствующего элемента в массовых процентах, </w:t>
      </w:r>
      <w:r w:rsidR="00BA46C1">
        <w:rPr>
          <w:rFonts w:ascii="TimesNewRomanPSMT" w:hAnsi="TimesNewRomanPSMT" w:cs="TimesNewRomanPSMT"/>
          <w:szCs w:val="24"/>
          <w:lang w:val="en-US"/>
        </w:rPr>
        <w:t>W</w:t>
      </w:r>
      <w:r w:rsidR="00BA46C1">
        <w:rPr>
          <w:rFonts w:ascii="TimesNewRomanPSMT" w:hAnsi="TimesNewRomanPSMT" w:cs="TimesNewRomanPSMT"/>
          <w:szCs w:val="24"/>
        </w:rPr>
        <w:t xml:space="preserve"> - влажность горючего.</w:t>
      </w:r>
    </w:p>
    <w:p w:rsidR="00171EFC" w:rsidRDefault="00171EFC" w:rsidP="00E34079">
      <w:pPr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lastRenderedPageBreak/>
        <w:t>Теплоту сгорания газовоздушных смесей определяют по формуле</w:t>
      </w:r>
    </w:p>
    <w:p w:rsidR="00BA46C1" w:rsidRDefault="00171EFC" w:rsidP="00171EFC">
      <w:pPr>
        <w:pStyle w:val="MTDisplayEquation"/>
      </w:pPr>
      <w:r>
        <w:tab/>
      </w:r>
      <w:r w:rsidRPr="00171EFC">
        <w:rPr>
          <w:position w:val="-24"/>
        </w:rPr>
        <w:object w:dxaOrig="1460" w:dyaOrig="620">
          <v:shape id="_x0000_i1033" type="#_x0000_t75" style="width:73pt;height:31pt" o:ole="">
            <v:imagedata r:id="rId23" o:title=""/>
          </v:shape>
          <o:OLEObject Type="Embed" ProgID="Equation.DSMT4" ShapeID="_x0000_i1033" DrawAspect="Content" ObjectID="_1361605309" r:id="rId24"/>
        </w:object>
      </w:r>
      <w:r>
        <w:t>,</w:t>
      </w:r>
      <w:r>
        <w:tab/>
      </w:r>
      <w:r w:rsidR="003310C1">
        <w:fldChar w:fldCharType="begin"/>
      </w:r>
      <w:r>
        <w:instrText xml:space="preserve"> MACROBUTTON MTPlaceRef \* MERGEFORMAT </w:instrText>
      </w:r>
      <w:r w:rsidR="003310C1">
        <w:fldChar w:fldCharType="begin"/>
      </w:r>
      <w:r>
        <w:instrText xml:space="preserve"> SEQ MTEqn \h \* MERGEFORMAT </w:instrText>
      </w:r>
      <w:r w:rsidR="003310C1">
        <w:fldChar w:fldCharType="end"/>
      </w:r>
      <w:bookmarkStart w:id="4" w:name="ZEqnNum262154"/>
      <w:r>
        <w:instrText>(</w:instrText>
      </w:r>
      <w:fldSimple w:instr=" SEQ MTSec \c \* Arabic \* MERGEFORMAT ">
        <w:r w:rsidR="0087150E">
          <w:rPr>
            <w:noProof/>
          </w:rPr>
          <w:instrText>3</w:instrText>
        </w:r>
      </w:fldSimple>
      <w:r>
        <w:instrText>.</w:instrText>
      </w:r>
      <w:fldSimple w:instr=" SEQ MTEqn \c \* Arabic \* MERGEFORMAT ">
        <w:r w:rsidR="0087150E">
          <w:rPr>
            <w:noProof/>
          </w:rPr>
          <w:instrText>5</w:instrText>
        </w:r>
      </w:fldSimple>
      <w:r>
        <w:instrText>)</w:instrText>
      </w:r>
      <w:bookmarkEnd w:id="4"/>
      <w:r w:rsidR="003310C1">
        <w:fldChar w:fldCharType="end"/>
      </w:r>
    </w:p>
    <w:p w:rsidR="009D326B" w:rsidRDefault="00171EFC" w:rsidP="00171EFC">
      <w:pPr>
        <w:rPr>
          <w:rFonts w:cs="Times New Roman"/>
        </w:rPr>
      </w:pPr>
      <w:r>
        <w:t xml:space="preserve">где </w:t>
      </w:r>
      <w:r w:rsidRPr="00171EFC">
        <w:rPr>
          <w:i/>
          <w:lang w:val="en-US"/>
        </w:rPr>
        <w:t>Q</w:t>
      </w:r>
      <w:r w:rsidRPr="00171EFC">
        <w:rPr>
          <w:i/>
          <w:vertAlign w:val="subscript"/>
        </w:rPr>
        <w:t>н</w:t>
      </w:r>
      <w:r w:rsidRPr="00171EFC">
        <w:t xml:space="preserve"> – </w:t>
      </w:r>
      <w:r>
        <w:t xml:space="preserve">низшая теплота сгорания газообразного горючего, </w:t>
      </w:r>
      <w:r w:rsidRPr="00171EFC">
        <w:rPr>
          <w:rFonts w:cs="Times New Roman"/>
          <w:i/>
        </w:rPr>
        <w:t>φ</w:t>
      </w:r>
      <w:r>
        <w:rPr>
          <w:rFonts w:cs="Times New Roman"/>
        </w:rPr>
        <w:t xml:space="preserve"> – содержание горюч</w:t>
      </w:r>
      <w:r>
        <w:rPr>
          <w:rFonts w:cs="Times New Roman"/>
        </w:rPr>
        <w:t>е</w:t>
      </w:r>
      <w:r>
        <w:rPr>
          <w:rFonts w:cs="Times New Roman"/>
        </w:rPr>
        <w:t>го в смеси (в объёмных %).</w:t>
      </w:r>
      <w:r w:rsidR="009D326B">
        <w:rPr>
          <w:rFonts w:cs="Times New Roman"/>
        </w:rPr>
        <w:t xml:space="preserve"> В случае нескольких горючих газов производится суммиров</w:t>
      </w:r>
      <w:r w:rsidR="009D326B">
        <w:rPr>
          <w:rFonts w:cs="Times New Roman"/>
        </w:rPr>
        <w:t>а</w:t>
      </w:r>
      <w:r w:rsidR="009D326B">
        <w:rPr>
          <w:rFonts w:cs="Times New Roman"/>
        </w:rPr>
        <w:t>ние по всем горючим</w:t>
      </w:r>
    </w:p>
    <w:p w:rsidR="009D326B" w:rsidRDefault="009D326B" w:rsidP="009D326B">
      <w:pPr>
        <w:pStyle w:val="MTDisplayEquation"/>
      </w:pPr>
      <w:r>
        <w:tab/>
      </w:r>
      <w:r w:rsidRPr="009D326B">
        <w:rPr>
          <w:position w:val="-28"/>
        </w:rPr>
        <w:object w:dxaOrig="1880" w:dyaOrig="660">
          <v:shape id="_x0000_i1034" type="#_x0000_t75" style="width:94pt;height:33pt" o:ole="">
            <v:imagedata r:id="rId25" o:title=""/>
          </v:shape>
          <o:OLEObject Type="Embed" ProgID="Equation.DSMT4" ShapeID="_x0000_i1034" DrawAspect="Content" ObjectID="_1361605310" r:id="rId26"/>
        </w:object>
      </w:r>
      <w:r>
        <w:t>.</w:t>
      </w:r>
      <w:r>
        <w:tab/>
      </w:r>
      <w:r w:rsidR="003310C1">
        <w:fldChar w:fldCharType="begin"/>
      </w:r>
      <w:r>
        <w:instrText xml:space="preserve"> MACROBUTTON MTPlaceRef \* MERGEFORMAT </w:instrText>
      </w:r>
      <w:r w:rsidR="003310C1">
        <w:fldChar w:fldCharType="begin"/>
      </w:r>
      <w:r>
        <w:instrText xml:space="preserve"> SEQ MTEqn \h \* MERGEFORMAT </w:instrText>
      </w:r>
      <w:r w:rsidR="003310C1">
        <w:fldChar w:fldCharType="end"/>
      </w:r>
      <w:bookmarkStart w:id="5" w:name="ZEqnNum159460"/>
      <w:r>
        <w:instrText>(</w:instrText>
      </w:r>
      <w:fldSimple w:instr=" SEQ MTSec \c \* Arabic \* MERGEFORMAT ">
        <w:r w:rsidR="0087150E">
          <w:rPr>
            <w:noProof/>
          </w:rPr>
          <w:instrText>3</w:instrText>
        </w:r>
      </w:fldSimple>
      <w:r>
        <w:instrText>.</w:instrText>
      </w:r>
      <w:fldSimple w:instr=" SEQ MTEqn \c \* Arabic \* MERGEFORMAT ">
        <w:r w:rsidR="0087150E">
          <w:rPr>
            <w:noProof/>
          </w:rPr>
          <w:instrText>6</w:instrText>
        </w:r>
      </w:fldSimple>
      <w:r>
        <w:instrText>)</w:instrText>
      </w:r>
      <w:bookmarkEnd w:id="5"/>
      <w:r w:rsidR="003310C1">
        <w:fldChar w:fldCharType="end"/>
      </w:r>
    </w:p>
    <w:p w:rsidR="00171EFC" w:rsidRDefault="002D52AA" w:rsidP="00171EFC">
      <w:pPr>
        <w:rPr>
          <w:i/>
        </w:rPr>
      </w:pPr>
      <w:r w:rsidRPr="002D52AA">
        <w:rPr>
          <w:b/>
        </w:rPr>
        <w:t>Пример 1.</w:t>
      </w:r>
      <w:r>
        <w:rPr>
          <w:b/>
        </w:rPr>
        <w:t xml:space="preserve"> </w:t>
      </w:r>
      <w:r w:rsidR="00180E54">
        <w:rPr>
          <w:i/>
        </w:rPr>
        <w:t>Рассчитать мольную и удельную  теплоту сгорания уксусной кислоты.</w:t>
      </w:r>
    </w:p>
    <w:p w:rsidR="00180E54" w:rsidRDefault="00180E54" w:rsidP="00171EFC">
      <w:r>
        <w:t>Горючее – индивидуальное вещество. Для расчёта мольной теплоты сгорания во</w:t>
      </w:r>
      <w:r>
        <w:t>с</w:t>
      </w:r>
      <w:r>
        <w:t xml:space="preserve">пользуемся следствием из закона Гесса </w:t>
      </w:r>
      <w:r w:rsidR="003310C1">
        <w:fldChar w:fldCharType="begin"/>
      </w:r>
      <w:r>
        <w:instrText xml:space="preserve"> GOTOBUTTON ZEqnNum319032  \* MERGEFORMAT </w:instrText>
      </w:r>
      <w:fldSimple w:instr=" REF ZEqnNum319032 \* Charformat \! \* MERGEFORMAT ">
        <w:r w:rsidR="0087150E">
          <w:instrText>(3.4)</w:instrText>
        </w:r>
      </w:fldSimple>
      <w:r w:rsidR="003310C1">
        <w:fldChar w:fldCharType="end"/>
      </w:r>
      <w:r>
        <w:t>. Запишем уравнение реакции</w:t>
      </w:r>
    </w:p>
    <w:p w:rsidR="00180E54" w:rsidRPr="00A87ED8" w:rsidRDefault="00180E54" w:rsidP="00180E54">
      <w:pPr>
        <w:jc w:val="center"/>
        <w:rPr>
          <w:lang w:val="en-US"/>
        </w:rPr>
      </w:pPr>
      <w:r w:rsidRPr="00180E54">
        <w:rPr>
          <w:i/>
          <w:lang w:val="en-US"/>
        </w:rPr>
        <w:t>CH</w:t>
      </w:r>
      <w:r w:rsidRPr="00A87ED8">
        <w:rPr>
          <w:i/>
          <w:vertAlign w:val="subscript"/>
          <w:lang w:val="en-US"/>
        </w:rPr>
        <w:t>3</w:t>
      </w:r>
      <w:r w:rsidRPr="00180E54">
        <w:rPr>
          <w:i/>
          <w:lang w:val="en-US"/>
        </w:rPr>
        <w:t>CO</w:t>
      </w:r>
      <w:r w:rsidRPr="00A87ED8">
        <w:rPr>
          <w:i/>
          <w:vertAlign w:val="subscript"/>
          <w:lang w:val="en-US"/>
        </w:rPr>
        <w:t>2</w:t>
      </w:r>
      <w:r w:rsidRPr="00180E54">
        <w:rPr>
          <w:i/>
          <w:lang w:val="en-US"/>
        </w:rPr>
        <w:t>H</w:t>
      </w:r>
      <w:r w:rsidRPr="00A87ED8">
        <w:rPr>
          <w:i/>
          <w:lang w:val="en-US"/>
        </w:rPr>
        <w:t xml:space="preserve"> + 2(</w:t>
      </w:r>
      <w:r w:rsidRPr="00180E54">
        <w:rPr>
          <w:i/>
          <w:lang w:val="en-US"/>
        </w:rPr>
        <w:t>O</w:t>
      </w:r>
      <w:r w:rsidRPr="00A87ED8">
        <w:rPr>
          <w:i/>
          <w:vertAlign w:val="subscript"/>
          <w:lang w:val="en-US"/>
        </w:rPr>
        <w:t>2</w:t>
      </w:r>
      <w:r w:rsidRPr="00A87ED8">
        <w:rPr>
          <w:i/>
          <w:lang w:val="en-US"/>
        </w:rPr>
        <w:t xml:space="preserve"> +3,76</w:t>
      </w:r>
      <w:r w:rsidRPr="00180E54">
        <w:rPr>
          <w:i/>
          <w:lang w:val="en-US"/>
        </w:rPr>
        <w:t>N</w:t>
      </w:r>
      <w:r w:rsidRPr="00A87ED8">
        <w:rPr>
          <w:i/>
          <w:vertAlign w:val="subscript"/>
          <w:lang w:val="en-US"/>
        </w:rPr>
        <w:t>2</w:t>
      </w:r>
      <w:r w:rsidRPr="00A87ED8">
        <w:rPr>
          <w:i/>
          <w:lang w:val="en-US"/>
        </w:rPr>
        <w:t>) = 2</w:t>
      </w:r>
      <w:r w:rsidRPr="00180E54">
        <w:rPr>
          <w:i/>
          <w:lang w:val="en-US"/>
        </w:rPr>
        <w:t>CO</w:t>
      </w:r>
      <w:r w:rsidRPr="00A87ED8">
        <w:rPr>
          <w:i/>
          <w:vertAlign w:val="subscript"/>
          <w:lang w:val="en-US"/>
        </w:rPr>
        <w:t>2</w:t>
      </w:r>
      <w:r w:rsidRPr="00A87ED8">
        <w:rPr>
          <w:i/>
          <w:lang w:val="en-US"/>
        </w:rPr>
        <w:t xml:space="preserve"> + 2</w:t>
      </w:r>
      <w:r w:rsidRPr="00180E54">
        <w:rPr>
          <w:i/>
          <w:lang w:val="en-US"/>
        </w:rPr>
        <w:t>H</w:t>
      </w:r>
      <w:r w:rsidRPr="00A87ED8">
        <w:rPr>
          <w:i/>
          <w:vertAlign w:val="subscript"/>
          <w:lang w:val="en-US"/>
        </w:rPr>
        <w:t>2</w:t>
      </w:r>
      <w:r w:rsidRPr="00180E54">
        <w:rPr>
          <w:i/>
          <w:lang w:val="en-US"/>
        </w:rPr>
        <w:t>O</w:t>
      </w:r>
      <w:r w:rsidRPr="00A87ED8">
        <w:rPr>
          <w:i/>
          <w:lang w:val="en-US"/>
        </w:rPr>
        <w:t xml:space="preserve"> + 2</w:t>
      </w:r>
      <w:r w:rsidRPr="00180E54">
        <w:rPr>
          <w:rFonts w:cs="Times New Roman"/>
          <w:i/>
          <w:lang w:val="en-US"/>
        </w:rPr>
        <w:t>·</w:t>
      </w:r>
      <w:r w:rsidRPr="00A87ED8">
        <w:rPr>
          <w:i/>
          <w:lang w:val="en-US"/>
        </w:rPr>
        <w:t>3,76</w:t>
      </w:r>
      <w:r w:rsidRPr="00180E54">
        <w:rPr>
          <w:i/>
          <w:lang w:val="en-US"/>
        </w:rPr>
        <w:t>N</w:t>
      </w:r>
      <w:r w:rsidRPr="00A87ED8">
        <w:rPr>
          <w:i/>
          <w:vertAlign w:val="subscript"/>
          <w:lang w:val="en-US"/>
        </w:rPr>
        <w:t>2</w:t>
      </w:r>
      <w:r w:rsidR="00AA3DF4" w:rsidRPr="00A87ED8">
        <w:rPr>
          <w:i/>
          <w:lang w:val="en-US"/>
        </w:rPr>
        <w:t>.</w:t>
      </w:r>
    </w:p>
    <w:p w:rsidR="00AA3DF4" w:rsidRDefault="00AA3DF4" w:rsidP="00AA3DF4">
      <w:r>
        <w:t>Кислород и азот – простые вещества и их стандартные теплоты образования равны нулю. теплоты образования остальных участников реакции возьмём из справочных да</w:t>
      </w:r>
      <w:r>
        <w:t>н</w:t>
      </w:r>
      <w:r>
        <w:t xml:space="preserve">ных: </w:t>
      </w:r>
      <w:r w:rsidRPr="00AA3DF4">
        <w:rPr>
          <w:rFonts w:cs="Times New Roman"/>
          <w:i/>
        </w:rPr>
        <w:t>Δ</w:t>
      </w:r>
      <w:r w:rsidRPr="00AA3DF4">
        <w:rPr>
          <w:i/>
          <w:vertAlign w:val="subscript"/>
          <w:lang w:val="en-US"/>
        </w:rPr>
        <w:t>f</w:t>
      </w:r>
      <w:r w:rsidRPr="00AA3DF4">
        <w:rPr>
          <w:i/>
          <w:lang w:val="en-US"/>
        </w:rPr>
        <w:t>H</w:t>
      </w:r>
      <w:r w:rsidRPr="00AA3DF4">
        <w:rPr>
          <w:i/>
          <w:vertAlign w:val="superscript"/>
        </w:rPr>
        <w:t>0</w:t>
      </w:r>
      <w:r w:rsidRPr="00AA3DF4">
        <w:rPr>
          <w:i/>
        </w:rPr>
        <w:t>(</w:t>
      </w:r>
      <w:r>
        <w:rPr>
          <w:i/>
          <w:lang w:val="en-US"/>
        </w:rPr>
        <w:t>CH</w:t>
      </w:r>
      <w:r w:rsidRPr="00AA3DF4">
        <w:rPr>
          <w:i/>
          <w:vertAlign w:val="subscript"/>
        </w:rPr>
        <w:t>3</w:t>
      </w:r>
      <w:r>
        <w:rPr>
          <w:i/>
          <w:lang w:val="en-US"/>
        </w:rPr>
        <w:t>CO</w:t>
      </w:r>
      <w:r w:rsidRPr="00AA3DF4">
        <w:rPr>
          <w:i/>
          <w:vertAlign w:val="subscript"/>
        </w:rPr>
        <w:t>2</w:t>
      </w:r>
      <w:r>
        <w:rPr>
          <w:i/>
          <w:lang w:val="en-US"/>
        </w:rPr>
        <w:t>H</w:t>
      </w:r>
      <w:r w:rsidRPr="00AA3DF4">
        <w:rPr>
          <w:i/>
        </w:rPr>
        <w:t xml:space="preserve">) = </w:t>
      </w:r>
      <w:r w:rsidR="004118C9">
        <w:rPr>
          <w:i/>
        </w:rPr>
        <w:t>-</w:t>
      </w:r>
      <w:r w:rsidRPr="00AA3DF4">
        <w:t xml:space="preserve">485,6 </w:t>
      </w:r>
      <w:r>
        <w:t xml:space="preserve">кДж/моль, </w:t>
      </w:r>
      <w:r w:rsidRPr="00AA3DF4">
        <w:rPr>
          <w:rFonts w:cs="Times New Roman"/>
          <w:i/>
        </w:rPr>
        <w:t>Δ</w:t>
      </w:r>
      <w:r w:rsidRPr="00AA3DF4">
        <w:rPr>
          <w:i/>
          <w:vertAlign w:val="subscript"/>
          <w:lang w:val="en-US"/>
        </w:rPr>
        <w:t>f</w:t>
      </w:r>
      <w:r w:rsidRPr="00AA3DF4">
        <w:rPr>
          <w:i/>
          <w:lang w:val="en-US"/>
        </w:rPr>
        <w:t>H</w:t>
      </w:r>
      <w:r w:rsidRPr="00AA3DF4">
        <w:rPr>
          <w:i/>
          <w:vertAlign w:val="superscript"/>
        </w:rPr>
        <w:t>0</w:t>
      </w:r>
      <w:r>
        <w:rPr>
          <w:i/>
        </w:rPr>
        <w:t>(</w:t>
      </w:r>
      <w:r>
        <w:rPr>
          <w:i/>
          <w:lang w:val="en-US"/>
        </w:rPr>
        <w:t>CO</w:t>
      </w:r>
      <w:r w:rsidRPr="00AA3DF4">
        <w:rPr>
          <w:i/>
          <w:vertAlign w:val="subscript"/>
        </w:rPr>
        <w:t>2</w:t>
      </w:r>
      <w:r w:rsidRPr="00AA3DF4">
        <w:rPr>
          <w:i/>
        </w:rPr>
        <w:t xml:space="preserve">) = </w:t>
      </w:r>
      <w:r w:rsidR="004118C9">
        <w:rPr>
          <w:i/>
        </w:rPr>
        <w:t>-</w:t>
      </w:r>
      <w:r w:rsidRPr="00AA3DF4">
        <w:t xml:space="preserve">396,9 </w:t>
      </w:r>
      <w:r>
        <w:t>кДж/моль,</w:t>
      </w:r>
      <w:r w:rsidRPr="00AA3DF4">
        <w:rPr>
          <w:rFonts w:cs="Times New Roman"/>
          <w:i/>
        </w:rPr>
        <w:t xml:space="preserve"> Δ</w:t>
      </w:r>
      <w:r w:rsidRPr="00AA3DF4">
        <w:rPr>
          <w:i/>
          <w:vertAlign w:val="subscript"/>
          <w:lang w:val="en-US"/>
        </w:rPr>
        <w:t>f</w:t>
      </w:r>
      <w:r w:rsidRPr="00AA3DF4">
        <w:rPr>
          <w:i/>
          <w:lang w:val="en-US"/>
        </w:rPr>
        <w:t>H</w:t>
      </w:r>
      <w:r w:rsidRPr="00AA3DF4">
        <w:rPr>
          <w:i/>
          <w:vertAlign w:val="superscript"/>
        </w:rPr>
        <w:t>0</w:t>
      </w:r>
      <w:r>
        <w:rPr>
          <w:i/>
        </w:rPr>
        <w:t>(</w:t>
      </w:r>
      <w:r>
        <w:rPr>
          <w:i/>
          <w:lang w:val="en-US"/>
        </w:rPr>
        <w:t>H</w:t>
      </w:r>
      <w:r w:rsidRPr="00AA3DF4">
        <w:rPr>
          <w:i/>
          <w:vertAlign w:val="subscript"/>
        </w:rPr>
        <w:t>2</w:t>
      </w:r>
      <w:r>
        <w:rPr>
          <w:i/>
          <w:lang w:val="en-US"/>
        </w:rPr>
        <w:t>O</w:t>
      </w:r>
      <w:r w:rsidRPr="00AA3DF4">
        <w:rPr>
          <w:i/>
        </w:rPr>
        <w:t xml:space="preserve">) = </w:t>
      </w:r>
      <w:r w:rsidR="004118C9">
        <w:rPr>
          <w:i/>
        </w:rPr>
        <w:t>-</w:t>
      </w:r>
      <w:r w:rsidRPr="00AA3DF4">
        <w:t>242,2 кДж/моль</w:t>
      </w:r>
      <w:r>
        <w:t>.</w:t>
      </w:r>
      <w:r w:rsidR="004118C9">
        <w:t xml:space="preserve"> </w:t>
      </w:r>
      <w:r w:rsidR="00225F4B">
        <w:t xml:space="preserve">Теплота сгорания уксусной кислоты будет равна </w:t>
      </w:r>
      <w:r w:rsidR="002B59AD" w:rsidRPr="004118C9">
        <w:rPr>
          <w:position w:val="-14"/>
        </w:rPr>
        <w:object w:dxaOrig="5140" w:dyaOrig="400">
          <v:shape id="_x0000_i1035" type="#_x0000_t75" style="width:257pt;height:20pt" o:ole="">
            <v:imagedata r:id="rId27" o:title=""/>
          </v:shape>
          <o:OLEObject Type="Embed" ProgID="Equation.DSMT4" ShapeID="_x0000_i1035" DrawAspect="Content" ObjectID="_1361605311" r:id="rId28"/>
        </w:object>
      </w:r>
      <w:r w:rsidR="004118C9">
        <w:t xml:space="preserve"> кДж/моль = </w:t>
      </w:r>
      <w:r w:rsidR="004118C9" w:rsidRPr="00225F4B">
        <w:t>7,926</w:t>
      </w:r>
      <w:r w:rsidR="004118C9">
        <w:rPr>
          <w:rFonts w:cs="Times New Roman"/>
          <w:lang w:val="en-US"/>
        </w:rPr>
        <w:t>·</w:t>
      </w:r>
      <w:r w:rsidR="004118C9" w:rsidRPr="00225F4B">
        <w:t>10</w:t>
      </w:r>
      <w:r w:rsidR="004118C9" w:rsidRPr="00225F4B">
        <w:rPr>
          <w:vertAlign w:val="superscript"/>
        </w:rPr>
        <w:t>5</w:t>
      </w:r>
      <w:r w:rsidR="004118C9" w:rsidRPr="00225F4B">
        <w:t xml:space="preserve"> </w:t>
      </w:r>
      <w:r w:rsidR="004118C9">
        <w:t>кДж/кмоль.</w:t>
      </w:r>
      <w:r w:rsidR="00225F4B">
        <w:t xml:space="preserve"> М</w:t>
      </w:r>
      <w:r w:rsidR="00225F4B">
        <w:t>о</w:t>
      </w:r>
      <w:r w:rsidR="00225F4B">
        <w:t xml:space="preserve">лярная масса уксусной кислоты – 64 кг/кмоль. По формуле </w:t>
      </w:r>
      <w:r w:rsidR="003310C1">
        <w:fldChar w:fldCharType="begin"/>
      </w:r>
      <w:r w:rsidR="00225F4B">
        <w:instrText xml:space="preserve"> GOTOBUTTON ZEqnNum822918  \* MERGEFORMAT </w:instrText>
      </w:r>
      <w:fldSimple w:instr=" REF ZEqnNum822918 \* Charformat \! \* MERGEFORMAT ">
        <w:r w:rsidR="0087150E">
          <w:instrText>(3.1)</w:instrText>
        </w:r>
      </w:fldSimple>
      <w:r w:rsidR="003310C1">
        <w:fldChar w:fldCharType="end"/>
      </w:r>
      <w:r w:rsidR="00225F4B">
        <w:t xml:space="preserve"> удельная теплота сгор</w:t>
      </w:r>
      <w:r w:rsidR="00225F4B">
        <w:t>а</w:t>
      </w:r>
      <w:r w:rsidR="00225F4B">
        <w:t xml:space="preserve">ния будет </w:t>
      </w:r>
      <w:r w:rsidR="00225F4B" w:rsidRPr="00225F4B">
        <w:rPr>
          <w:position w:val="-24"/>
        </w:rPr>
        <w:object w:dxaOrig="2500" w:dyaOrig="660">
          <v:shape id="_x0000_i1036" type="#_x0000_t75" style="width:125pt;height:33pt" o:ole="">
            <v:imagedata r:id="rId29" o:title=""/>
          </v:shape>
          <o:OLEObject Type="Embed" ProgID="Equation.DSMT4" ShapeID="_x0000_i1036" DrawAspect="Content" ObjectID="_1361605312" r:id="rId30"/>
        </w:object>
      </w:r>
      <w:r w:rsidR="00225F4B">
        <w:t xml:space="preserve"> кДж/кг.</w:t>
      </w:r>
    </w:p>
    <w:p w:rsidR="00225F4B" w:rsidRPr="007531B3" w:rsidRDefault="00225F4B" w:rsidP="00AA3DF4">
      <w:r w:rsidRPr="00225F4B">
        <w:rPr>
          <w:b/>
        </w:rPr>
        <w:t>Пример 2</w:t>
      </w:r>
      <w:r>
        <w:t xml:space="preserve">. </w:t>
      </w:r>
      <w:r w:rsidRPr="002157E2">
        <w:rPr>
          <w:i/>
        </w:rPr>
        <w:t>Рассчитать низшую теплоту сгорания органического вещества сост</w:t>
      </w:r>
      <w:r w:rsidRPr="002157E2">
        <w:rPr>
          <w:i/>
        </w:rPr>
        <w:t>а</w:t>
      </w:r>
      <w:r w:rsidRPr="002157E2">
        <w:rPr>
          <w:i/>
        </w:rPr>
        <w:t xml:space="preserve">ва </w:t>
      </w:r>
      <w:r w:rsidR="002157E2" w:rsidRPr="002157E2">
        <w:rPr>
          <w:i/>
        </w:rPr>
        <w:t xml:space="preserve">С – 62%, </w:t>
      </w:r>
      <w:r w:rsidR="002157E2" w:rsidRPr="002157E2">
        <w:rPr>
          <w:i/>
          <w:lang w:val="en-US"/>
        </w:rPr>
        <w:t>H</w:t>
      </w:r>
      <w:r w:rsidR="002157E2" w:rsidRPr="002157E2">
        <w:rPr>
          <w:i/>
        </w:rPr>
        <w:t xml:space="preserve"> – 8%, </w:t>
      </w:r>
      <w:r w:rsidR="002157E2" w:rsidRPr="002157E2">
        <w:rPr>
          <w:i/>
          <w:lang w:val="en-US"/>
        </w:rPr>
        <w:t>O</w:t>
      </w:r>
      <w:r w:rsidR="002157E2" w:rsidRPr="002157E2">
        <w:rPr>
          <w:i/>
        </w:rPr>
        <w:t xml:space="preserve"> – 28%, </w:t>
      </w:r>
      <w:r w:rsidR="002157E2" w:rsidRPr="002157E2">
        <w:rPr>
          <w:i/>
          <w:lang w:val="en-US"/>
        </w:rPr>
        <w:t>S</w:t>
      </w:r>
      <w:r w:rsidR="002157E2" w:rsidRPr="002157E2">
        <w:rPr>
          <w:i/>
        </w:rPr>
        <w:t xml:space="preserve"> – 2%</w:t>
      </w:r>
      <w:r w:rsidR="002157E2" w:rsidRPr="002157E2">
        <w:t>.</w:t>
      </w:r>
    </w:p>
    <w:p w:rsidR="002157E2" w:rsidRDefault="002157E2" w:rsidP="00AA3DF4">
      <w:r>
        <w:t>Горючее – сложное вещество, для расчёта теплоты сгорания воспользуемся форм</w:t>
      </w:r>
      <w:r>
        <w:t>у</w:t>
      </w:r>
      <w:r>
        <w:t xml:space="preserve">лой Менделеева </w:t>
      </w:r>
      <w:r w:rsidR="003310C1">
        <w:fldChar w:fldCharType="begin"/>
      </w:r>
      <w:r>
        <w:instrText xml:space="preserve"> GOTOBUTTON ZEqnNum671656  \* MERGEFORMAT </w:instrText>
      </w:r>
      <w:fldSimple w:instr=" REF ZEqnNum671656 \* Charformat \! \* MERGEFORMAT ">
        <w:r w:rsidR="0087150E">
          <w:instrText>(3.3)</w:instrText>
        </w:r>
      </w:fldSimple>
      <w:r w:rsidR="003310C1">
        <w:fldChar w:fldCharType="end"/>
      </w:r>
      <w:r>
        <w:t xml:space="preserve">. </w:t>
      </w:r>
      <w:r w:rsidRPr="002157E2">
        <w:rPr>
          <w:position w:val="-14"/>
        </w:rPr>
        <w:object w:dxaOrig="5980" w:dyaOrig="400">
          <v:shape id="_x0000_i1037" type="#_x0000_t75" style="width:299pt;height:20pt" o:ole="">
            <v:imagedata r:id="rId31" o:title=""/>
          </v:shape>
          <o:OLEObject Type="Embed" ProgID="Equation.DSMT4" ShapeID="_x0000_i1037" DrawAspect="Content" ObjectID="_1361605313" r:id="rId32"/>
        </w:object>
      </w:r>
      <w:r>
        <w:t>кДж/кг.</w:t>
      </w:r>
    </w:p>
    <w:p w:rsidR="002157E2" w:rsidRPr="007531B3" w:rsidRDefault="002157E2" w:rsidP="00AA3DF4">
      <w:pPr>
        <w:rPr>
          <w:i/>
        </w:rPr>
      </w:pPr>
      <w:r w:rsidRPr="002157E2">
        <w:rPr>
          <w:b/>
        </w:rPr>
        <w:t>Пример 3.</w:t>
      </w:r>
      <w:r>
        <w:rPr>
          <w:b/>
        </w:rPr>
        <w:t xml:space="preserve"> </w:t>
      </w:r>
      <w:r>
        <w:rPr>
          <w:i/>
        </w:rPr>
        <w:t xml:space="preserve">Рассчитать теплоту сгорания газовой смеси состава (в об. %) </w:t>
      </w:r>
      <w:r>
        <w:rPr>
          <w:i/>
          <w:lang w:val="en-US"/>
        </w:rPr>
        <w:t>CH</w:t>
      </w:r>
      <w:r w:rsidRPr="002157E2">
        <w:rPr>
          <w:i/>
          <w:vertAlign w:val="subscript"/>
        </w:rPr>
        <w:t>4</w:t>
      </w:r>
      <w:r w:rsidRPr="002157E2">
        <w:rPr>
          <w:i/>
        </w:rPr>
        <w:t xml:space="preserve"> </w:t>
      </w:r>
      <w:r>
        <w:rPr>
          <w:i/>
        </w:rPr>
        <w:t>–</w:t>
      </w:r>
      <w:r w:rsidRPr="002157E2">
        <w:rPr>
          <w:i/>
        </w:rPr>
        <w:t xml:space="preserve"> 40%</w:t>
      </w:r>
      <w:r>
        <w:rPr>
          <w:i/>
        </w:rPr>
        <w:t xml:space="preserve">, </w:t>
      </w:r>
      <w:r>
        <w:rPr>
          <w:i/>
          <w:lang w:val="en-US"/>
        </w:rPr>
        <w:t>C</w:t>
      </w:r>
      <w:r w:rsidRPr="007531B3">
        <w:rPr>
          <w:i/>
          <w:vertAlign w:val="subscript"/>
        </w:rPr>
        <w:t>4</w:t>
      </w:r>
      <w:r>
        <w:rPr>
          <w:i/>
          <w:lang w:val="en-US"/>
        </w:rPr>
        <w:t>H</w:t>
      </w:r>
      <w:r w:rsidRPr="007531B3">
        <w:rPr>
          <w:i/>
          <w:vertAlign w:val="subscript"/>
        </w:rPr>
        <w:t>10</w:t>
      </w:r>
      <w:r w:rsidR="000B49C9" w:rsidRPr="007531B3">
        <w:rPr>
          <w:i/>
        </w:rPr>
        <w:t xml:space="preserve">  – 20%,</w:t>
      </w:r>
      <w:r w:rsidR="000B49C9">
        <w:rPr>
          <w:i/>
          <w:lang w:val="en-US"/>
        </w:rPr>
        <w:t>O</w:t>
      </w:r>
      <w:r w:rsidR="000B49C9" w:rsidRPr="007531B3">
        <w:rPr>
          <w:i/>
          <w:vertAlign w:val="subscript"/>
        </w:rPr>
        <w:t>2</w:t>
      </w:r>
      <w:r w:rsidR="000B49C9" w:rsidRPr="007531B3">
        <w:rPr>
          <w:i/>
        </w:rPr>
        <w:t xml:space="preserve"> – 15%,</w:t>
      </w:r>
      <w:r w:rsidRPr="007531B3">
        <w:rPr>
          <w:i/>
        </w:rPr>
        <w:t xml:space="preserve"> </w:t>
      </w:r>
      <w:r w:rsidR="000B49C9">
        <w:rPr>
          <w:i/>
          <w:lang w:val="en-US"/>
        </w:rPr>
        <w:t>H</w:t>
      </w:r>
      <w:r w:rsidR="000B49C9" w:rsidRPr="007531B3">
        <w:rPr>
          <w:i/>
          <w:vertAlign w:val="subscript"/>
        </w:rPr>
        <w:t>2</w:t>
      </w:r>
      <w:r w:rsidR="000B49C9">
        <w:rPr>
          <w:i/>
          <w:lang w:val="en-US"/>
        </w:rPr>
        <w:t>S</w:t>
      </w:r>
      <w:r w:rsidR="000B49C9" w:rsidRPr="007531B3">
        <w:rPr>
          <w:i/>
        </w:rPr>
        <w:t xml:space="preserve"> – 15%, </w:t>
      </w:r>
      <w:r w:rsidR="000B49C9">
        <w:rPr>
          <w:i/>
          <w:lang w:val="en-US"/>
        </w:rPr>
        <w:t>NH</w:t>
      </w:r>
      <w:r w:rsidR="000B49C9" w:rsidRPr="007531B3">
        <w:rPr>
          <w:i/>
          <w:vertAlign w:val="subscript"/>
        </w:rPr>
        <w:t>3</w:t>
      </w:r>
      <w:r w:rsidR="000B49C9" w:rsidRPr="007531B3">
        <w:rPr>
          <w:i/>
        </w:rPr>
        <w:t xml:space="preserve"> – 10%, </w:t>
      </w:r>
      <w:r w:rsidR="000B49C9">
        <w:rPr>
          <w:i/>
          <w:lang w:val="en-US"/>
        </w:rPr>
        <w:t>CO</w:t>
      </w:r>
      <w:r w:rsidR="000B49C9" w:rsidRPr="007531B3">
        <w:rPr>
          <w:i/>
          <w:vertAlign w:val="subscript"/>
        </w:rPr>
        <w:t>2</w:t>
      </w:r>
      <w:r w:rsidR="000B49C9" w:rsidRPr="007531B3">
        <w:rPr>
          <w:i/>
        </w:rPr>
        <w:t xml:space="preserve"> – 10%.</w:t>
      </w:r>
    </w:p>
    <w:p w:rsidR="000B49C9" w:rsidRDefault="000B49C9" w:rsidP="00AA3DF4">
      <w:r>
        <w:t xml:space="preserve">Определим низшую теплоту сгорания каждого горючего газа в смеси </w:t>
      </w:r>
      <w:r>
        <w:rPr>
          <w:i/>
          <w:lang w:val="en-US"/>
        </w:rPr>
        <w:t>CH</w:t>
      </w:r>
      <w:r w:rsidRPr="000B49C9">
        <w:rPr>
          <w:i/>
          <w:vertAlign w:val="subscript"/>
        </w:rPr>
        <w:t>4</w:t>
      </w:r>
      <w:r w:rsidRPr="000B49C9">
        <w:rPr>
          <w:i/>
        </w:rPr>
        <w:t xml:space="preserve">, </w:t>
      </w:r>
      <w:r>
        <w:rPr>
          <w:i/>
          <w:lang w:val="en-US"/>
        </w:rPr>
        <w:t>C</w:t>
      </w:r>
      <w:r w:rsidRPr="000B49C9">
        <w:rPr>
          <w:i/>
          <w:vertAlign w:val="subscript"/>
        </w:rPr>
        <w:t>4</w:t>
      </w:r>
      <w:r>
        <w:rPr>
          <w:i/>
          <w:lang w:val="en-US"/>
        </w:rPr>
        <w:t>H</w:t>
      </w:r>
      <w:r w:rsidRPr="000B49C9">
        <w:rPr>
          <w:i/>
          <w:vertAlign w:val="subscript"/>
        </w:rPr>
        <w:t>10</w:t>
      </w:r>
      <w:r w:rsidRPr="000B49C9">
        <w:rPr>
          <w:i/>
        </w:rPr>
        <w:t xml:space="preserve">, </w:t>
      </w:r>
      <w:r>
        <w:rPr>
          <w:i/>
          <w:lang w:val="en-US"/>
        </w:rPr>
        <w:t>H</w:t>
      </w:r>
      <w:r w:rsidRPr="000B49C9">
        <w:rPr>
          <w:i/>
          <w:vertAlign w:val="subscript"/>
        </w:rPr>
        <w:t>2</w:t>
      </w:r>
      <w:r>
        <w:rPr>
          <w:i/>
          <w:lang w:val="en-US"/>
        </w:rPr>
        <w:t>S</w:t>
      </w:r>
      <w:r w:rsidRPr="000B49C9">
        <w:rPr>
          <w:i/>
        </w:rPr>
        <w:t xml:space="preserve"> </w:t>
      </w:r>
      <w:r w:rsidRPr="000B49C9">
        <w:t xml:space="preserve">и </w:t>
      </w:r>
      <w:r>
        <w:rPr>
          <w:i/>
          <w:lang w:val="en-US"/>
        </w:rPr>
        <w:t>NH</w:t>
      </w:r>
      <w:r w:rsidRPr="000B49C9">
        <w:rPr>
          <w:i/>
          <w:vertAlign w:val="subscript"/>
        </w:rPr>
        <w:t>3</w:t>
      </w:r>
      <w:r>
        <w:rPr>
          <w:i/>
        </w:rPr>
        <w:t xml:space="preserve"> </w:t>
      </w:r>
      <w:r w:rsidRPr="000B49C9">
        <w:t xml:space="preserve"> </w:t>
      </w:r>
      <w:r>
        <w:t xml:space="preserve">используя следствие из закона Гесса </w:t>
      </w:r>
      <w:r w:rsidR="003310C1">
        <w:fldChar w:fldCharType="begin"/>
      </w:r>
      <w:r>
        <w:instrText xml:space="preserve"> GOTOBUTTON ZEqnNum319032  \* MERGEFORMAT </w:instrText>
      </w:r>
      <w:fldSimple w:instr=" REF ZEqnNum319032 \* Charformat \! \* MERGEFORMAT ">
        <w:r w:rsidR="0087150E">
          <w:instrText>(3.4)</w:instrText>
        </w:r>
      </w:fldSimple>
      <w:r w:rsidR="003310C1">
        <w:fldChar w:fldCharType="end"/>
      </w:r>
      <w:r>
        <w:t>. Теплоты образования горючих пр</w:t>
      </w:r>
      <w:r>
        <w:t>о</w:t>
      </w:r>
      <w:r>
        <w:t>дуктов реакции возьмём из справочных таблиц. Поскольку теплота образования азота равна нулю (простое вещество) то д</w:t>
      </w:r>
      <w:r w:rsidR="002B59AD">
        <w:t xml:space="preserve">ля простоты не будем включать </w:t>
      </w:r>
      <w:r w:rsidR="00782CF8">
        <w:t>азот воздуха</w:t>
      </w:r>
      <w:r w:rsidR="002B59AD">
        <w:t xml:space="preserve"> в ура</w:t>
      </w:r>
      <w:r w:rsidR="002B59AD">
        <w:t>в</w:t>
      </w:r>
      <w:r w:rsidR="002B59AD">
        <w:t>нение реакции.</w:t>
      </w:r>
    </w:p>
    <w:p w:rsidR="002B59AD" w:rsidRDefault="002B59AD">
      <w:pPr>
        <w:rPr>
          <w:rFonts w:eastAsia="Calibri" w:cs="Times New Roman"/>
          <w:b/>
          <w:bCs/>
          <w:szCs w:val="18"/>
        </w:rPr>
      </w:pPr>
      <w:r>
        <w:br w:type="page"/>
      </w:r>
    </w:p>
    <w:p w:rsidR="000B49C9" w:rsidRPr="000B49C9" w:rsidRDefault="000B49C9" w:rsidP="000B49C9">
      <w:pPr>
        <w:pStyle w:val="a7"/>
      </w:pPr>
      <w:r>
        <w:lastRenderedPageBreak/>
        <w:t>Табл. 3-2. Теплоты сгорания компонентов  газовой смеси.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0B49C9" w:rsidTr="000B49C9">
        <w:tc>
          <w:tcPr>
            <w:tcW w:w="4785" w:type="dxa"/>
          </w:tcPr>
          <w:p w:rsidR="000B49C9" w:rsidRDefault="000B49C9" w:rsidP="002B59AD">
            <w:pPr>
              <w:spacing w:line="360" w:lineRule="auto"/>
              <w:ind w:firstLine="0"/>
              <w:jc w:val="center"/>
            </w:pPr>
            <w:r>
              <w:t>Уравнение реакции</w:t>
            </w:r>
          </w:p>
        </w:tc>
        <w:tc>
          <w:tcPr>
            <w:tcW w:w="4786" w:type="dxa"/>
          </w:tcPr>
          <w:p w:rsidR="000B49C9" w:rsidRPr="002B59AD" w:rsidRDefault="000B49C9" w:rsidP="002B59AD">
            <w:pPr>
              <w:spacing w:line="360" w:lineRule="auto"/>
              <w:ind w:firstLine="0"/>
              <w:jc w:val="center"/>
            </w:pPr>
            <w:r>
              <w:t>Теплота сгорания</w:t>
            </w:r>
            <w:r w:rsidR="002B59AD">
              <w:rPr>
                <w:lang w:val="en-US"/>
              </w:rPr>
              <w:t xml:space="preserve">, </w:t>
            </w:r>
            <w:r w:rsidR="002B59AD">
              <w:t>кДж/моль</w:t>
            </w:r>
          </w:p>
        </w:tc>
      </w:tr>
      <w:tr w:rsidR="000B49C9" w:rsidTr="000B49C9">
        <w:tc>
          <w:tcPr>
            <w:tcW w:w="4785" w:type="dxa"/>
          </w:tcPr>
          <w:p w:rsidR="000B49C9" w:rsidRPr="002B59AD" w:rsidRDefault="002B59AD" w:rsidP="002B59AD">
            <w:pPr>
              <w:spacing w:line="360" w:lineRule="auto"/>
              <w:ind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CH</w:t>
            </w:r>
            <w:r>
              <w:rPr>
                <w:i/>
                <w:vertAlign w:val="subscript"/>
                <w:lang w:val="en-US"/>
              </w:rPr>
              <w:t>4</w:t>
            </w:r>
            <w:r>
              <w:rPr>
                <w:i/>
                <w:lang w:val="en-US"/>
              </w:rPr>
              <w:t xml:space="preserve"> +2O</w:t>
            </w:r>
            <w:r>
              <w:rPr>
                <w:i/>
                <w:vertAlign w:val="subscript"/>
                <w:lang w:val="en-US"/>
              </w:rPr>
              <w:t>2</w:t>
            </w:r>
            <w:r>
              <w:rPr>
                <w:i/>
                <w:lang w:val="en-US"/>
              </w:rPr>
              <w:t xml:space="preserve"> = CO</w:t>
            </w:r>
            <w:r>
              <w:rPr>
                <w:i/>
                <w:vertAlign w:val="subscript"/>
                <w:lang w:val="en-US"/>
              </w:rPr>
              <w:t>2</w:t>
            </w:r>
            <w:r>
              <w:rPr>
                <w:i/>
                <w:lang w:val="en-US"/>
              </w:rPr>
              <w:t xml:space="preserve"> + 2H</w:t>
            </w:r>
            <w:r>
              <w:rPr>
                <w:i/>
                <w:vertAlign w:val="subscript"/>
                <w:lang w:val="en-US"/>
              </w:rPr>
              <w:t>2</w:t>
            </w:r>
            <w:r>
              <w:rPr>
                <w:i/>
                <w:lang w:val="en-US"/>
              </w:rPr>
              <w:t>O</w:t>
            </w:r>
          </w:p>
        </w:tc>
        <w:tc>
          <w:tcPr>
            <w:tcW w:w="4786" w:type="dxa"/>
          </w:tcPr>
          <w:p w:rsidR="000B49C9" w:rsidRDefault="002B59AD" w:rsidP="002B59AD">
            <w:pPr>
              <w:spacing w:line="360" w:lineRule="auto"/>
              <w:ind w:firstLine="0"/>
            </w:pPr>
            <w:r w:rsidRPr="002B59AD">
              <w:rPr>
                <w:position w:val="-14"/>
                <w:sz w:val="24"/>
              </w:rPr>
              <w:object w:dxaOrig="4120" w:dyaOrig="400">
                <v:shape id="_x0000_i1038" type="#_x0000_t75" style="width:206pt;height:20pt" o:ole="">
                  <v:imagedata r:id="rId33" o:title=""/>
                </v:shape>
                <o:OLEObject Type="Embed" ProgID="Equation.DSMT4" ShapeID="_x0000_i1038" DrawAspect="Content" ObjectID="_1361605314" r:id="rId34"/>
              </w:object>
            </w:r>
          </w:p>
        </w:tc>
      </w:tr>
      <w:tr w:rsidR="000B49C9" w:rsidTr="000B49C9">
        <w:tc>
          <w:tcPr>
            <w:tcW w:w="4785" w:type="dxa"/>
          </w:tcPr>
          <w:p w:rsidR="000B49C9" w:rsidRPr="002B59AD" w:rsidRDefault="002B59AD" w:rsidP="002B59AD">
            <w:pPr>
              <w:spacing w:line="360" w:lineRule="auto"/>
              <w:ind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  <w:r>
              <w:rPr>
                <w:i/>
                <w:vertAlign w:val="subscript"/>
                <w:lang w:val="en-US"/>
              </w:rPr>
              <w:t>4</w:t>
            </w:r>
            <w:r>
              <w:rPr>
                <w:i/>
                <w:lang w:val="en-US"/>
              </w:rPr>
              <w:t>H</w:t>
            </w:r>
            <w:r>
              <w:rPr>
                <w:i/>
                <w:vertAlign w:val="subscript"/>
                <w:lang w:val="en-US"/>
              </w:rPr>
              <w:t>10</w:t>
            </w:r>
            <w:r>
              <w:rPr>
                <w:i/>
                <w:lang w:val="en-US"/>
              </w:rPr>
              <w:t xml:space="preserve"> + 6,5O</w:t>
            </w:r>
            <w:r>
              <w:rPr>
                <w:i/>
                <w:vertAlign w:val="subscript"/>
                <w:lang w:val="en-US"/>
              </w:rPr>
              <w:t>2</w:t>
            </w:r>
            <w:r>
              <w:rPr>
                <w:i/>
                <w:lang w:val="en-US"/>
              </w:rPr>
              <w:t xml:space="preserve"> = 4CO</w:t>
            </w:r>
            <w:r>
              <w:rPr>
                <w:i/>
                <w:vertAlign w:val="subscript"/>
                <w:lang w:val="en-US"/>
              </w:rPr>
              <w:t>2</w:t>
            </w:r>
            <w:r>
              <w:rPr>
                <w:i/>
                <w:lang w:val="en-US"/>
              </w:rPr>
              <w:t xml:space="preserve"> + 5H</w:t>
            </w:r>
            <w:r>
              <w:rPr>
                <w:i/>
                <w:vertAlign w:val="subscript"/>
                <w:lang w:val="en-US"/>
              </w:rPr>
              <w:t>2</w:t>
            </w:r>
            <w:r>
              <w:rPr>
                <w:i/>
                <w:lang w:val="en-US"/>
              </w:rPr>
              <w:t>O</w:t>
            </w:r>
          </w:p>
        </w:tc>
        <w:tc>
          <w:tcPr>
            <w:tcW w:w="4786" w:type="dxa"/>
          </w:tcPr>
          <w:p w:rsidR="000B49C9" w:rsidRDefault="002B59AD" w:rsidP="002B59AD">
            <w:pPr>
              <w:spacing w:line="360" w:lineRule="auto"/>
              <w:ind w:firstLine="0"/>
            </w:pPr>
            <w:r w:rsidRPr="002B59AD">
              <w:rPr>
                <w:position w:val="-14"/>
                <w:sz w:val="24"/>
              </w:rPr>
              <w:object w:dxaOrig="4560" w:dyaOrig="400">
                <v:shape id="_x0000_i1039" type="#_x0000_t75" style="width:228pt;height:20pt" o:ole="">
                  <v:imagedata r:id="rId35" o:title=""/>
                </v:shape>
                <o:OLEObject Type="Embed" ProgID="Equation.DSMT4" ShapeID="_x0000_i1039" DrawAspect="Content" ObjectID="_1361605315" r:id="rId36"/>
              </w:object>
            </w:r>
          </w:p>
        </w:tc>
      </w:tr>
      <w:tr w:rsidR="000B49C9" w:rsidTr="000B49C9">
        <w:tc>
          <w:tcPr>
            <w:tcW w:w="4785" w:type="dxa"/>
          </w:tcPr>
          <w:p w:rsidR="000B49C9" w:rsidRPr="002B59AD" w:rsidRDefault="002B59AD" w:rsidP="002B59AD">
            <w:pPr>
              <w:spacing w:line="360" w:lineRule="auto"/>
              <w:ind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H</w:t>
            </w:r>
            <w:r>
              <w:rPr>
                <w:i/>
                <w:vertAlign w:val="subscript"/>
                <w:lang w:val="en-US"/>
              </w:rPr>
              <w:t>2</w:t>
            </w:r>
            <w:r>
              <w:rPr>
                <w:i/>
                <w:lang w:val="en-US"/>
              </w:rPr>
              <w:t>S +1,5O</w:t>
            </w:r>
            <w:r>
              <w:rPr>
                <w:i/>
                <w:vertAlign w:val="subscript"/>
                <w:lang w:val="en-US"/>
              </w:rPr>
              <w:t>2</w:t>
            </w:r>
            <w:r>
              <w:rPr>
                <w:i/>
                <w:lang w:val="en-US"/>
              </w:rPr>
              <w:t xml:space="preserve"> = H</w:t>
            </w:r>
            <w:r>
              <w:rPr>
                <w:i/>
                <w:vertAlign w:val="subscript"/>
                <w:lang w:val="en-US"/>
              </w:rPr>
              <w:t>2</w:t>
            </w:r>
            <w:r>
              <w:rPr>
                <w:i/>
                <w:lang w:val="en-US"/>
              </w:rPr>
              <w:t>O + SO</w:t>
            </w:r>
            <w:r>
              <w:rPr>
                <w:i/>
                <w:vertAlign w:val="subscript"/>
                <w:lang w:val="en-US"/>
              </w:rPr>
              <w:t>2</w:t>
            </w:r>
            <w:r>
              <w:rPr>
                <w:i/>
                <w:lang w:val="en-US"/>
              </w:rPr>
              <w:t xml:space="preserve"> </w:t>
            </w:r>
          </w:p>
        </w:tc>
        <w:tc>
          <w:tcPr>
            <w:tcW w:w="4786" w:type="dxa"/>
          </w:tcPr>
          <w:p w:rsidR="000B49C9" w:rsidRDefault="00782CF8" w:rsidP="002B59AD">
            <w:pPr>
              <w:spacing w:line="360" w:lineRule="auto"/>
              <w:ind w:firstLine="0"/>
            </w:pPr>
            <w:r w:rsidRPr="00782CF8">
              <w:rPr>
                <w:position w:val="-14"/>
                <w:sz w:val="24"/>
              </w:rPr>
              <w:object w:dxaOrig="3960" w:dyaOrig="400">
                <v:shape id="_x0000_i1040" type="#_x0000_t75" style="width:198pt;height:20pt" o:ole="">
                  <v:imagedata r:id="rId37" o:title=""/>
                </v:shape>
                <o:OLEObject Type="Embed" ProgID="Equation.DSMT4" ShapeID="_x0000_i1040" DrawAspect="Content" ObjectID="_1361605316" r:id="rId38"/>
              </w:object>
            </w:r>
          </w:p>
        </w:tc>
      </w:tr>
      <w:tr w:rsidR="000B49C9" w:rsidTr="000B49C9">
        <w:tc>
          <w:tcPr>
            <w:tcW w:w="4785" w:type="dxa"/>
          </w:tcPr>
          <w:p w:rsidR="000B49C9" w:rsidRPr="002B59AD" w:rsidRDefault="002B59AD" w:rsidP="002B59AD">
            <w:pPr>
              <w:spacing w:line="360" w:lineRule="auto"/>
              <w:ind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NH</w:t>
            </w:r>
            <w:r>
              <w:rPr>
                <w:i/>
                <w:vertAlign w:val="subscript"/>
                <w:lang w:val="en-US"/>
              </w:rPr>
              <w:t>3</w:t>
            </w:r>
            <w:r>
              <w:rPr>
                <w:i/>
                <w:lang w:val="en-US"/>
              </w:rPr>
              <w:t xml:space="preserve"> +0,75O</w:t>
            </w:r>
            <w:r>
              <w:rPr>
                <w:i/>
                <w:vertAlign w:val="subscript"/>
                <w:lang w:val="en-US"/>
              </w:rPr>
              <w:t>2</w:t>
            </w:r>
            <w:r>
              <w:rPr>
                <w:i/>
                <w:lang w:val="en-US"/>
              </w:rPr>
              <w:t xml:space="preserve"> = 0,5N</w:t>
            </w:r>
            <w:r>
              <w:rPr>
                <w:i/>
                <w:vertAlign w:val="subscript"/>
                <w:lang w:val="en-US"/>
              </w:rPr>
              <w:t>2</w:t>
            </w:r>
            <w:r>
              <w:rPr>
                <w:i/>
                <w:lang w:val="en-US"/>
              </w:rPr>
              <w:t xml:space="preserve"> + 1,5H</w:t>
            </w:r>
            <w:r>
              <w:rPr>
                <w:i/>
                <w:vertAlign w:val="subscript"/>
                <w:lang w:val="en-US"/>
              </w:rPr>
              <w:t>2</w:t>
            </w:r>
            <w:r>
              <w:rPr>
                <w:i/>
                <w:lang w:val="en-US"/>
              </w:rPr>
              <w:t>O</w:t>
            </w:r>
          </w:p>
        </w:tc>
        <w:tc>
          <w:tcPr>
            <w:tcW w:w="4786" w:type="dxa"/>
          </w:tcPr>
          <w:p w:rsidR="000B49C9" w:rsidRDefault="008D61ED" w:rsidP="002B59AD">
            <w:pPr>
              <w:spacing w:line="360" w:lineRule="auto"/>
              <w:ind w:firstLine="0"/>
            </w:pPr>
            <w:r w:rsidRPr="008D61ED">
              <w:rPr>
                <w:position w:val="-14"/>
                <w:sz w:val="24"/>
              </w:rPr>
              <w:object w:dxaOrig="3620" w:dyaOrig="400">
                <v:shape id="_x0000_i1041" type="#_x0000_t75" style="width:181pt;height:20pt" o:ole="">
                  <v:imagedata r:id="rId39" o:title=""/>
                </v:shape>
                <o:OLEObject Type="Embed" ProgID="Equation.DSMT4" ShapeID="_x0000_i1041" DrawAspect="Content" ObjectID="_1361605317" r:id="rId40"/>
              </w:object>
            </w:r>
          </w:p>
        </w:tc>
      </w:tr>
    </w:tbl>
    <w:p w:rsidR="000B49C9" w:rsidRDefault="008D61ED" w:rsidP="002B59AD">
      <w:r>
        <w:t>По</w:t>
      </w:r>
      <w:r w:rsidRPr="008D61ED">
        <w:t xml:space="preserve"> </w:t>
      </w:r>
      <w:r>
        <w:t>формуле</w:t>
      </w:r>
      <w:r w:rsidRPr="008D61ED">
        <w:t xml:space="preserve"> </w:t>
      </w:r>
      <w:r w:rsidR="003310C1">
        <w:rPr>
          <w:lang w:val="en-US"/>
        </w:rPr>
        <w:fldChar w:fldCharType="begin"/>
      </w:r>
      <w:r w:rsidRPr="008D61ED">
        <w:instrText xml:space="preserve"> </w:instrText>
      </w:r>
      <w:r>
        <w:rPr>
          <w:lang w:val="en-US"/>
        </w:rPr>
        <w:instrText>GOTOBUTTON</w:instrText>
      </w:r>
      <w:r w:rsidRPr="008D61ED">
        <w:instrText xml:space="preserve"> </w:instrText>
      </w:r>
      <w:r>
        <w:rPr>
          <w:lang w:val="en-US"/>
        </w:rPr>
        <w:instrText>ZEqnNum</w:instrText>
      </w:r>
      <w:r w:rsidRPr="008D61ED">
        <w:instrText xml:space="preserve">159460  \* </w:instrText>
      </w:r>
      <w:r>
        <w:rPr>
          <w:lang w:val="en-US"/>
        </w:rPr>
        <w:instrText>MERGEFORMAT</w:instrText>
      </w:r>
      <w:r w:rsidRPr="008D61ED">
        <w:instrText xml:space="preserve"> </w:instrText>
      </w:r>
      <w:r w:rsidR="003310C1">
        <w:rPr>
          <w:lang w:val="en-US"/>
        </w:rPr>
        <w:fldChar w:fldCharType="begin"/>
      </w:r>
      <w:r w:rsidRPr="008D61ED">
        <w:instrText xml:space="preserve"> </w:instrText>
      </w:r>
      <w:r>
        <w:rPr>
          <w:lang w:val="en-US"/>
        </w:rPr>
        <w:instrText>REF</w:instrText>
      </w:r>
      <w:r w:rsidRPr="008D61ED">
        <w:instrText xml:space="preserve"> </w:instrText>
      </w:r>
      <w:r>
        <w:rPr>
          <w:lang w:val="en-US"/>
        </w:rPr>
        <w:instrText>ZEqnNum</w:instrText>
      </w:r>
      <w:r w:rsidRPr="008D61ED">
        <w:instrText xml:space="preserve">159460 \* </w:instrText>
      </w:r>
      <w:r>
        <w:rPr>
          <w:lang w:val="en-US"/>
        </w:rPr>
        <w:instrText>Charformat</w:instrText>
      </w:r>
      <w:r w:rsidRPr="008D61ED">
        <w:instrText xml:space="preserve"> \! \* </w:instrText>
      </w:r>
      <w:r>
        <w:rPr>
          <w:lang w:val="en-US"/>
        </w:rPr>
        <w:instrText>MERGEFORMAT</w:instrText>
      </w:r>
      <w:r w:rsidRPr="008D61ED">
        <w:instrText xml:space="preserve"> </w:instrText>
      </w:r>
      <w:r w:rsidR="003310C1">
        <w:rPr>
          <w:lang w:val="en-US"/>
        </w:rPr>
        <w:fldChar w:fldCharType="separate"/>
      </w:r>
      <w:r w:rsidR="0087150E" w:rsidRPr="0087150E">
        <w:instrText>(3.6)</w:instrText>
      </w:r>
      <w:r w:rsidR="003310C1">
        <w:rPr>
          <w:lang w:val="en-US"/>
        </w:rPr>
        <w:fldChar w:fldCharType="end"/>
      </w:r>
      <w:r w:rsidR="003310C1">
        <w:rPr>
          <w:lang w:val="en-US"/>
        </w:rPr>
        <w:fldChar w:fldCharType="end"/>
      </w:r>
      <w:r>
        <w:t xml:space="preserve"> определим теплоту сгорания газовой смеси.</w:t>
      </w:r>
    </w:p>
    <w:p w:rsidR="008D61ED" w:rsidRDefault="00B35A5F" w:rsidP="002B59AD">
      <w:r w:rsidRPr="008D61ED">
        <w:rPr>
          <w:position w:val="-24"/>
        </w:rPr>
        <w:object w:dxaOrig="6440" w:dyaOrig="620">
          <v:shape id="_x0000_i1103" type="#_x0000_t75" style="width:322pt;height:31pt" o:ole="">
            <v:imagedata r:id="rId41" o:title=""/>
          </v:shape>
          <o:OLEObject Type="Embed" ProgID="Equation.DSMT4" ShapeID="_x0000_i1103" DrawAspect="Content" ObjectID="_1361605318" r:id="rId42"/>
        </w:object>
      </w:r>
      <w:r w:rsidR="008D61ED">
        <w:t xml:space="preserve"> кДж/моль = </w:t>
      </w:r>
      <w:r w:rsidR="008D61ED" w:rsidRPr="00AB4703">
        <w:t>1,2785</w:t>
      </w:r>
      <w:r w:rsidR="008D61ED">
        <w:rPr>
          <w:rFonts w:cs="Times New Roman"/>
          <w:lang w:val="en-US"/>
        </w:rPr>
        <w:t>·</w:t>
      </w:r>
      <w:r w:rsidR="008D61ED" w:rsidRPr="00AB4703">
        <w:t>10</w:t>
      </w:r>
      <w:r w:rsidR="008D61ED" w:rsidRPr="00AB4703">
        <w:rPr>
          <w:vertAlign w:val="superscript"/>
        </w:rPr>
        <w:t>6</w:t>
      </w:r>
      <w:r w:rsidR="008D61ED" w:rsidRPr="00AB4703">
        <w:t xml:space="preserve"> </w:t>
      </w:r>
      <w:r w:rsidR="008D61ED">
        <w:t>кДж/кмоль.</w:t>
      </w:r>
      <w:r w:rsidR="007531B3">
        <w:t xml:space="preserve"> </w:t>
      </w:r>
      <w:r w:rsidR="00AB4703">
        <w:t>Для пересчёта теплоты сгорания на 1 м</w:t>
      </w:r>
      <w:r w:rsidR="00AB4703">
        <w:rPr>
          <w:vertAlign w:val="superscript"/>
        </w:rPr>
        <w:t>3</w:t>
      </w:r>
      <w:r w:rsidR="00AB4703">
        <w:t xml:space="preserve"> следует разделить мол</w:t>
      </w:r>
      <w:r w:rsidR="00AB4703">
        <w:t>ь</w:t>
      </w:r>
      <w:r w:rsidR="00AB4703">
        <w:t>ную теплоту сгорания на объём, занимаемый одним киломолем газа при нормальных у</w:t>
      </w:r>
      <w:r w:rsidR="00AB4703">
        <w:t>с</w:t>
      </w:r>
      <w:r w:rsidR="00AB4703">
        <w:t>ловиях(22,413 м</w:t>
      </w:r>
      <w:r w:rsidR="00AB4703">
        <w:rPr>
          <w:vertAlign w:val="superscript"/>
        </w:rPr>
        <w:t>3</w:t>
      </w:r>
      <w:r w:rsidR="00AB4703">
        <w:t xml:space="preserve">). </w:t>
      </w:r>
      <w:r w:rsidR="00AB4703" w:rsidRPr="00AB4703">
        <w:rPr>
          <w:position w:val="-28"/>
        </w:rPr>
        <w:object w:dxaOrig="2799" w:dyaOrig="700">
          <v:shape id="_x0000_i1042" type="#_x0000_t75" style="width:140pt;height:35pt" o:ole="">
            <v:imagedata r:id="rId43" o:title=""/>
          </v:shape>
          <o:OLEObject Type="Embed" ProgID="Equation.DSMT4" ShapeID="_x0000_i1042" DrawAspect="Content" ObjectID="_1361605319" r:id="rId44"/>
        </w:object>
      </w:r>
      <w:r w:rsidR="00AB4703">
        <w:t>кДж/м</w:t>
      </w:r>
      <w:r w:rsidR="00AB4703">
        <w:rPr>
          <w:vertAlign w:val="superscript"/>
        </w:rPr>
        <w:t>3</w:t>
      </w:r>
      <w:r w:rsidR="00AB4703">
        <w:t>.</w:t>
      </w:r>
    </w:p>
    <w:p w:rsidR="00BD7AD7" w:rsidRDefault="00713A23" w:rsidP="002B59AD">
      <w:r w:rsidRPr="00713A23">
        <w:rPr>
          <w:b/>
        </w:rPr>
        <w:t>Пример 4:</w:t>
      </w:r>
      <w:r>
        <w:t xml:space="preserve"> </w:t>
      </w:r>
      <w:r w:rsidRPr="00713A23">
        <w:rPr>
          <w:i/>
        </w:rPr>
        <w:t>Рассчитать теплоту сгорания 1 м</w:t>
      </w:r>
      <w:r w:rsidRPr="00713A23">
        <w:rPr>
          <w:i/>
          <w:vertAlign w:val="superscript"/>
        </w:rPr>
        <w:t>3</w:t>
      </w:r>
      <w:r w:rsidRPr="00713A23">
        <w:rPr>
          <w:i/>
        </w:rPr>
        <w:t xml:space="preserve"> стехиометрической смеси гексана с воздухом.</w:t>
      </w:r>
    </w:p>
    <w:p w:rsidR="00713A23" w:rsidRDefault="00713A23" w:rsidP="002B59AD">
      <w:r>
        <w:t>Стехиометрический состав смеси находится из уравнения реакции</w:t>
      </w:r>
    </w:p>
    <w:p w:rsidR="00713A23" w:rsidRPr="00FC198F" w:rsidRDefault="00713A23" w:rsidP="00713A23">
      <w:pPr>
        <w:jc w:val="center"/>
      </w:pPr>
      <w:r w:rsidRPr="00713A23">
        <w:rPr>
          <w:i/>
          <w:lang w:val="en-US"/>
        </w:rPr>
        <w:t>C</w:t>
      </w:r>
      <w:r w:rsidRPr="00FC198F">
        <w:rPr>
          <w:i/>
          <w:vertAlign w:val="subscript"/>
        </w:rPr>
        <w:t>6</w:t>
      </w:r>
      <w:r w:rsidRPr="00713A23">
        <w:rPr>
          <w:i/>
          <w:lang w:val="en-US"/>
        </w:rPr>
        <w:t>H</w:t>
      </w:r>
      <w:r w:rsidRPr="00FC198F">
        <w:rPr>
          <w:i/>
          <w:vertAlign w:val="subscript"/>
        </w:rPr>
        <w:t>14</w:t>
      </w:r>
      <w:r w:rsidRPr="00FC198F">
        <w:rPr>
          <w:i/>
        </w:rPr>
        <w:t xml:space="preserve"> + 9,5(</w:t>
      </w:r>
      <w:r w:rsidRPr="00713A23">
        <w:rPr>
          <w:i/>
          <w:lang w:val="en-US"/>
        </w:rPr>
        <w:t>O</w:t>
      </w:r>
      <w:r w:rsidRPr="00FC198F">
        <w:rPr>
          <w:i/>
          <w:vertAlign w:val="subscript"/>
        </w:rPr>
        <w:t>2</w:t>
      </w:r>
      <w:r w:rsidRPr="00FC198F">
        <w:rPr>
          <w:i/>
        </w:rPr>
        <w:t xml:space="preserve"> + 3,76</w:t>
      </w:r>
      <w:r w:rsidRPr="00713A23">
        <w:rPr>
          <w:i/>
          <w:lang w:val="en-US"/>
        </w:rPr>
        <w:t>N</w:t>
      </w:r>
      <w:r w:rsidRPr="00FC198F">
        <w:rPr>
          <w:i/>
          <w:vertAlign w:val="subscript"/>
        </w:rPr>
        <w:t>2</w:t>
      </w:r>
      <w:r w:rsidRPr="00FC198F">
        <w:rPr>
          <w:i/>
        </w:rPr>
        <w:t>) = 6</w:t>
      </w:r>
      <w:r w:rsidRPr="00713A23">
        <w:rPr>
          <w:i/>
          <w:lang w:val="en-US"/>
        </w:rPr>
        <w:t>CO</w:t>
      </w:r>
      <w:r w:rsidRPr="00FC198F">
        <w:rPr>
          <w:i/>
          <w:vertAlign w:val="subscript"/>
        </w:rPr>
        <w:t>2</w:t>
      </w:r>
      <w:r w:rsidRPr="00FC198F">
        <w:rPr>
          <w:i/>
        </w:rPr>
        <w:t xml:space="preserve"> + 7</w:t>
      </w:r>
      <w:r w:rsidRPr="00713A23">
        <w:rPr>
          <w:i/>
          <w:lang w:val="en-US"/>
        </w:rPr>
        <w:t>H</w:t>
      </w:r>
      <w:r w:rsidRPr="00FC198F">
        <w:rPr>
          <w:i/>
          <w:vertAlign w:val="subscript"/>
        </w:rPr>
        <w:t>2</w:t>
      </w:r>
      <w:r w:rsidRPr="00713A23">
        <w:rPr>
          <w:i/>
          <w:lang w:val="en-US"/>
        </w:rPr>
        <w:t>O</w:t>
      </w:r>
      <w:r w:rsidRPr="00FC198F">
        <w:rPr>
          <w:i/>
        </w:rPr>
        <w:t xml:space="preserve"> + 9,5</w:t>
      </w:r>
      <w:r w:rsidRPr="00713A23">
        <w:rPr>
          <w:rFonts w:cs="Times New Roman"/>
          <w:i/>
          <w:lang w:val="en-US"/>
        </w:rPr>
        <w:t>·</w:t>
      </w:r>
      <w:r w:rsidRPr="00FC198F">
        <w:rPr>
          <w:i/>
        </w:rPr>
        <w:t>3,76</w:t>
      </w:r>
      <w:r w:rsidRPr="00713A23">
        <w:rPr>
          <w:i/>
          <w:lang w:val="en-US"/>
        </w:rPr>
        <w:t>N</w:t>
      </w:r>
      <w:r w:rsidRPr="00FC198F">
        <w:rPr>
          <w:i/>
          <w:vertAlign w:val="subscript"/>
        </w:rPr>
        <w:t>2</w:t>
      </w:r>
      <w:r w:rsidRPr="00FC198F">
        <w:t>.</w:t>
      </w:r>
    </w:p>
    <w:p w:rsidR="00713A23" w:rsidRDefault="00AA4C68" w:rsidP="00713A23">
      <w:r>
        <w:t>Весь объём участников реакции, т.е. сумму стехиометрических коэффициентов, примем за 100%. А количество горючего (1 моль) будет соответствовать стехиометрич</w:t>
      </w:r>
      <w:r>
        <w:t>е</w:t>
      </w:r>
      <w:r>
        <w:t xml:space="preserve">ской концентрации </w:t>
      </w:r>
      <w:r w:rsidRPr="00AA4C68">
        <w:rPr>
          <w:position w:val="-28"/>
        </w:rPr>
        <w:object w:dxaOrig="3500" w:dyaOrig="660">
          <v:shape id="_x0000_i1043" type="#_x0000_t75" style="width:175pt;height:33pt" o:ole="">
            <v:imagedata r:id="rId45" o:title=""/>
          </v:shape>
          <o:OLEObject Type="Embed" ProgID="Equation.DSMT4" ShapeID="_x0000_i1043" DrawAspect="Content" ObjectID="_1361605320" r:id="rId46"/>
        </w:object>
      </w:r>
      <w:r>
        <w:t>.</w:t>
      </w:r>
      <w:r w:rsidR="00DA096B">
        <w:t xml:space="preserve"> теплоту сгорания 1 м</w:t>
      </w:r>
      <w:r w:rsidR="00DA096B">
        <w:rPr>
          <w:vertAlign w:val="superscript"/>
        </w:rPr>
        <w:t>3</w:t>
      </w:r>
      <w:r w:rsidR="00DA096B">
        <w:t xml:space="preserve"> </w:t>
      </w:r>
      <w:r w:rsidR="006F4FD7">
        <w:t>чистого ге</w:t>
      </w:r>
      <w:r w:rsidR="006F4FD7">
        <w:t>к</w:t>
      </w:r>
      <w:r w:rsidR="006F4FD7">
        <w:t>сана</w:t>
      </w:r>
      <w:r w:rsidR="00DA096B">
        <w:t xml:space="preserve"> определим по формулам </w:t>
      </w:r>
      <w:r w:rsidR="003310C1">
        <w:fldChar w:fldCharType="begin"/>
      </w:r>
      <w:r w:rsidR="00DA096B">
        <w:instrText xml:space="preserve"> GOTOBUTTON ZEqnNum319032  \* MERGEFORMAT </w:instrText>
      </w:r>
      <w:fldSimple w:instr=" REF ZEqnNum319032 \* Charformat \! \* MERGEFORMAT ">
        <w:r w:rsidR="0087150E">
          <w:instrText>(3.4)</w:instrText>
        </w:r>
      </w:fldSimple>
      <w:r w:rsidR="003310C1">
        <w:fldChar w:fldCharType="end"/>
      </w:r>
      <w:r w:rsidR="00DA096B">
        <w:t xml:space="preserve"> и </w:t>
      </w:r>
      <w:r w:rsidR="003310C1">
        <w:fldChar w:fldCharType="begin"/>
      </w:r>
      <w:r w:rsidR="00DA096B">
        <w:instrText xml:space="preserve"> GOTOBUTTON ZEqnNum262154  \* MERGEFORMAT </w:instrText>
      </w:r>
      <w:fldSimple w:instr=" REF ZEqnNum262154 \* Charformat \! \* MERGEFORMAT ">
        <w:r w:rsidR="0087150E">
          <w:instrText>(3.5)</w:instrText>
        </w:r>
      </w:fldSimple>
      <w:r w:rsidR="003310C1">
        <w:fldChar w:fldCharType="end"/>
      </w:r>
      <w:r w:rsidR="00DA096B">
        <w:t xml:space="preserve">. </w:t>
      </w:r>
      <w:r w:rsidR="000A2972" w:rsidRPr="00B57536">
        <w:rPr>
          <w:position w:val="-14"/>
        </w:rPr>
        <w:object w:dxaOrig="5260" w:dyaOrig="400">
          <v:shape id="_x0000_i1044" type="#_x0000_t75" style="width:251pt;height:20pt" o:ole="">
            <v:imagedata r:id="rId47" o:title=""/>
          </v:shape>
          <o:OLEObject Type="Embed" ProgID="Equation.DSMT4" ShapeID="_x0000_i1044" DrawAspect="Content" ObjectID="_1361605321" r:id="rId48"/>
        </w:object>
      </w:r>
      <w:r w:rsidR="00B57536">
        <w:t xml:space="preserve">кДж/кмоль, </w:t>
      </w:r>
      <w:r w:rsidR="000A2972" w:rsidRPr="00B57536">
        <w:rPr>
          <w:position w:val="-28"/>
        </w:rPr>
        <w:object w:dxaOrig="3100" w:dyaOrig="660">
          <v:shape id="_x0000_i1045" type="#_x0000_t75" style="width:143pt;height:30.5pt" o:ole="">
            <v:imagedata r:id="rId49" o:title=""/>
          </v:shape>
          <o:OLEObject Type="Embed" ProgID="Equation.DSMT4" ShapeID="_x0000_i1045" DrawAspect="Content" ObjectID="_1361605322" r:id="rId50"/>
        </w:object>
      </w:r>
      <w:r w:rsidR="00B57536">
        <w:t xml:space="preserve"> кДж/м</w:t>
      </w:r>
      <w:r w:rsidR="00B57536">
        <w:rPr>
          <w:vertAlign w:val="superscript"/>
        </w:rPr>
        <w:t>3</w:t>
      </w:r>
      <w:r w:rsidR="00B57536">
        <w:t>.</w:t>
      </w:r>
      <w:r w:rsidR="006F4FD7">
        <w:t xml:space="preserve"> Теплоту сгорания 1 м</w:t>
      </w:r>
      <w:r w:rsidR="006F4FD7">
        <w:rPr>
          <w:vertAlign w:val="superscript"/>
        </w:rPr>
        <w:t>3</w:t>
      </w:r>
      <w:r w:rsidR="006F4FD7">
        <w:t xml:space="preserve"> гексана с воздухом определяем по формуле </w:t>
      </w:r>
      <w:r w:rsidR="003310C1">
        <w:fldChar w:fldCharType="begin"/>
      </w:r>
      <w:r w:rsidR="006F4FD7">
        <w:instrText xml:space="preserve"> GOTOBUTTON ZEqnNum262154  \* MERGEFORMAT </w:instrText>
      </w:r>
      <w:fldSimple w:instr=" REF ZEqnNum262154 \* Charformat \! \* MERGEFORMAT ">
        <w:r w:rsidR="0087150E">
          <w:instrText>(3.5)</w:instrText>
        </w:r>
      </w:fldSimple>
      <w:r w:rsidR="003310C1">
        <w:fldChar w:fldCharType="end"/>
      </w:r>
      <w:r w:rsidR="006F4FD7">
        <w:t xml:space="preserve">. </w:t>
      </w:r>
      <w:r w:rsidR="006F4FD7" w:rsidRPr="006F4FD7">
        <w:rPr>
          <w:position w:val="-24"/>
        </w:rPr>
        <w:object w:dxaOrig="3180" w:dyaOrig="620">
          <v:shape id="_x0000_i1046" type="#_x0000_t75" style="width:159pt;height:31pt" o:ole="">
            <v:imagedata r:id="rId51" o:title=""/>
          </v:shape>
          <o:OLEObject Type="Embed" ProgID="Equation.DSMT4" ShapeID="_x0000_i1046" DrawAspect="Content" ObjectID="_1361605323" r:id="rId52"/>
        </w:object>
      </w:r>
      <w:r w:rsidR="006F4FD7">
        <w:t xml:space="preserve"> кДж/м</w:t>
      </w:r>
      <w:r w:rsidR="006F4FD7">
        <w:rPr>
          <w:vertAlign w:val="superscript"/>
        </w:rPr>
        <w:t>3</w:t>
      </w:r>
      <w:r w:rsidR="006F4FD7">
        <w:t>.</w:t>
      </w:r>
    </w:p>
    <w:p w:rsidR="006F4FD7" w:rsidRDefault="006F4FD7" w:rsidP="006F4FD7">
      <w:pPr>
        <w:pStyle w:val="2"/>
      </w:pPr>
      <w:r>
        <w:t>3.2 Тепловой баланс и расчёт температуры горения</w:t>
      </w:r>
    </w:p>
    <w:p w:rsidR="006F4FD7" w:rsidRDefault="006F4FD7" w:rsidP="006F4FD7">
      <w:r>
        <w:t>Под температурой горения понимают максимальную температуру, до которой н</w:t>
      </w:r>
      <w:r>
        <w:t>а</w:t>
      </w:r>
      <w:r>
        <w:t>греваются продукты горения. В технике и пожарном деле различают теоретическую, к</w:t>
      </w:r>
      <w:r>
        <w:t>а</w:t>
      </w:r>
      <w:r>
        <w:t>лориметрическую, адиабатическую и действительную температуру горения.</w:t>
      </w:r>
    </w:p>
    <w:p w:rsidR="006F4FD7" w:rsidRPr="006F4FD7" w:rsidRDefault="006F4FD7" w:rsidP="006F4FD7">
      <w:pPr>
        <w:rPr>
          <w:rFonts w:cs="Times New Roman"/>
        </w:rPr>
      </w:pPr>
      <w:r w:rsidRPr="006F4FD7">
        <w:rPr>
          <w:rFonts w:cs="Times New Roman"/>
          <w:b/>
          <w:bCs/>
        </w:rPr>
        <w:t>Теоретическая температура горения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>
        <w:t>– это температура, при которой выдели</w:t>
      </w:r>
      <w:r>
        <w:t>в</w:t>
      </w:r>
      <w:r>
        <w:t>шаяся теплота горения смеси стехиометрического состава расходуется на нагрев и дисс</w:t>
      </w:r>
      <w:r>
        <w:t>о</w:t>
      </w:r>
      <w:r>
        <w:lastRenderedPageBreak/>
        <w:t>циацию продуктов горения. Практически диссоциация продуктов горения начинается при температуре выше 2000</w:t>
      </w:r>
      <w:r w:rsidR="00A57098">
        <w:t xml:space="preserve"> </w:t>
      </w:r>
      <w:r>
        <w:t>К</w:t>
      </w:r>
    </w:p>
    <w:p w:rsidR="006F4FD7" w:rsidRDefault="006F4FD7" w:rsidP="006F4FD7">
      <w:r w:rsidRPr="006F4FD7">
        <w:rPr>
          <w:rFonts w:cs="Times New Roman"/>
          <w:b/>
          <w:bCs/>
        </w:rPr>
        <w:t>Калориметрическая температура горения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>
        <w:t>– это температура, которая достигае</w:t>
      </w:r>
      <w:r>
        <w:t>т</w:t>
      </w:r>
      <w:r>
        <w:t>ся при горении стехиометрической горючей смеси с начальной температурой 273 К и при отсутствии потерь в окружающую среду.</w:t>
      </w:r>
    </w:p>
    <w:p w:rsidR="006F4FD7" w:rsidRDefault="006F4FD7" w:rsidP="006F4FD7">
      <w:r w:rsidRPr="006F4FD7">
        <w:rPr>
          <w:rFonts w:cs="Times New Roman"/>
          <w:b/>
          <w:bCs/>
        </w:rPr>
        <w:t>Адиабатическая температура горения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>
        <w:t>– это температура полного сгорания см</w:t>
      </w:r>
      <w:r>
        <w:t>е</w:t>
      </w:r>
      <w:r>
        <w:t>сей любого состава при отсутствии тепловых потерь в окружающую среду.</w:t>
      </w:r>
    </w:p>
    <w:p w:rsidR="006F4FD7" w:rsidRDefault="006F4FD7" w:rsidP="006F4FD7">
      <w:r w:rsidRPr="006F4FD7">
        <w:rPr>
          <w:rFonts w:cs="Times New Roman"/>
          <w:b/>
          <w:bCs/>
        </w:rPr>
        <w:t>Действительная температура горения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>
        <w:t>– это температура горения, достигаемая в условиях реального пожара. Она намного ниже теоретической, калориметрической и адиабатической, т.к. в реальных условиях до 40 % теплоты горения обычно теряется на излучение, недожог, нагрев избытка воздуха и т.д.</w:t>
      </w:r>
    </w:p>
    <w:p w:rsidR="006F4FD7" w:rsidRDefault="006F4FD7" w:rsidP="006F4FD7">
      <w:r>
        <w:t>Экспериментальное определение температуры горения для большин</w:t>
      </w:r>
      <w:r w:rsidR="00181789">
        <w:t xml:space="preserve">ства </w:t>
      </w:r>
      <w:r>
        <w:t>горючих веществ представляет значительные трудности, особенно для жид</w:t>
      </w:r>
      <w:r w:rsidR="00181789">
        <w:t xml:space="preserve">костей </w:t>
      </w:r>
      <w:r>
        <w:t>и твёрдых мат</w:t>
      </w:r>
      <w:r>
        <w:t>е</w:t>
      </w:r>
      <w:r>
        <w:t>риалов. Однако в ряде случаев теория позволяет с достаточ</w:t>
      </w:r>
      <w:r w:rsidR="00181789">
        <w:t xml:space="preserve">ной для </w:t>
      </w:r>
      <w:r>
        <w:t>практики точностью вычислить температу</w:t>
      </w:r>
      <w:r w:rsidR="00181789">
        <w:t xml:space="preserve">ру горения веществ, основываясь </w:t>
      </w:r>
      <w:r>
        <w:t>только на знании их химической формулы, с</w:t>
      </w:r>
      <w:r w:rsidR="00181789">
        <w:t xml:space="preserve">остава исходной горючей смеси и </w:t>
      </w:r>
      <w:r>
        <w:t>продуктов горения.</w:t>
      </w:r>
    </w:p>
    <w:p w:rsidR="00FC198F" w:rsidRDefault="00FC198F" w:rsidP="006F4FD7">
      <w:r>
        <w:t>В общем случае используется зависимость вида</w:t>
      </w:r>
    </w:p>
    <w:p w:rsidR="00FC198F" w:rsidRDefault="00FC198F" w:rsidP="00FC198F">
      <w:pPr>
        <w:pStyle w:val="MTDisplayEquation"/>
      </w:pPr>
      <w:r>
        <w:tab/>
      </w:r>
      <w:r w:rsidRPr="00FC198F">
        <w:rPr>
          <w:position w:val="-14"/>
        </w:rPr>
        <w:object w:dxaOrig="1320" w:dyaOrig="380">
          <v:shape id="_x0000_i1047" type="#_x0000_t75" style="width:66pt;height:19pt" o:ole="">
            <v:imagedata r:id="rId53" o:title=""/>
          </v:shape>
          <o:OLEObject Type="Embed" ProgID="Equation.DSMT4" ShapeID="_x0000_i1047" DrawAspect="Content" ObjectID="_1361605324" r:id="rId54"/>
        </w:object>
      </w:r>
      <w:r>
        <w:t>,</w:t>
      </w:r>
      <w:r>
        <w:tab/>
      </w:r>
      <w:r w:rsidR="003310C1">
        <w:fldChar w:fldCharType="begin"/>
      </w:r>
      <w:r>
        <w:instrText xml:space="preserve"> MACROBUTTON MTPlaceRef \* MERGEFORMAT </w:instrText>
      </w:r>
      <w:r w:rsidR="003310C1">
        <w:fldChar w:fldCharType="begin"/>
      </w:r>
      <w:r>
        <w:instrText xml:space="preserve"> SEQ MTEqn \h \* MERGEFORMAT </w:instrText>
      </w:r>
      <w:r w:rsidR="003310C1">
        <w:fldChar w:fldCharType="end"/>
      </w:r>
      <w:bookmarkStart w:id="6" w:name="ZEqnNum407500"/>
      <w:r>
        <w:instrText>(</w:instrText>
      </w:r>
      <w:fldSimple w:instr=" SEQ MTSec \c \* Arabic \* MERGEFORMAT ">
        <w:r w:rsidR="0087150E">
          <w:rPr>
            <w:noProof/>
          </w:rPr>
          <w:instrText>3</w:instrText>
        </w:r>
      </w:fldSimple>
      <w:r>
        <w:instrText>.</w:instrText>
      </w:r>
      <w:fldSimple w:instr=" SEQ MTEqn \c \* Arabic \* MERGEFORMAT ">
        <w:r w:rsidR="0087150E">
          <w:rPr>
            <w:noProof/>
          </w:rPr>
          <w:instrText>7</w:instrText>
        </w:r>
      </w:fldSimple>
      <w:r>
        <w:instrText>)</w:instrText>
      </w:r>
      <w:bookmarkEnd w:id="6"/>
      <w:r w:rsidR="003310C1">
        <w:fldChar w:fldCharType="end"/>
      </w:r>
    </w:p>
    <w:p w:rsidR="00FC198F" w:rsidRDefault="00FC198F" w:rsidP="006F4FD7">
      <w:r>
        <w:t xml:space="preserve">где </w:t>
      </w:r>
      <w:r w:rsidRPr="00FC198F">
        <w:rPr>
          <w:i/>
          <w:lang w:val="en-US"/>
        </w:rPr>
        <w:t>Q</w:t>
      </w:r>
      <w:r w:rsidRPr="00FC198F">
        <w:rPr>
          <w:i/>
          <w:vertAlign w:val="subscript"/>
        </w:rPr>
        <w:t>пг</w:t>
      </w:r>
      <w:r>
        <w:t xml:space="preserve"> – теплота, перешедшая в продукты горения (энтальпия </w:t>
      </w:r>
      <w:r w:rsidR="0097134A">
        <w:t>или теплосодерж</w:t>
      </w:r>
      <w:r w:rsidR="0097134A">
        <w:t>а</w:t>
      </w:r>
      <w:r w:rsidR="0097134A">
        <w:t xml:space="preserve">ние </w:t>
      </w:r>
      <w:r>
        <w:t xml:space="preserve">продуктов горения), </w:t>
      </w:r>
      <w:r w:rsidRPr="00FC198F">
        <w:rPr>
          <w:i/>
          <w:lang w:val="en-US"/>
        </w:rPr>
        <w:t>V</w:t>
      </w:r>
      <w:r w:rsidRPr="00FC198F">
        <w:rPr>
          <w:i/>
          <w:vertAlign w:val="subscript"/>
        </w:rPr>
        <w:t>пг</w:t>
      </w:r>
      <w:r>
        <w:t xml:space="preserve"> – объём продуктов горения, </w:t>
      </w:r>
      <w:r w:rsidRPr="00FC198F">
        <w:rPr>
          <w:i/>
          <w:lang w:val="en-US"/>
        </w:rPr>
        <w:t>C</w:t>
      </w:r>
      <w:r w:rsidRPr="00FC198F">
        <w:rPr>
          <w:i/>
          <w:vertAlign w:val="subscript"/>
          <w:lang w:val="en-US"/>
        </w:rPr>
        <w:t>p</w:t>
      </w:r>
      <w:r w:rsidRPr="00FC198F">
        <w:t xml:space="preserve"> </w:t>
      </w:r>
      <w:r>
        <w:t>–</w:t>
      </w:r>
      <w:r w:rsidRPr="00FC198F">
        <w:t xml:space="preserve"> </w:t>
      </w:r>
      <w:r>
        <w:t>удельная теплоёмкость пр</w:t>
      </w:r>
      <w:r>
        <w:t>о</w:t>
      </w:r>
      <w:r>
        <w:t>дуктов горения при постоянном давлении,</w:t>
      </w:r>
      <w:r w:rsidRPr="00FC198F">
        <w:t xml:space="preserve"> </w:t>
      </w:r>
      <w:r w:rsidRPr="00FC198F">
        <w:rPr>
          <w:i/>
          <w:lang w:val="en-US"/>
        </w:rPr>
        <w:t>T</w:t>
      </w:r>
      <w:r w:rsidRPr="00FC198F">
        <w:rPr>
          <w:i/>
          <w:vertAlign w:val="subscript"/>
        </w:rPr>
        <w:t>г</w:t>
      </w:r>
      <w:r w:rsidRPr="00FC198F">
        <w:t xml:space="preserve"> </w:t>
      </w:r>
      <w:r>
        <w:t>–</w:t>
      </w:r>
      <w:r w:rsidRPr="00FC198F">
        <w:t xml:space="preserve"> </w:t>
      </w:r>
      <w:r>
        <w:t>температура горения. Но напрямую пол</w:t>
      </w:r>
      <w:r>
        <w:t>ь</w:t>
      </w:r>
      <w:r>
        <w:t xml:space="preserve">зоваться формулой </w:t>
      </w:r>
      <w:r w:rsidR="003310C1">
        <w:fldChar w:fldCharType="begin"/>
      </w:r>
      <w:r>
        <w:instrText xml:space="preserve"> GOTOBUTTON ZEqnNum407500  \* MERGEFORMAT </w:instrText>
      </w:r>
      <w:fldSimple w:instr=" REF ZEqnNum407500 \* Charformat \! \* MERGEFORMAT ">
        <w:r w:rsidR="0087150E">
          <w:instrText>(3.7)</w:instrText>
        </w:r>
      </w:fldSimple>
      <w:r w:rsidR="003310C1">
        <w:fldChar w:fldCharType="end"/>
      </w:r>
      <w:r>
        <w:t xml:space="preserve"> нельзя, т.к. теплоёмкость есть функция температуры (</w:t>
      </w:r>
      <w:r w:rsidRPr="00FC198F">
        <w:rPr>
          <w:position w:val="-14"/>
        </w:rPr>
        <w:object w:dxaOrig="1120" w:dyaOrig="400">
          <v:shape id="_x0000_i1048" type="#_x0000_t75" style="width:56pt;height:20pt" o:ole="">
            <v:imagedata r:id="rId55" o:title=""/>
          </v:shape>
          <o:OLEObject Type="Embed" ProgID="Equation.DSMT4" ShapeID="_x0000_i1048" DrawAspect="Content" ObjectID="_1361605325" r:id="rId56"/>
        </w:object>
      </w:r>
      <w:r>
        <w:t>).</w:t>
      </w:r>
    </w:p>
    <w:p w:rsidR="00545A87" w:rsidRDefault="00545A87" w:rsidP="006F4FD7">
      <w:r>
        <w:t>Энтальпия продуктов горения определяется из уравнения теплового баланса.</w:t>
      </w:r>
    </w:p>
    <w:p w:rsidR="00545A87" w:rsidRDefault="00545A87" w:rsidP="00545A87">
      <w:pPr>
        <w:pStyle w:val="MTDisplayEquation"/>
      </w:pPr>
      <w:r>
        <w:tab/>
      </w:r>
      <w:r w:rsidRPr="00545A87">
        <w:rPr>
          <w:position w:val="-12"/>
        </w:rPr>
        <w:object w:dxaOrig="2079" w:dyaOrig="360">
          <v:shape id="_x0000_i1049" type="#_x0000_t75" style="width:104pt;height:18pt" o:ole="">
            <v:imagedata r:id="rId57" o:title=""/>
          </v:shape>
          <o:OLEObject Type="Embed" ProgID="Equation.DSMT4" ShapeID="_x0000_i1049" DrawAspect="Content" ObjectID="_1361605326" r:id="rId58"/>
        </w:object>
      </w:r>
      <w:r>
        <w:t>,</w:t>
      </w:r>
      <w:r>
        <w:tab/>
      </w:r>
      <w:r w:rsidR="003310C1">
        <w:fldChar w:fldCharType="begin"/>
      </w:r>
      <w:r>
        <w:instrText xml:space="preserve"> MACROBUTTON MTPlaceRef \* MERGEFORMAT </w:instrText>
      </w:r>
      <w:r w:rsidR="003310C1">
        <w:fldChar w:fldCharType="begin"/>
      </w:r>
      <w:r>
        <w:instrText xml:space="preserve"> SEQ MTEqn \h \* MERGEFORMAT </w:instrText>
      </w:r>
      <w:r w:rsidR="003310C1">
        <w:fldChar w:fldCharType="end"/>
      </w:r>
      <w:r>
        <w:instrText>(</w:instrText>
      </w:r>
      <w:fldSimple w:instr=" SEQ MTSec \c \* Arabic \* MERGEFORMAT ">
        <w:r w:rsidR="0087150E">
          <w:rPr>
            <w:noProof/>
          </w:rPr>
          <w:instrText>3</w:instrText>
        </w:r>
      </w:fldSimple>
      <w:r>
        <w:instrText>.</w:instrText>
      </w:r>
      <w:fldSimple w:instr=" SEQ MTEqn \c \* Arabic \* MERGEFORMAT ">
        <w:r w:rsidR="0087150E">
          <w:rPr>
            <w:noProof/>
          </w:rPr>
          <w:instrText>8</w:instrText>
        </w:r>
      </w:fldSimple>
      <w:r>
        <w:instrText>)</w:instrText>
      </w:r>
      <w:r w:rsidR="003310C1">
        <w:fldChar w:fldCharType="end"/>
      </w:r>
    </w:p>
    <w:p w:rsidR="00545A87" w:rsidRPr="00545A87" w:rsidRDefault="00545A87" w:rsidP="00545A87">
      <w:pPr>
        <w:pStyle w:val="MTDisplayEquation"/>
      </w:pPr>
      <w:r>
        <w:tab/>
      </w:r>
      <w:r w:rsidRPr="00545A87">
        <w:rPr>
          <w:position w:val="-12"/>
        </w:rPr>
        <w:object w:dxaOrig="2240" w:dyaOrig="360">
          <v:shape id="_x0000_i1050" type="#_x0000_t75" style="width:112pt;height:18pt" o:ole="">
            <v:imagedata r:id="rId59" o:title=""/>
          </v:shape>
          <o:OLEObject Type="Embed" ProgID="Equation.DSMT4" ShapeID="_x0000_i1050" DrawAspect="Content" ObjectID="_1361605327" r:id="rId60"/>
        </w:object>
      </w:r>
      <w:r>
        <w:tab/>
      </w:r>
      <w:r w:rsidR="003310C1">
        <w:fldChar w:fldCharType="begin"/>
      </w:r>
      <w:r>
        <w:instrText xml:space="preserve"> MACROBUTTON MTPlaceRef \* MERGEFORMAT </w:instrText>
      </w:r>
      <w:r w:rsidR="003310C1">
        <w:fldChar w:fldCharType="begin"/>
      </w:r>
      <w:r>
        <w:instrText xml:space="preserve"> SEQ MTEqn \h \* MERGEFORMAT </w:instrText>
      </w:r>
      <w:r w:rsidR="003310C1">
        <w:fldChar w:fldCharType="end"/>
      </w:r>
      <w:r>
        <w:instrText>(</w:instrText>
      </w:r>
      <w:fldSimple w:instr=" SEQ MTSec \c \* Arabic \* MERGEFORMAT ">
        <w:r w:rsidR="0087150E">
          <w:rPr>
            <w:noProof/>
          </w:rPr>
          <w:instrText>3</w:instrText>
        </w:r>
      </w:fldSimple>
      <w:r>
        <w:instrText>.</w:instrText>
      </w:r>
      <w:fldSimple w:instr=" SEQ MTEqn \c \* Arabic \* MERGEFORMAT ">
        <w:r w:rsidR="0087150E">
          <w:rPr>
            <w:noProof/>
          </w:rPr>
          <w:instrText>9</w:instrText>
        </w:r>
      </w:fldSimple>
      <w:r>
        <w:instrText>)</w:instrText>
      </w:r>
      <w:r w:rsidR="003310C1">
        <w:fldChar w:fldCharType="end"/>
      </w:r>
    </w:p>
    <w:p w:rsidR="001759B5" w:rsidRDefault="00545A87" w:rsidP="001759B5">
      <w:r>
        <w:t xml:space="preserve">где </w:t>
      </w:r>
      <w:r w:rsidRPr="00545A87">
        <w:rPr>
          <w:i/>
          <w:lang w:val="en-US"/>
        </w:rPr>
        <w:t>Q</w:t>
      </w:r>
      <w:r w:rsidRPr="00545A87">
        <w:rPr>
          <w:i/>
          <w:vertAlign w:val="subscript"/>
        </w:rPr>
        <w:t>пг</w:t>
      </w:r>
      <w:r>
        <w:t xml:space="preserve"> – энтальпия продуктов горения, </w:t>
      </w:r>
      <w:r w:rsidRPr="00545A87">
        <w:rPr>
          <w:i/>
          <w:lang w:val="en-US"/>
        </w:rPr>
        <w:t>Q</w:t>
      </w:r>
      <w:r w:rsidRPr="00545A87">
        <w:rPr>
          <w:i/>
          <w:vertAlign w:val="subscript"/>
        </w:rPr>
        <w:t>исп</w:t>
      </w:r>
      <w:r>
        <w:t xml:space="preserve"> – теплота испарения, </w:t>
      </w:r>
      <w:r w:rsidRPr="00545A87">
        <w:rPr>
          <w:i/>
          <w:lang w:val="en-US"/>
        </w:rPr>
        <w:t>Q</w:t>
      </w:r>
      <w:r w:rsidRPr="00545A87">
        <w:rPr>
          <w:i/>
          <w:vertAlign w:val="subscript"/>
        </w:rPr>
        <w:t>пот</w:t>
      </w:r>
      <w:r>
        <w:t xml:space="preserve"> – тепловые потери за счёт излучения (</w:t>
      </w:r>
      <w:r w:rsidRPr="00545A87">
        <w:rPr>
          <w:i/>
          <w:lang w:val="en-US"/>
        </w:rPr>
        <w:t>Q</w:t>
      </w:r>
      <w:r w:rsidRPr="00545A87">
        <w:rPr>
          <w:i/>
          <w:vertAlign w:val="subscript"/>
        </w:rPr>
        <w:t>и</w:t>
      </w:r>
      <w:r>
        <w:t>), недожога (</w:t>
      </w:r>
      <w:r w:rsidRPr="00545A87">
        <w:rPr>
          <w:i/>
          <w:lang w:val="en-US"/>
        </w:rPr>
        <w:t>Q</w:t>
      </w:r>
      <w:r w:rsidRPr="00545A87">
        <w:rPr>
          <w:i/>
          <w:vertAlign w:val="subscript"/>
        </w:rPr>
        <w:t>нед</w:t>
      </w:r>
      <w:r>
        <w:t>) и диссоциации (</w:t>
      </w:r>
      <w:r w:rsidRPr="00545A87">
        <w:rPr>
          <w:i/>
          <w:lang w:val="en-US"/>
        </w:rPr>
        <w:t>Q</w:t>
      </w:r>
      <w:r w:rsidRPr="00545A87">
        <w:rPr>
          <w:i/>
          <w:vertAlign w:val="subscript"/>
        </w:rPr>
        <w:t>дисс</w:t>
      </w:r>
      <w:r>
        <w:t>) продуктов горения.</w:t>
      </w:r>
      <w:r w:rsidR="001759B5">
        <w:t xml:space="preserve"> В зависимости от рода учитываемых потерь теплоты в зоне горения (на излучение, недожог, диссоциацию продуктов горения) вычисляется та или иная температура.</w:t>
      </w:r>
    </w:p>
    <w:p w:rsidR="009833C9" w:rsidRDefault="009833C9" w:rsidP="001759B5">
      <w:r>
        <w:t>Энтальпия продуктов реакции может быть представлена как сумма энтальпий всех продуктов реакции.</w:t>
      </w:r>
    </w:p>
    <w:p w:rsidR="009833C9" w:rsidRDefault="009833C9" w:rsidP="009833C9">
      <w:pPr>
        <w:pStyle w:val="MTDisplayEquation"/>
      </w:pPr>
      <w:r>
        <w:tab/>
      </w:r>
      <w:r w:rsidRPr="009833C9">
        <w:rPr>
          <w:position w:val="-28"/>
        </w:rPr>
        <w:object w:dxaOrig="1800" w:dyaOrig="540">
          <v:shape id="_x0000_i1051" type="#_x0000_t75" style="width:90pt;height:27pt" o:ole="">
            <v:imagedata r:id="rId61" o:title=""/>
          </v:shape>
          <o:OLEObject Type="Embed" ProgID="Equation.DSMT4" ShapeID="_x0000_i1051" DrawAspect="Content" ObjectID="_1361605328" r:id="rId62"/>
        </w:object>
      </w:r>
      <w:r>
        <w:t>,</w:t>
      </w:r>
      <w:r>
        <w:tab/>
      </w:r>
      <w:r w:rsidR="003310C1">
        <w:fldChar w:fldCharType="begin"/>
      </w:r>
      <w:r>
        <w:instrText xml:space="preserve"> MACROBUTTON MTPlaceRef \* MERGEFORMAT </w:instrText>
      </w:r>
      <w:r w:rsidR="003310C1">
        <w:fldChar w:fldCharType="begin"/>
      </w:r>
      <w:r>
        <w:instrText xml:space="preserve"> SEQ MTEqn \h \* MERGEFORMAT </w:instrText>
      </w:r>
      <w:r w:rsidR="003310C1">
        <w:fldChar w:fldCharType="end"/>
      </w:r>
      <w:r>
        <w:instrText>(</w:instrText>
      </w:r>
      <w:fldSimple w:instr=" SEQ MTSec \c \* Arabic \* MERGEFORMAT ">
        <w:r w:rsidR="0087150E">
          <w:rPr>
            <w:noProof/>
          </w:rPr>
          <w:instrText>3</w:instrText>
        </w:r>
      </w:fldSimple>
      <w:r>
        <w:instrText>.</w:instrText>
      </w:r>
      <w:fldSimple w:instr=" SEQ MTEqn \c \* Arabic \* MERGEFORMAT ">
        <w:r w:rsidR="0087150E">
          <w:rPr>
            <w:noProof/>
          </w:rPr>
          <w:instrText>10</w:instrText>
        </w:r>
      </w:fldSimple>
      <w:r>
        <w:instrText>)</w:instrText>
      </w:r>
      <w:r w:rsidR="003310C1">
        <w:fldChar w:fldCharType="end"/>
      </w:r>
    </w:p>
    <w:p w:rsidR="009833C9" w:rsidRPr="009833C9" w:rsidRDefault="009833C9" w:rsidP="009833C9">
      <w:r>
        <w:lastRenderedPageBreak/>
        <w:t xml:space="preserve">где </w:t>
      </w:r>
      <w:r w:rsidRPr="009833C9">
        <w:rPr>
          <w:i/>
          <w:lang w:val="en-US"/>
        </w:rPr>
        <w:t>V</w:t>
      </w:r>
      <w:r w:rsidRPr="009833C9">
        <w:rPr>
          <w:i/>
          <w:vertAlign w:val="subscript"/>
        </w:rPr>
        <w:t>пг.</w:t>
      </w:r>
      <w:r w:rsidRPr="009833C9">
        <w:rPr>
          <w:i/>
          <w:vertAlign w:val="subscript"/>
          <w:lang w:val="en-US"/>
        </w:rPr>
        <w:t>i</w:t>
      </w:r>
      <w:r w:rsidRPr="009833C9">
        <w:t xml:space="preserve"> – </w:t>
      </w:r>
      <w:r>
        <w:t xml:space="preserve">объём </w:t>
      </w:r>
      <w:r w:rsidRPr="009833C9">
        <w:rPr>
          <w:i/>
          <w:lang w:val="en-US"/>
        </w:rPr>
        <w:t>i</w:t>
      </w:r>
      <w:r w:rsidRPr="009833C9">
        <w:t>-</w:t>
      </w:r>
      <w:r>
        <w:t xml:space="preserve">того продукта горения, </w:t>
      </w:r>
      <w:r w:rsidRPr="009833C9">
        <w:rPr>
          <w:i/>
          <w:lang w:val="en-US"/>
        </w:rPr>
        <w:t>C</w:t>
      </w:r>
      <w:r w:rsidRPr="009833C9">
        <w:rPr>
          <w:i/>
          <w:vertAlign w:val="subscript"/>
          <w:lang w:val="en-US"/>
        </w:rPr>
        <w:t>p</w:t>
      </w:r>
      <w:r w:rsidRPr="009833C9">
        <w:rPr>
          <w:i/>
          <w:vertAlign w:val="subscript"/>
        </w:rPr>
        <w:t>,</w:t>
      </w:r>
      <w:r>
        <w:rPr>
          <w:i/>
          <w:vertAlign w:val="subscript"/>
          <w:lang w:val="en-US"/>
        </w:rPr>
        <w:t>i</w:t>
      </w:r>
      <w:r w:rsidRPr="009833C9">
        <w:t xml:space="preserve"> </w:t>
      </w:r>
      <w:r>
        <w:t>–</w:t>
      </w:r>
      <w:r w:rsidRPr="009833C9">
        <w:t xml:space="preserve"> </w:t>
      </w:r>
      <w:r>
        <w:t xml:space="preserve">его изобарная теплоёмкость, </w:t>
      </w:r>
      <w:r w:rsidRPr="009833C9">
        <w:rPr>
          <w:i/>
          <w:lang w:val="en-US"/>
        </w:rPr>
        <w:t>T</w:t>
      </w:r>
      <w:r w:rsidRPr="009833C9">
        <w:rPr>
          <w:i/>
          <w:vertAlign w:val="subscript"/>
        </w:rPr>
        <w:t>г</w:t>
      </w:r>
      <w:r>
        <w:t xml:space="preserve"> – температура горения.</w:t>
      </w:r>
    </w:p>
    <w:p w:rsidR="00545A87" w:rsidRPr="003318D8" w:rsidRDefault="001759B5" w:rsidP="001759B5">
      <w:r>
        <w:t>При кинетическом горении газопаровоздушных смесей потери теплоты из зоны г</w:t>
      </w:r>
      <w:r>
        <w:t>о</w:t>
      </w:r>
      <w:r>
        <w:t>рения пренебрежимо малы, поэтому для этих смесей действительная температура горения близка к адиабатической, которую и используют в пожарно-технических расчетах.</w:t>
      </w:r>
    </w:p>
    <w:p w:rsidR="003318D8" w:rsidRDefault="003318D8" w:rsidP="001759B5">
      <w:r>
        <w:t>Для расчёта температуры горения составим уравнение теплового баланса, учит</w:t>
      </w:r>
      <w:r>
        <w:t>ы</w:t>
      </w:r>
      <w:r>
        <w:t xml:space="preserve">вая, что выделяющееся тепло нагревает продукты горения от начальной температуры </w:t>
      </w:r>
      <w:r w:rsidRPr="003318D8">
        <w:rPr>
          <w:i/>
          <w:lang w:val="en-US"/>
        </w:rPr>
        <w:t>T</w:t>
      </w:r>
      <w:r w:rsidRPr="003318D8">
        <w:rPr>
          <w:i/>
          <w:vertAlign w:val="subscript"/>
        </w:rPr>
        <w:t>0</w:t>
      </w:r>
      <w:r w:rsidRPr="003318D8">
        <w:t xml:space="preserve"> </w:t>
      </w:r>
      <w:r>
        <w:t xml:space="preserve">до температуры </w:t>
      </w:r>
      <w:r w:rsidRPr="003318D8">
        <w:rPr>
          <w:i/>
          <w:lang w:val="en-US"/>
        </w:rPr>
        <w:t>T</w:t>
      </w:r>
      <w:r w:rsidRPr="003318D8">
        <w:rPr>
          <w:i/>
          <w:vertAlign w:val="subscript"/>
        </w:rPr>
        <w:t>г</w:t>
      </w:r>
      <w:r>
        <w:t>.</w:t>
      </w:r>
    </w:p>
    <w:p w:rsidR="003318D8" w:rsidRDefault="003318D8" w:rsidP="0072092F">
      <w:pPr>
        <w:pStyle w:val="MTDisplayEquation"/>
      </w:pPr>
      <w:r>
        <w:tab/>
      </w:r>
      <w:r w:rsidRPr="003318D8">
        <w:rPr>
          <w:position w:val="-28"/>
        </w:rPr>
        <w:object w:dxaOrig="3000" w:dyaOrig="540">
          <v:shape id="_x0000_i1052" type="#_x0000_t75" style="width:150pt;height:27pt" o:ole="">
            <v:imagedata r:id="rId63" o:title=""/>
          </v:shape>
          <o:OLEObject Type="Embed" ProgID="Equation.DSMT4" ShapeID="_x0000_i1052" DrawAspect="Content" ObjectID="_1361605329" r:id="rId64"/>
        </w:object>
      </w:r>
      <w:r>
        <w:t>,</w:t>
      </w:r>
      <w:r>
        <w:tab/>
      </w:r>
      <w:r w:rsidR="003310C1">
        <w:fldChar w:fldCharType="begin"/>
      </w:r>
      <w:r>
        <w:instrText xml:space="preserve"> MACROBUTTON MTPlaceRef \* MERGEFORMAT </w:instrText>
      </w:r>
      <w:r w:rsidR="003310C1">
        <w:fldChar w:fldCharType="begin"/>
      </w:r>
      <w:r>
        <w:instrText xml:space="preserve"> SEQ MTEqn \h \* MERGEFORMAT </w:instrText>
      </w:r>
      <w:r w:rsidR="003310C1">
        <w:fldChar w:fldCharType="end"/>
      </w:r>
      <w:r>
        <w:instrText>(</w:instrText>
      </w:r>
      <w:fldSimple w:instr=" SEQ MTSec \c \* Arabic \* MERGEFORMAT ">
        <w:r w:rsidR="0087150E">
          <w:rPr>
            <w:noProof/>
          </w:rPr>
          <w:instrText>3</w:instrText>
        </w:r>
      </w:fldSimple>
      <w:r>
        <w:instrText>.</w:instrText>
      </w:r>
      <w:fldSimple w:instr=" SEQ MTEqn \c \* Arabic \* MERGEFORMAT ">
        <w:r w:rsidR="0087150E">
          <w:rPr>
            <w:noProof/>
          </w:rPr>
          <w:instrText>11</w:instrText>
        </w:r>
      </w:fldSimple>
      <w:r>
        <w:instrText>)</w:instrText>
      </w:r>
      <w:r w:rsidR="003310C1">
        <w:fldChar w:fldCharType="end"/>
      </w:r>
    </w:p>
    <w:p w:rsidR="003F209D" w:rsidRDefault="0072092F" w:rsidP="0072092F">
      <w:pPr>
        <w:rPr>
          <w:rFonts w:cs="TimesNewRomanPSMT"/>
        </w:rPr>
      </w:pPr>
      <w:r>
        <w:t xml:space="preserve">где </w:t>
      </w:r>
      <w:r w:rsidRPr="0072092F">
        <w:rPr>
          <w:rFonts w:cs="Times New Roman"/>
          <w:i/>
        </w:rPr>
        <w:t>η</w:t>
      </w:r>
      <w:r>
        <w:rPr>
          <w:rFonts w:cs="Times New Roman"/>
        </w:rPr>
        <w:t xml:space="preserve"> - </w:t>
      </w:r>
      <w:r>
        <w:rPr>
          <w:rFonts w:cs="TimesNewRomanPSMT"/>
        </w:rPr>
        <w:t>коэффициент теплопотерь (доля потерь тепла на излучение, а также в р</w:t>
      </w:r>
      <w:r>
        <w:rPr>
          <w:rFonts w:cs="TimesNewRomanPSMT"/>
        </w:rPr>
        <w:t>е</w:t>
      </w:r>
      <w:r>
        <w:rPr>
          <w:rFonts w:cs="TimesNewRomanPSMT"/>
        </w:rPr>
        <w:t>зультате неполноты сгорания).</w:t>
      </w:r>
      <w:r w:rsidR="003F209D">
        <w:rPr>
          <w:rFonts w:cs="TimesNewRomanPSMT"/>
        </w:rPr>
        <w:t xml:space="preserve"> из уравнения теплового баланса следует</w:t>
      </w:r>
    </w:p>
    <w:p w:rsidR="003F209D" w:rsidRDefault="003F209D" w:rsidP="003F209D">
      <w:pPr>
        <w:pStyle w:val="MTDisplayEquation"/>
      </w:pPr>
      <w:r>
        <w:tab/>
      </w:r>
      <w:r w:rsidRPr="003F209D">
        <w:rPr>
          <w:position w:val="-46"/>
        </w:rPr>
        <w:object w:dxaOrig="1939" w:dyaOrig="880">
          <v:shape id="_x0000_i1053" type="#_x0000_t75" style="width:97pt;height:44pt" o:ole="">
            <v:imagedata r:id="rId65" o:title=""/>
          </v:shape>
          <o:OLEObject Type="Embed" ProgID="Equation.DSMT4" ShapeID="_x0000_i1053" DrawAspect="Content" ObjectID="_1361605330" r:id="rId66"/>
        </w:object>
      </w:r>
      <w:r>
        <w:tab/>
      </w:r>
      <w:r w:rsidR="003310C1">
        <w:fldChar w:fldCharType="begin"/>
      </w:r>
      <w:r>
        <w:instrText xml:space="preserve"> MACROBUTTON MTPlaceRef \* MERGEFORMAT </w:instrText>
      </w:r>
      <w:r w:rsidR="003310C1">
        <w:fldChar w:fldCharType="begin"/>
      </w:r>
      <w:r>
        <w:instrText xml:space="preserve"> SEQ MTEqn \h \* MERGEFORMAT </w:instrText>
      </w:r>
      <w:r w:rsidR="003310C1">
        <w:fldChar w:fldCharType="end"/>
      </w:r>
      <w:bookmarkStart w:id="7" w:name="ZEqnNum130703"/>
      <w:r>
        <w:instrText>(</w:instrText>
      </w:r>
      <w:fldSimple w:instr=" SEQ MTSec \c \* Arabic \* MERGEFORMAT ">
        <w:r w:rsidR="0087150E">
          <w:rPr>
            <w:noProof/>
          </w:rPr>
          <w:instrText>3</w:instrText>
        </w:r>
      </w:fldSimple>
      <w:r>
        <w:instrText>.</w:instrText>
      </w:r>
      <w:fldSimple w:instr=" SEQ MTEqn \c \* Arabic \* MERGEFORMAT ">
        <w:r w:rsidR="0087150E">
          <w:rPr>
            <w:noProof/>
          </w:rPr>
          <w:instrText>12</w:instrText>
        </w:r>
      </w:fldSimple>
      <w:r>
        <w:instrText>)</w:instrText>
      </w:r>
      <w:bookmarkEnd w:id="7"/>
      <w:r w:rsidR="003310C1">
        <w:fldChar w:fldCharType="end"/>
      </w:r>
    </w:p>
    <w:p w:rsidR="0072092F" w:rsidRDefault="003F209D" w:rsidP="003F209D">
      <w:pPr>
        <w:rPr>
          <w:rFonts w:cs="Times New Roman"/>
          <w:szCs w:val="24"/>
        </w:rPr>
      </w:pPr>
      <w:r w:rsidRPr="003F209D">
        <w:rPr>
          <w:rFonts w:cs="Times New Roman"/>
          <w:szCs w:val="24"/>
        </w:rPr>
        <w:t>Трудность в определении температуры горения по этой формуле заключается в том, что теплоёмкость газа зависит от температуры. Так как газы нагреваются от темпер</w:t>
      </w:r>
      <w:r w:rsidRPr="003F209D">
        <w:rPr>
          <w:rFonts w:cs="Times New Roman"/>
          <w:szCs w:val="24"/>
        </w:rPr>
        <w:t>а</w:t>
      </w:r>
      <w:r w:rsidRPr="003F209D">
        <w:rPr>
          <w:rFonts w:cs="Times New Roman"/>
          <w:szCs w:val="24"/>
        </w:rPr>
        <w:t xml:space="preserve">туры </w:t>
      </w:r>
      <w:r w:rsidRPr="003F209D">
        <w:rPr>
          <w:rFonts w:cs="Times New Roman"/>
          <w:i/>
          <w:iCs/>
          <w:szCs w:val="24"/>
          <w:lang w:val="en-US"/>
        </w:rPr>
        <w:t>T</w:t>
      </w:r>
      <w:r w:rsidRPr="003F209D">
        <w:rPr>
          <w:rFonts w:cs="Times New Roman"/>
          <w:i/>
          <w:iCs/>
          <w:szCs w:val="24"/>
          <w:vertAlign w:val="subscript"/>
        </w:rPr>
        <w:t>0</w:t>
      </w:r>
      <w:r w:rsidRPr="003F209D">
        <w:rPr>
          <w:rFonts w:cs="Times New Roman"/>
          <w:i/>
          <w:iCs/>
          <w:szCs w:val="24"/>
        </w:rPr>
        <w:t xml:space="preserve"> </w:t>
      </w:r>
      <w:r w:rsidRPr="003F209D">
        <w:rPr>
          <w:rFonts w:cs="Times New Roman"/>
          <w:szCs w:val="24"/>
        </w:rPr>
        <w:t xml:space="preserve">до температуры </w:t>
      </w:r>
      <w:r w:rsidRPr="003F209D">
        <w:rPr>
          <w:rFonts w:cs="Times New Roman"/>
          <w:i/>
          <w:iCs/>
          <w:szCs w:val="24"/>
        </w:rPr>
        <w:t>Т</w:t>
      </w:r>
      <w:r w:rsidRPr="003F209D">
        <w:rPr>
          <w:rFonts w:cs="Times New Roman"/>
          <w:i/>
          <w:iCs/>
          <w:szCs w:val="24"/>
          <w:vertAlign w:val="subscript"/>
        </w:rPr>
        <w:t>г</w:t>
      </w:r>
      <w:r w:rsidRPr="003F209D"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szCs w:val="24"/>
        </w:rPr>
        <w:t xml:space="preserve">, то в формулу </w:t>
      </w:r>
      <w:r w:rsidR="003310C1">
        <w:rPr>
          <w:rFonts w:cs="Times New Roman"/>
          <w:szCs w:val="24"/>
        </w:rPr>
        <w:fldChar w:fldCharType="begin"/>
      </w:r>
      <w:r>
        <w:rPr>
          <w:rFonts w:cs="Times New Roman"/>
          <w:szCs w:val="24"/>
        </w:rPr>
        <w:instrText xml:space="preserve"> GOTOBUTTON ZEqnNum130703  \* MERGEFORMAT </w:instrText>
      </w:r>
      <w:r w:rsidR="003310C1">
        <w:rPr>
          <w:rFonts w:cs="Times New Roman"/>
          <w:szCs w:val="24"/>
        </w:rPr>
        <w:fldChar w:fldCharType="begin"/>
      </w:r>
      <w:r>
        <w:rPr>
          <w:rFonts w:cs="Times New Roman"/>
          <w:szCs w:val="24"/>
        </w:rPr>
        <w:instrText xml:space="preserve"> REF ZEqnNum130703 \* Charformat \! \* MERGEFORMAT </w:instrText>
      </w:r>
      <w:r w:rsidR="003310C1">
        <w:rPr>
          <w:rFonts w:cs="Times New Roman"/>
          <w:szCs w:val="24"/>
        </w:rPr>
        <w:fldChar w:fldCharType="separate"/>
      </w:r>
      <w:r w:rsidR="0087150E" w:rsidRPr="0087150E">
        <w:rPr>
          <w:rFonts w:cs="Times New Roman"/>
          <w:szCs w:val="24"/>
        </w:rPr>
        <w:instrText>(3.12)</w:instrText>
      </w:r>
      <w:r w:rsidR="003310C1">
        <w:rPr>
          <w:rFonts w:cs="Times New Roman"/>
          <w:szCs w:val="24"/>
        </w:rPr>
        <w:fldChar w:fldCharType="end"/>
      </w:r>
      <w:r w:rsidR="003310C1">
        <w:rPr>
          <w:rFonts w:cs="Times New Roman"/>
          <w:szCs w:val="24"/>
        </w:rPr>
        <w:fldChar w:fldCharType="end"/>
      </w:r>
      <w:r w:rsidRPr="003F209D">
        <w:rPr>
          <w:rFonts w:cs="Times New Roman"/>
          <w:szCs w:val="24"/>
        </w:rPr>
        <w:t xml:space="preserve"> необходимо подставить среднее значение теплоёмкости именно в этом интервале температур. Но температура горения нам неи</w:t>
      </w:r>
      <w:r w:rsidRPr="003F209D">
        <w:rPr>
          <w:rFonts w:cs="Times New Roman"/>
          <w:szCs w:val="24"/>
        </w:rPr>
        <w:t>з</w:t>
      </w:r>
      <w:r w:rsidRPr="003F209D">
        <w:rPr>
          <w:rFonts w:cs="Times New Roman"/>
          <w:szCs w:val="24"/>
        </w:rPr>
        <w:t>вестна и мы хотим её найти. В этом случае можно поступить следующим образом. Сре</w:t>
      </w:r>
      <w:r w:rsidRPr="003F209D">
        <w:rPr>
          <w:rFonts w:cs="Times New Roman"/>
          <w:szCs w:val="24"/>
        </w:rPr>
        <w:t>д</w:t>
      </w:r>
      <w:r w:rsidRPr="003F209D">
        <w:rPr>
          <w:rFonts w:cs="Times New Roman"/>
          <w:szCs w:val="24"/>
        </w:rPr>
        <w:t xml:space="preserve">нее значение температуры горения большинства веществ в воздухе составляет примерно 1500 К. Поэтому с небольшой погрешностью в определении </w:t>
      </w:r>
      <w:r w:rsidRPr="003F209D">
        <w:rPr>
          <w:rFonts w:cs="Times New Roman"/>
          <w:i/>
          <w:iCs/>
          <w:szCs w:val="24"/>
        </w:rPr>
        <w:t>Т</w:t>
      </w:r>
      <w:r w:rsidRPr="000A2972">
        <w:rPr>
          <w:rFonts w:cs="Times New Roman"/>
          <w:i/>
          <w:iCs/>
          <w:szCs w:val="24"/>
          <w:vertAlign w:val="subscript"/>
        </w:rPr>
        <w:t>г</w:t>
      </w:r>
      <w:r w:rsidRPr="003F209D">
        <w:rPr>
          <w:rFonts w:cs="Times New Roman"/>
          <w:i/>
          <w:iCs/>
          <w:szCs w:val="24"/>
        </w:rPr>
        <w:t xml:space="preserve"> </w:t>
      </w:r>
      <w:r w:rsidRPr="003F209D">
        <w:rPr>
          <w:rFonts w:cs="Times New Roman"/>
          <w:szCs w:val="24"/>
        </w:rPr>
        <w:t>для расчётов можно взять среднее значение теплоёмкости в интервале температур 273–1500 К.</w:t>
      </w:r>
    </w:p>
    <w:p w:rsidR="00126E47" w:rsidRDefault="00126E47" w:rsidP="00126E47">
      <w:pPr>
        <w:pStyle w:val="2"/>
      </w:pPr>
      <w:r>
        <w:t>3.3 Расчёт температуры горения методом последовательных пр</w:t>
      </w:r>
      <w:r>
        <w:t>и</w:t>
      </w:r>
      <w:r>
        <w:t>ближений</w:t>
      </w:r>
    </w:p>
    <w:p w:rsidR="00017B61" w:rsidRDefault="00126E47" w:rsidP="00126E47">
      <w:r w:rsidRPr="00126E47">
        <w:t xml:space="preserve">Для более точных расчётов </w:t>
      </w:r>
      <w:r w:rsidR="00DD0985">
        <w:t xml:space="preserve"> температуры горения </w:t>
      </w:r>
      <w:r w:rsidRPr="00126E47">
        <w:t xml:space="preserve">используют </w:t>
      </w:r>
      <w:r w:rsidRPr="00126E47">
        <w:rPr>
          <w:rFonts w:ascii="TimesNewRomanPS-ItalicMT" w:hAnsi="TimesNewRomanPS-ItalicMT" w:cs="TimesNewRomanPS-ItalicMT"/>
          <w:iCs/>
        </w:rPr>
        <w:t>метод последов</w:t>
      </w:r>
      <w:r w:rsidRPr="00126E47">
        <w:rPr>
          <w:rFonts w:ascii="TimesNewRomanPS-ItalicMT" w:hAnsi="TimesNewRomanPS-ItalicMT" w:cs="TimesNewRomanPS-ItalicMT"/>
          <w:iCs/>
        </w:rPr>
        <w:t>а</w:t>
      </w:r>
      <w:r w:rsidRPr="00126E47">
        <w:rPr>
          <w:rFonts w:ascii="TimesNewRomanPS-ItalicMT" w:hAnsi="TimesNewRomanPS-ItalicMT" w:cs="TimesNewRomanPS-ItalicMT"/>
          <w:iCs/>
        </w:rPr>
        <w:t>тельных</w:t>
      </w:r>
      <w:r>
        <w:rPr>
          <w:rFonts w:ascii="TimesNewRomanPS-ItalicMT" w:hAnsi="TimesNewRomanPS-ItalicMT" w:cs="TimesNewRomanPS-ItalicMT"/>
          <w:iCs/>
        </w:rPr>
        <w:t xml:space="preserve"> </w:t>
      </w:r>
      <w:r w:rsidRPr="00126E47">
        <w:rPr>
          <w:rFonts w:ascii="TimesNewRomanPS-ItalicMT" w:hAnsi="TimesNewRomanPS-ItalicMT" w:cs="TimesNewRomanPS-ItalicMT"/>
          <w:iCs/>
        </w:rPr>
        <w:t>приближений</w:t>
      </w:r>
      <w:r w:rsidR="00DD0985">
        <w:rPr>
          <w:rFonts w:ascii="TimesNewRomanPS-ItalicMT" w:hAnsi="TimesNewRomanPS-ItalicMT" w:cs="TimesNewRomanPS-ItalicMT"/>
          <w:iCs/>
        </w:rPr>
        <w:t>,</w:t>
      </w:r>
      <w:r w:rsidRPr="00126E47">
        <w:rPr>
          <w:rFonts w:ascii="TimesNewRomanPS-ItalicMT" w:hAnsi="TimesNewRomanPS-ItalicMT" w:cs="TimesNewRomanPS-ItalicMT"/>
          <w:iCs/>
        </w:rPr>
        <w:t xml:space="preserve"> </w:t>
      </w:r>
      <w:r w:rsidR="00DD0985">
        <w:t>п</w:t>
      </w:r>
      <w:r w:rsidRPr="00126E47">
        <w:t>о известной зависимости теплосодержания (энтальпии) проду</w:t>
      </w:r>
      <w:r w:rsidRPr="00126E47">
        <w:t>к</w:t>
      </w:r>
      <w:r w:rsidRPr="00126E47">
        <w:t>тов</w:t>
      </w:r>
      <w:r>
        <w:rPr>
          <w:rFonts w:ascii="TimesNewRomanPS-ItalicMT" w:hAnsi="TimesNewRomanPS-ItalicMT" w:cs="TimesNewRomanPS-ItalicMT"/>
          <w:iCs/>
        </w:rPr>
        <w:t xml:space="preserve"> </w:t>
      </w:r>
      <w:r w:rsidRPr="00126E47">
        <w:t>горения от температуры.</w:t>
      </w:r>
      <w:r>
        <w:rPr>
          <w:rFonts w:ascii="TimesNewRomanPS-ItalicMT" w:hAnsi="TimesNewRomanPS-ItalicMT" w:cs="TimesNewRomanPS-ItalicMT"/>
          <w:iCs/>
        </w:rPr>
        <w:t xml:space="preserve"> </w:t>
      </w:r>
      <w:r w:rsidRPr="00126E47">
        <w:t xml:space="preserve">Если теплосодержание продуктов горения при </w:t>
      </w:r>
      <w:r w:rsidRPr="00817441">
        <w:rPr>
          <w:i/>
        </w:rPr>
        <w:t>Т</w:t>
      </w:r>
      <w:r w:rsidRPr="00126E47">
        <w:t>=273 К пр</w:t>
      </w:r>
      <w:r w:rsidRPr="00126E47">
        <w:t>и</w:t>
      </w:r>
      <w:r w:rsidRPr="00126E47">
        <w:t>нять равным</w:t>
      </w:r>
      <w:r>
        <w:rPr>
          <w:rFonts w:ascii="TimesNewRomanPS-ItalicMT" w:hAnsi="TimesNewRomanPS-ItalicMT" w:cs="TimesNewRomanPS-ItalicMT"/>
          <w:iCs/>
        </w:rPr>
        <w:t xml:space="preserve"> </w:t>
      </w:r>
      <w:r w:rsidRPr="00126E47">
        <w:t xml:space="preserve">нулю, то полное теплосодержание продуктов горения при </w:t>
      </w:r>
      <w:r w:rsidRPr="00126E47">
        <w:rPr>
          <w:rFonts w:cs="Times New Roman"/>
          <w:i/>
          <w:iCs/>
          <w:szCs w:val="24"/>
        </w:rPr>
        <w:t>Т</w:t>
      </w:r>
      <w:r w:rsidRPr="00126E47">
        <w:rPr>
          <w:rFonts w:cs="Times New Roman"/>
          <w:i/>
          <w:iCs/>
          <w:szCs w:val="24"/>
          <w:vertAlign w:val="subscript"/>
        </w:rPr>
        <w:t>г</w:t>
      </w:r>
      <w:r w:rsidRPr="00126E47">
        <w:rPr>
          <w:rFonts w:ascii="TimesNewRomanPS-ItalicMT" w:hAnsi="TimesNewRomanPS-ItalicMT" w:cs="TimesNewRomanPS-ItalicMT"/>
          <w:iCs/>
          <w:sz w:val="18"/>
          <w:szCs w:val="18"/>
        </w:rPr>
        <w:t xml:space="preserve"> </w:t>
      </w:r>
      <w:r w:rsidRPr="00126E47">
        <w:t>будет равно</w:t>
      </w:r>
      <w:r>
        <w:rPr>
          <w:rFonts w:ascii="TimesNewRomanPS-ItalicMT" w:hAnsi="TimesNewRomanPS-ItalicMT" w:cs="TimesNewRomanPS-ItalicMT"/>
          <w:iCs/>
        </w:rPr>
        <w:t xml:space="preserve"> </w:t>
      </w:r>
      <w:r w:rsidRPr="00126E47">
        <w:t>к</w:t>
      </w:r>
      <w:r w:rsidRPr="00126E47">
        <w:t>о</w:t>
      </w:r>
      <w:r w:rsidRPr="00126E47">
        <w:t>личеству теплоты, выделившейся в результате химической реакции.</w:t>
      </w:r>
      <w:r w:rsidR="00017B61">
        <w:t xml:space="preserve"> Учётом теплопотерь</w:t>
      </w:r>
    </w:p>
    <w:p w:rsidR="00017B61" w:rsidRDefault="00017B61" w:rsidP="00017B61">
      <w:pPr>
        <w:pStyle w:val="MTDisplayEquation"/>
      </w:pPr>
      <w:r>
        <w:tab/>
      </w:r>
      <w:r w:rsidRPr="00017B61">
        <w:rPr>
          <w:position w:val="-28"/>
        </w:rPr>
        <w:object w:dxaOrig="2280" w:dyaOrig="540">
          <v:shape id="_x0000_i1054" type="#_x0000_t75" style="width:114pt;height:27pt" o:ole="">
            <v:imagedata r:id="rId67" o:title=""/>
          </v:shape>
          <o:OLEObject Type="Embed" ProgID="Equation.DSMT4" ShapeID="_x0000_i1054" DrawAspect="Content" ObjectID="_1361605331" r:id="rId68"/>
        </w:object>
      </w:r>
      <w:r w:rsidR="00F6639A">
        <w:t>,</w:t>
      </w:r>
      <w:r>
        <w:tab/>
      </w:r>
      <w:r w:rsidR="003310C1">
        <w:fldChar w:fldCharType="begin"/>
      </w:r>
      <w:r>
        <w:instrText xml:space="preserve"> MACROBUTTON MTPlaceRef \* MERGEFORMAT </w:instrText>
      </w:r>
      <w:r w:rsidR="003310C1">
        <w:fldChar w:fldCharType="begin"/>
      </w:r>
      <w:r>
        <w:instrText xml:space="preserve"> SEQ MTEqn \h \* MERGEFORMAT </w:instrText>
      </w:r>
      <w:r w:rsidR="003310C1">
        <w:fldChar w:fldCharType="end"/>
      </w:r>
      <w:bookmarkStart w:id="8" w:name="ZEqnNum785337"/>
      <w:r>
        <w:instrText>(</w:instrText>
      </w:r>
      <w:fldSimple w:instr=" SEQ MTSec \c \* Arabic \* MERGEFORMAT ">
        <w:r w:rsidR="0087150E">
          <w:rPr>
            <w:noProof/>
          </w:rPr>
          <w:instrText>3</w:instrText>
        </w:r>
      </w:fldSimple>
      <w:r>
        <w:instrText>.</w:instrText>
      </w:r>
      <w:fldSimple w:instr=" SEQ MTEqn \c \* Arabic \* MERGEFORMAT ">
        <w:r w:rsidR="0087150E">
          <w:rPr>
            <w:noProof/>
          </w:rPr>
          <w:instrText>13</w:instrText>
        </w:r>
      </w:fldSimple>
      <w:r>
        <w:instrText>)</w:instrText>
      </w:r>
      <w:bookmarkEnd w:id="8"/>
      <w:r w:rsidR="003310C1">
        <w:fldChar w:fldCharType="end"/>
      </w:r>
    </w:p>
    <w:p w:rsidR="00126E47" w:rsidRDefault="00F6639A" w:rsidP="00F6639A">
      <w:r>
        <w:rPr>
          <w:rFonts w:ascii="TimesNewRomanPS-ItalicMT" w:hAnsi="TimesNewRomanPS-ItalicMT" w:cs="TimesNewRomanPS-ItalicMT"/>
          <w:iCs/>
        </w:rPr>
        <w:t xml:space="preserve">где </w:t>
      </w:r>
      <w:r w:rsidRPr="00F6639A">
        <w:rPr>
          <w:rFonts w:ascii="TimesNewRomanPS-ItalicMT" w:hAnsi="TimesNewRomanPS-ItalicMT" w:cs="TimesNewRomanPS-ItalicMT"/>
          <w:i/>
          <w:iCs/>
          <w:lang w:val="en-US"/>
        </w:rPr>
        <w:t>H</w:t>
      </w:r>
      <w:r w:rsidRPr="00F6639A">
        <w:rPr>
          <w:rFonts w:ascii="TimesNewRomanPS-ItalicMT" w:hAnsi="TimesNewRomanPS-ItalicMT" w:cs="TimesNewRomanPS-ItalicMT"/>
          <w:i/>
          <w:iCs/>
          <w:vertAlign w:val="subscript"/>
        </w:rPr>
        <w:t>пг,</w:t>
      </w:r>
      <w:r>
        <w:rPr>
          <w:rFonts w:ascii="TimesNewRomanPS-ItalicMT" w:hAnsi="TimesNewRomanPS-ItalicMT" w:cs="TimesNewRomanPS-ItalicMT"/>
          <w:i/>
          <w:iCs/>
          <w:vertAlign w:val="subscript"/>
          <w:lang w:val="en-US"/>
        </w:rPr>
        <w:t>i</w:t>
      </w:r>
      <w:r w:rsidRPr="00F6639A">
        <w:rPr>
          <w:rFonts w:ascii="TimesNewRomanPS-ItalicMT" w:hAnsi="TimesNewRomanPS-ItalicMT" w:cs="TimesNewRomanPS-ItalicMT"/>
          <w:iCs/>
        </w:rPr>
        <w:t xml:space="preserve"> – </w:t>
      </w:r>
      <w:r>
        <w:rPr>
          <w:rFonts w:ascii="TimesNewRomanPS-ItalicMT" w:hAnsi="TimesNewRomanPS-ItalicMT" w:cs="TimesNewRomanPS-ItalicMT"/>
          <w:iCs/>
        </w:rPr>
        <w:t xml:space="preserve">энтальпия </w:t>
      </w:r>
      <w:r>
        <w:rPr>
          <w:rFonts w:ascii="TimesNewRomanPS-ItalicMT" w:hAnsi="TimesNewRomanPS-ItalicMT" w:cs="TimesNewRomanPS-ItalicMT"/>
          <w:i/>
          <w:iCs/>
          <w:lang w:val="en-US"/>
        </w:rPr>
        <w:t>i</w:t>
      </w:r>
      <w:r>
        <w:rPr>
          <w:rFonts w:ascii="TimesNewRomanPS-ItalicMT" w:hAnsi="TimesNewRomanPS-ItalicMT" w:cs="TimesNewRomanPS-ItalicMT"/>
          <w:iCs/>
        </w:rPr>
        <w:t xml:space="preserve"> – того продукта горения. </w:t>
      </w:r>
      <w:r>
        <w:t>Задача состоит в том, чтобы найти температуру, при которой будет справедливо это равенство. Энтальпии продуктов горения приведены в справочных таблицах.</w:t>
      </w:r>
    </w:p>
    <w:p w:rsidR="00F6639A" w:rsidRDefault="00F6639A" w:rsidP="00F6639A">
      <w:r>
        <w:t>Алгоритм расчёта приведён в табл.</w:t>
      </w:r>
      <w:r w:rsidR="00B82753">
        <w:t xml:space="preserve"> 3-3.</w:t>
      </w:r>
    </w:p>
    <w:p w:rsidR="00ED0983" w:rsidRPr="00ED0983" w:rsidRDefault="00ED0983" w:rsidP="00F6639A">
      <w:pPr>
        <w:rPr>
          <w:b/>
        </w:rPr>
      </w:pPr>
      <w:r w:rsidRPr="00ED0983">
        <w:rPr>
          <w:b/>
        </w:rPr>
        <w:lastRenderedPageBreak/>
        <w:t>Табл. 3-3. Алгоритм расчёта температуры горения.</w:t>
      </w:r>
    </w:p>
    <w:tbl>
      <w:tblPr>
        <w:tblStyle w:val="aa"/>
        <w:tblW w:w="0" w:type="auto"/>
        <w:tblLook w:val="04A0"/>
      </w:tblPr>
      <w:tblGrid>
        <w:gridCol w:w="817"/>
        <w:gridCol w:w="4961"/>
        <w:gridCol w:w="3793"/>
      </w:tblGrid>
      <w:tr w:rsidR="00B82753" w:rsidTr="00ED0983">
        <w:tc>
          <w:tcPr>
            <w:tcW w:w="817" w:type="dxa"/>
          </w:tcPr>
          <w:p w:rsidR="00B82753" w:rsidRDefault="00B82753" w:rsidP="00F6639A">
            <w:pPr>
              <w:ind w:firstLine="0"/>
            </w:pPr>
            <w:r>
              <w:t>№ п/п</w:t>
            </w:r>
          </w:p>
        </w:tc>
        <w:tc>
          <w:tcPr>
            <w:tcW w:w="4961" w:type="dxa"/>
          </w:tcPr>
          <w:p w:rsidR="00B82753" w:rsidRDefault="00B82753" w:rsidP="00F6639A">
            <w:pPr>
              <w:ind w:firstLine="0"/>
            </w:pPr>
            <w:r>
              <w:t>Определяемые параметры</w:t>
            </w:r>
          </w:p>
        </w:tc>
        <w:tc>
          <w:tcPr>
            <w:tcW w:w="3793" w:type="dxa"/>
          </w:tcPr>
          <w:p w:rsidR="00B82753" w:rsidRDefault="00B82753" w:rsidP="00F6639A">
            <w:pPr>
              <w:ind w:firstLine="0"/>
            </w:pPr>
            <w:r>
              <w:t>Примечание</w:t>
            </w:r>
          </w:p>
        </w:tc>
      </w:tr>
      <w:tr w:rsidR="00B82753" w:rsidTr="00ED0983">
        <w:tc>
          <w:tcPr>
            <w:tcW w:w="817" w:type="dxa"/>
          </w:tcPr>
          <w:p w:rsidR="00B82753" w:rsidRDefault="00B82753" w:rsidP="00F6639A">
            <w:pPr>
              <w:ind w:firstLine="0"/>
            </w:pPr>
            <w:r>
              <w:t>1</w:t>
            </w:r>
          </w:p>
        </w:tc>
        <w:tc>
          <w:tcPr>
            <w:tcW w:w="4961" w:type="dxa"/>
          </w:tcPr>
          <w:p w:rsidR="00B82753" w:rsidRDefault="00535CA9" w:rsidP="00F6639A">
            <w:pPr>
              <w:ind w:firstLine="0"/>
            </w:pPr>
            <w:r>
              <w:t>О</w:t>
            </w:r>
            <w:r w:rsidR="006D38B4">
              <w:t>бъём и состав продуктов горения</w:t>
            </w:r>
          </w:p>
        </w:tc>
        <w:tc>
          <w:tcPr>
            <w:tcW w:w="3793" w:type="dxa"/>
          </w:tcPr>
          <w:p w:rsidR="00B82753" w:rsidRPr="00524786" w:rsidRDefault="00524786" w:rsidP="00ED0983">
            <w:pPr>
              <w:ind w:firstLine="0"/>
              <w:jc w:val="center"/>
              <w:rPr>
                <w:lang w:val="en-US"/>
              </w:rPr>
            </w:pPr>
            <w:r w:rsidRPr="00524786">
              <w:rPr>
                <w:i/>
                <w:lang w:val="en-US"/>
              </w:rPr>
              <w:t>V</w:t>
            </w:r>
            <w:r w:rsidRPr="00524786">
              <w:rPr>
                <w:i/>
                <w:vertAlign w:val="subscript"/>
              </w:rPr>
              <w:t>пг,</w:t>
            </w:r>
            <w:r w:rsidRPr="00524786">
              <w:rPr>
                <w:i/>
                <w:vertAlign w:val="subscript"/>
                <w:lang w:val="en-US"/>
              </w:rPr>
              <w:t>i</w:t>
            </w:r>
            <w:r>
              <w:rPr>
                <w:i/>
                <w:lang w:val="en-US"/>
              </w:rPr>
              <w:t xml:space="preserve"> </w:t>
            </w:r>
            <w:r>
              <w:rPr>
                <w:rFonts w:cs="Times New Roman"/>
                <w:lang w:val="en-US"/>
              </w:rPr>
              <w:t>§</w:t>
            </w:r>
            <w:r>
              <w:rPr>
                <w:lang w:val="en-US"/>
              </w:rPr>
              <w:t>2.2</w:t>
            </w:r>
          </w:p>
        </w:tc>
      </w:tr>
      <w:tr w:rsidR="00B82753" w:rsidTr="00ED0983">
        <w:tc>
          <w:tcPr>
            <w:tcW w:w="817" w:type="dxa"/>
          </w:tcPr>
          <w:p w:rsidR="00B82753" w:rsidRDefault="00B82753" w:rsidP="00F6639A">
            <w:pPr>
              <w:ind w:firstLine="0"/>
            </w:pPr>
            <w:r>
              <w:t>2</w:t>
            </w:r>
          </w:p>
        </w:tc>
        <w:tc>
          <w:tcPr>
            <w:tcW w:w="4961" w:type="dxa"/>
          </w:tcPr>
          <w:p w:rsidR="00B82753" w:rsidRPr="00524786" w:rsidRDefault="00524786" w:rsidP="0052478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Низшая теплота сгорания или</w:t>
            </w:r>
            <w:r w:rsidRPr="00524786">
              <w:rPr>
                <w:rFonts w:ascii="TimesNewRoman" w:hAnsi="TimesNewRoman" w:cs="TimesNewRoman"/>
                <w:sz w:val="23"/>
                <w:szCs w:val="23"/>
              </w:rPr>
              <w:t xml:space="preserve"> </w:t>
            </w:r>
            <w:r>
              <w:rPr>
                <w:rFonts w:ascii="TimesNewRoman" w:hAnsi="TimesNewRoman" w:cs="TimesNewRoman"/>
                <w:sz w:val="23"/>
                <w:szCs w:val="23"/>
              </w:rPr>
              <w:t>количество те</w:t>
            </w:r>
            <w:r>
              <w:rPr>
                <w:rFonts w:ascii="TimesNewRoman" w:hAnsi="TimesNewRoman" w:cs="TimesNewRoman"/>
                <w:sz w:val="23"/>
                <w:szCs w:val="23"/>
              </w:rPr>
              <w:t>п</w:t>
            </w:r>
            <w:r>
              <w:rPr>
                <w:rFonts w:ascii="TimesNewRoman" w:hAnsi="TimesNewRoman" w:cs="TimesNewRoman"/>
                <w:sz w:val="23"/>
                <w:szCs w:val="23"/>
              </w:rPr>
              <w:t>ла, пошедшего на</w:t>
            </w:r>
            <w:r w:rsidRPr="00524786">
              <w:rPr>
                <w:rFonts w:ascii="TimesNewRoman" w:hAnsi="TimesNewRoman" w:cs="TimesNewRoman"/>
                <w:sz w:val="23"/>
                <w:szCs w:val="23"/>
              </w:rPr>
              <w:t xml:space="preserve"> </w:t>
            </w:r>
            <w:r>
              <w:rPr>
                <w:rFonts w:ascii="TimesNewRoman" w:hAnsi="TimesNewRoman" w:cs="TimesNewRoman"/>
                <w:sz w:val="23"/>
                <w:szCs w:val="23"/>
              </w:rPr>
              <w:t>нагрев продуктов горения (при</w:t>
            </w:r>
            <w:r w:rsidRPr="00524786">
              <w:rPr>
                <w:rFonts w:ascii="TimesNewRoman" w:hAnsi="TimesNewRoman" w:cs="TimesNewRoman"/>
                <w:sz w:val="23"/>
                <w:szCs w:val="23"/>
              </w:rPr>
              <w:t xml:space="preserve"> </w:t>
            </w:r>
            <w:r>
              <w:rPr>
                <w:rFonts w:ascii="TimesNewRoman" w:hAnsi="TimesNewRoman" w:cs="TimesNewRoman"/>
                <w:sz w:val="23"/>
                <w:szCs w:val="23"/>
              </w:rPr>
              <w:t>наличии теплопотерь)</w:t>
            </w:r>
          </w:p>
        </w:tc>
        <w:tc>
          <w:tcPr>
            <w:tcW w:w="3793" w:type="dxa"/>
          </w:tcPr>
          <w:p w:rsidR="00B82753" w:rsidRPr="00524786" w:rsidRDefault="00524786" w:rsidP="00ED0983">
            <w:pPr>
              <w:ind w:firstLine="0"/>
              <w:jc w:val="center"/>
            </w:pPr>
            <w:r w:rsidRPr="00524786">
              <w:rPr>
                <w:i/>
                <w:lang w:val="en-US"/>
              </w:rPr>
              <w:t>Q</w:t>
            </w:r>
            <w:r w:rsidRPr="00524786">
              <w:rPr>
                <w:i/>
                <w:vertAlign w:val="subscript"/>
              </w:rPr>
              <w:t>н</w:t>
            </w:r>
            <w:r>
              <w:t xml:space="preserve"> </w:t>
            </w:r>
            <w:r>
              <w:rPr>
                <w:rFonts w:cs="Times New Roman"/>
              </w:rPr>
              <w:t>§</w:t>
            </w:r>
            <w:r>
              <w:t>3.1</w:t>
            </w:r>
          </w:p>
        </w:tc>
      </w:tr>
      <w:tr w:rsidR="00B82753" w:rsidTr="00ED0983">
        <w:tc>
          <w:tcPr>
            <w:tcW w:w="817" w:type="dxa"/>
          </w:tcPr>
          <w:p w:rsidR="00B82753" w:rsidRDefault="00B82753" w:rsidP="00F6639A">
            <w:pPr>
              <w:ind w:firstLine="0"/>
            </w:pPr>
            <w:r>
              <w:t>3</w:t>
            </w:r>
          </w:p>
        </w:tc>
        <w:tc>
          <w:tcPr>
            <w:tcW w:w="4961" w:type="dxa"/>
          </w:tcPr>
          <w:p w:rsidR="00B82753" w:rsidRDefault="00524786" w:rsidP="00F6639A">
            <w:pPr>
              <w:ind w:firstLine="0"/>
            </w:pPr>
            <w:r>
              <w:t>Среднее значение энтальпии продуктов горения</w:t>
            </w:r>
          </w:p>
        </w:tc>
        <w:tc>
          <w:tcPr>
            <w:tcW w:w="3793" w:type="dxa"/>
          </w:tcPr>
          <w:p w:rsidR="00B82753" w:rsidRDefault="00A91271" w:rsidP="00A91271">
            <w:pPr>
              <w:tabs>
                <w:tab w:val="center" w:pos="1490"/>
                <w:tab w:val="right" w:pos="2980"/>
              </w:tabs>
              <w:ind w:firstLine="0"/>
            </w:pPr>
            <w:r>
              <w:tab/>
            </w:r>
            <w:r w:rsidRPr="00A91271">
              <w:rPr>
                <w:position w:val="-46"/>
                <w:sz w:val="24"/>
              </w:rPr>
              <w:object w:dxaOrig="1359" w:dyaOrig="880">
                <v:shape id="_x0000_i1055" type="#_x0000_t75" style="width:68pt;height:44pt" o:ole="">
                  <v:imagedata r:id="rId69" o:title=""/>
                </v:shape>
                <o:OLEObject Type="Embed" ProgID="Equation.DSMT4" ShapeID="_x0000_i1055" DrawAspect="Content" ObjectID="_1361605332" r:id="rId70"/>
              </w:object>
            </w:r>
            <w:r>
              <w:tab/>
            </w:r>
            <w:r w:rsidR="003310C1">
              <w:fldChar w:fldCharType="begin"/>
            </w:r>
            <w:r>
              <w:instrText xml:space="preserve"> MACROBUTTON MTPlaceRef \* MERGEFORMAT </w:instrText>
            </w:r>
            <w:r w:rsidR="003310C1">
              <w:fldChar w:fldCharType="begin"/>
            </w:r>
            <w:r>
              <w:instrText xml:space="preserve"> SEQ MTEqn \h \* MERGEFORMAT </w:instrText>
            </w:r>
            <w:r w:rsidR="003310C1">
              <w:fldChar w:fldCharType="end"/>
            </w:r>
            <w:r>
              <w:instrText>(</w:instrText>
            </w:r>
            <w:fldSimple w:instr=" SEQ MTSec \c \* Arabic \* MERGEFORMAT ">
              <w:r w:rsidR="0087150E">
                <w:rPr>
                  <w:noProof/>
                </w:rPr>
                <w:instrText>3</w:instrText>
              </w:r>
            </w:fldSimple>
            <w:r>
              <w:instrText>.</w:instrText>
            </w:r>
            <w:fldSimple w:instr=" SEQ MTEqn \c \* Arabic \* MERGEFORMAT ">
              <w:r w:rsidR="0087150E">
                <w:rPr>
                  <w:noProof/>
                </w:rPr>
                <w:instrText>14</w:instrText>
              </w:r>
            </w:fldSimple>
            <w:r>
              <w:instrText>)</w:instrText>
            </w:r>
            <w:r w:rsidR="003310C1">
              <w:fldChar w:fldCharType="end"/>
            </w:r>
            <w:r>
              <w:tab/>
            </w:r>
          </w:p>
        </w:tc>
      </w:tr>
      <w:tr w:rsidR="00B82753" w:rsidTr="00ED0983">
        <w:tc>
          <w:tcPr>
            <w:tcW w:w="817" w:type="dxa"/>
          </w:tcPr>
          <w:p w:rsidR="00B82753" w:rsidRDefault="00B82753" w:rsidP="00F6639A">
            <w:pPr>
              <w:ind w:firstLine="0"/>
            </w:pPr>
            <w:r>
              <w:t>4</w:t>
            </w:r>
          </w:p>
        </w:tc>
        <w:tc>
          <w:tcPr>
            <w:tcW w:w="4961" w:type="dxa"/>
          </w:tcPr>
          <w:p w:rsidR="00B82753" w:rsidRPr="00DB0D4F" w:rsidRDefault="00DB0D4F" w:rsidP="00DB0D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 xml:space="preserve">Температура горения </w:t>
            </w:r>
            <w:r>
              <w:rPr>
                <w:rFonts w:ascii="TimesNewRoman,Italic" w:hAnsi="TimesNewRoman,Italic" w:cs="TimesNewRoman,Italic"/>
                <w:i/>
                <w:iCs/>
                <w:sz w:val="23"/>
                <w:szCs w:val="23"/>
              </w:rPr>
              <w:t>T</w:t>
            </w:r>
            <w:r w:rsidRPr="00DB0D4F">
              <w:rPr>
                <w:rFonts w:ascii="TimesNewRoman" w:hAnsi="TimesNewRoman" w:cs="TimesNewRoman"/>
                <w:sz w:val="15"/>
                <w:szCs w:val="15"/>
                <w:vertAlign w:val="subscript"/>
              </w:rPr>
              <w:t>1</w:t>
            </w:r>
            <w:r>
              <w:rPr>
                <w:rFonts w:ascii="TimesNewRoman" w:hAnsi="TimesNewRoman" w:cs="TimesNewRoman"/>
                <w:sz w:val="15"/>
                <w:szCs w:val="15"/>
              </w:rPr>
              <w:t xml:space="preserve"> </w:t>
            </w:r>
            <w:r>
              <w:rPr>
                <w:rFonts w:ascii="TimesNewRoman" w:hAnsi="TimesNewRoman" w:cs="TimesNewRoman"/>
                <w:sz w:val="23"/>
                <w:szCs w:val="23"/>
              </w:rPr>
              <w:t>по средней энтальпии с помощью справочным таблицам, ориентируясь на азот (наибольшее содержание в продуктах горения)</w:t>
            </w:r>
          </w:p>
        </w:tc>
        <w:tc>
          <w:tcPr>
            <w:tcW w:w="3793" w:type="dxa"/>
          </w:tcPr>
          <w:p w:rsidR="00B82753" w:rsidRDefault="00B82753" w:rsidP="00F6639A">
            <w:pPr>
              <w:ind w:firstLine="0"/>
            </w:pPr>
          </w:p>
        </w:tc>
      </w:tr>
      <w:tr w:rsidR="00B82753" w:rsidTr="00ED0983">
        <w:tc>
          <w:tcPr>
            <w:tcW w:w="817" w:type="dxa"/>
          </w:tcPr>
          <w:p w:rsidR="00B82753" w:rsidRDefault="00B82753" w:rsidP="00F6639A">
            <w:pPr>
              <w:ind w:firstLine="0"/>
            </w:pPr>
            <w:r>
              <w:t>5</w:t>
            </w:r>
          </w:p>
        </w:tc>
        <w:tc>
          <w:tcPr>
            <w:tcW w:w="4961" w:type="dxa"/>
          </w:tcPr>
          <w:p w:rsidR="00B82753" w:rsidRPr="00DB0D4F" w:rsidRDefault="00DB0D4F" w:rsidP="00DB0D4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Теплосодержание продуктов горения с темп</w:t>
            </w:r>
            <w:r>
              <w:rPr>
                <w:rFonts w:ascii="TimesNewRoman" w:hAnsi="TimesNewRoman" w:cs="TimesNewRoman"/>
                <w:sz w:val="23"/>
                <w:szCs w:val="23"/>
              </w:rPr>
              <w:t>е</w:t>
            </w:r>
            <w:r>
              <w:rPr>
                <w:rFonts w:ascii="TimesNewRoman" w:hAnsi="TimesNewRoman" w:cs="TimesNewRoman"/>
                <w:sz w:val="23"/>
                <w:szCs w:val="23"/>
              </w:rPr>
              <w:t xml:space="preserve">ратурой </w:t>
            </w:r>
            <w:r>
              <w:rPr>
                <w:rFonts w:ascii="TimesNewRoman,Italic" w:hAnsi="TimesNewRoman,Italic" w:cs="TimesNewRoman,Italic"/>
                <w:i/>
                <w:iCs/>
                <w:sz w:val="23"/>
                <w:szCs w:val="23"/>
              </w:rPr>
              <w:t>Т</w:t>
            </w:r>
            <w:r>
              <w:rPr>
                <w:rFonts w:ascii="TimesNewRoman" w:hAnsi="TimesNewRoman" w:cs="TimesNewRoman"/>
                <w:sz w:val="15"/>
                <w:szCs w:val="15"/>
              </w:rPr>
              <w:t>1</w:t>
            </w:r>
          </w:p>
        </w:tc>
        <w:tc>
          <w:tcPr>
            <w:tcW w:w="3793" w:type="dxa"/>
          </w:tcPr>
          <w:p w:rsidR="00B82753" w:rsidRDefault="00ED0983" w:rsidP="00ED0983">
            <w:pPr>
              <w:tabs>
                <w:tab w:val="center" w:pos="1490"/>
                <w:tab w:val="right" w:pos="2980"/>
              </w:tabs>
              <w:ind w:firstLine="0"/>
            </w:pPr>
            <w:r>
              <w:tab/>
            </w:r>
            <w:r w:rsidRPr="00ED0983">
              <w:rPr>
                <w:position w:val="-28"/>
                <w:sz w:val="24"/>
              </w:rPr>
              <w:object w:dxaOrig="1880" w:dyaOrig="540">
                <v:shape id="_x0000_i1056" type="#_x0000_t75" style="width:94pt;height:27pt" o:ole="">
                  <v:imagedata r:id="rId71" o:title=""/>
                </v:shape>
                <o:OLEObject Type="Embed" ProgID="Equation.DSMT4" ShapeID="_x0000_i1056" DrawAspect="Content" ObjectID="_1361605333" r:id="rId72"/>
              </w:object>
            </w:r>
            <w:r>
              <w:tab/>
            </w:r>
            <w:r w:rsidR="003310C1">
              <w:fldChar w:fldCharType="begin"/>
            </w:r>
            <w:r>
              <w:instrText xml:space="preserve"> MACROBUTTON MTPlaceRef \* MERGEFORMAT </w:instrText>
            </w:r>
            <w:r w:rsidR="003310C1">
              <w:fldChar w:fldCharType="begin"/>
            </w:r>
            <w:r>
              <w:instrText xml:space="preserve"> SEQ MTEqn \h \* MERGEFORMAT </w:instrText>
            </w:r>
            <w:r w:rsidR="003310C1">
              <w:fldChar w:fldCharType="end"/>
            </w:r>
            <w:r>
              <w:instrText>(</w:instrText>
            </w:r>
            <w:fldSimple w:instr=" SEQ MTSec \c \* Arabic \* MERGEFORMAT ">
              <w:r w:rsidR="0087150E">
                <w:rPr>
                  <w:noProof/>
                </w:rPr>
                <w:instrText>3</w:instrText>
              </w:r>
            </w:fldSimple>
            <w:r>
              <w:instrText>.</w:instrText>
            </w:r>
            <w:fldSimple w:instr=" SEQ MTEqn \c \* Arabic \* MERGEFORMAT ">
              <w:r w:rsidR="0087150E">
                <w:rPr>
                  <w:noProof/>
                </w:rPr>
                <w:instrText>15</w:instrText>
              </w:r>
            </w:fldSimple>
            <w:r>
              <w:instrText>)</w:instrText>
            </w:r>
            <w:r w:rsidR="003310C1">
              <w:fldChar w:fldCharType="end"/>
            </w:r>
            <w:r>
              <w:tab/>
            </w:r>
          </w:p>
        </w:tc>
      </w:tr>
      <w:tr w:rsidR="00B82753" w:rsidTr="00ED0983">
        <w:tc>
          <w:tcPr>
            <w:tcW w:w="817" w:type="dxa"/>
          </w:tcPr>
          <w:p w:rsidR="00B82753" w:rsidRDefault="00B82753" w:rsidP="00F6639A">
            <w:pPr>
              <w:ind w:firstLine="0"/>
            </w:pPr>
            <w:r>
              <w:t>6</w:t>
            </w:r>
          </w:p>
        </w:tc>
        <w:tc>
          <w:tcPr>
            <w:tcW w:w="4961" w:type="dxa"/>
          </w:tcPr>
          <w:p w:rsidR="00B82753" w:rsidRPr="00D7201F" w:rsidRDefault="0002330B" w:rsidP="00F6639A">
            <w:pPr>
              <w:ind w:firstLine="0"/>
            </w:pPr>
            <w:r>
              <w:rPr>
                <w:rFonts w:ascii="TimesNewRoman" w:hAnsi="TimesNewRoman" w:cs="TimesNewRoman"/>
                <w:sz w:val="23"/>
                <w:szCs w:val="23"/>
              </w:rPr>
              <w:t>Теплосодержание продуктов горения с темп</w:t>
            </w:r>
            <w:r>
              <w:rPr>
                <w:rFonts w:ascii="TimesNewRoman" w:hAnsi="TimesNewRoman" w:cs="TimesNewRoman"/>
                <w:sz w:val="23"/>
                <w:szCs w:val="23"/>
              </w:rPr>
              <w:t>е</w:t>
            </w:r>
            <w:r>
              <w:rPr>
                <w:rFonts w:ascii="TimesNewRoman" w:hAnsi="TimesNewRoman" w:cs="TimesNewRoman"/>
                <w:sz w:val="23"/>
                <w:szCs w:val="23"/>
              </w:rPr>
              <w:t xml:space="preserve">ратурой </w:t>
            </w:r>
            <w:r>
              <w:rPr>
                <w:rFonts w:ascii="TimesNewRoman,Italic" w:hAnsi="TimesNewRoman,Italic" w:cs="TimesNewRoman,Italic"/>
                <w:i/>
                <w:iCs/>
                <w:sz w:val="23"/>
                <w:szCs w:val="23"/>
              </w:rPr>
              <w:t>Т</w:t>
            </w:r>
            <w:r>
              <w:rPr>
                <w:rFonts w:ascii="TimesNewRoman" w:hAnsi="TimesNewRoman" w:cs="TimesNewRoman"/>
                <w:sz w:val="15"/>
                <w:szCs w:val="15"/>
              </w:rPr>
              <w:t xml:space="preserve">2 </w:t>
            </w:r>
            <w:r w:rsidR="00D7201F" w:rsidRPr="00D7201F">
              <w:t>Если</w:t>
            </w:r>
            <w:r w:rsidR="00D7201F">
              <w:t xml:space="preserve"> </w:t>
            </w:r>
            <w:r w:rsidR="00D7201F">
              <w:rPr>
                <w:lang w:val="en-US"/>
              </w:rPr>
              <w:t>Q</w:t>
            </w:r>
            <w:r w:rsidR="00D7201F" w:rsidRPr="00D7201F">
              <w:rPr>
                <w:vertAlign w:val="subscript"/>
              </w:rPr>
              <w:t>1</w:t>
            </w:r>
            <w:r w:rsidR="00D7201F" w:rsidRPr="00D7201F">
              <w:t>&gt;</w:t>
            </w:r>
            <w:r w:rsidR="00D7201F">
              <w:rPr>
                <w:lang w:val="en-US"/>
              </w:rPr>
              <w:t>Q</w:t>
            </w:r>
            <w:r w:rsidR="00D7201F">
              <w:rPr>
                <w:vertAlign w:val="subscript"/>
              </w:rPr>
              <w:t>пг</w:t>
            </w:r>
            <w:r w:rsidR="00D7201F">
              <w:t xml:space="preserve"> то </w:t>
            </w:r>
            <w:r w:rsidR="00D7201F">
              <w:rPr>
                <w:lang w:val="en-US"/>
              </w:rPr>
              <w:t>T</w:t>
            </w:r>
            <w:r w:rsidR="00D7201F" w:rsidRPr="00D7201F">
              <w:rPr>
                <w:vertAlign w:val="subscript"/>
              </w:rPr>
              <w:t>2</w:t>
            </w:r>
            <w:r w:rsidR="00D7201F" w:rsidRPr="00D7201F">
              <w:t>&lt;</w:t>
            </w:r>
            <w:r w:rsidR="00D7201F">
              <w:rPr>
                <w:lang w:val="en-US"/>
              </w:rPr>
              <w:t>T</w:t>
            </w:r>
            <w:r w:rsidR="00D7201F" w:rsidRPr="00D7201F">
              <w:rPr>
                <w:vertAlign w:val="subscript"/>
              </w:rPr>
              <w:t>1</w:t>
            </w:r>
            <w:r w:rsidR="00D7201F" w:rsidRPr="00D7201F">
              <w:t xml:space="preserve">, </w:t>
            </w:r>
            <w:r w:rsidR="00063319">
              <w:t xml:space="preserve">если </w:t>
            </w:r>
            <w:r w:rsidR="00D7201F">
              <w:rPr>
                <w:lang w:val="en-US"/>
              </w:rPr>
              <w:t>Q</w:t>
            </w:r>
            <w:r w:rsidR="00D7201F" w:rsidRPr="00D7201F">
              <w:rPr>
                <w:vertAlign w:val="subscript"/>
              </w:rPr>
              <w:t>1</w:t>
            </w:r>
            <w:r w:rsidR="00D7201F" w:rsidRPr="00D7201F">
              <w:t>&lt;</w:t>
            </w:r>
            <w:r w:rsidR="00D7201F">
              <w:rPr>
                <w:lang w:val="en-US"/>
              </w:rPr>
              <w:t>Q</w:t>
            </w:r>
            <w:r w:rsidR="00D7201F">
              <w:rPr>
                <w:vertAlign w:val="subscript"/>
              </w:rPr>
              <w:t>пг</w:t>
            </w:r>
            <w:r w:rsidR="00D7201F">
              <w:t xml:space="preserve"> то </w:t>
            </w:r>
            <w:r w:rsidR="00D7201F">
              <w:rPr>
                <w:lang w:val="en-US"/>
              </w:rPr>
              <w:t>T</w:t>
            </w:r>
            <w:r w:rsidR="00D7201F" w:rsidRPr="00D7201F">
              <w:rPr>
                <w:vertAlign w:val="subscript"/>
              </w:rPr>
              <w:t>2</w:t>
            </w:r>
            <w:r w:rsidR="00D7201F" w:rsidRPr="00D7201F">
              <w:t>&gt;</w:t>
            </w:r>
            <w:r w:rsidR="00D7201F">
              <w:rPr>
                <w:lang w:val="en-US"/>
              </w:rPr>
              <w:t>T</w:t>
            </w:r>
            <w:r w:rsidR="00D7201F" w:rsidRPr="00D7201F">
              <w:rPr>
                <w:vertAlign w:val="subscript"/>
              </w:rPr>
              <w:t>1</w:t>
            </w:r>
          </w:p>
        </w:tc>
        <w:tc>
          <w:tcPr>
            <w:tcW w:w="3793" w:type="dxa"/>
          </w:tcPr>
          <w:p w:rsidR="00B82753" w:rsidRDefault="00063319" w:rsidP="00ED0983">
            <w:pPr>
              <w:ind w:firstLine="0"/>
              <w:jc w:val="center"/>
            </w:pPr>
            <w:r w:rsidRPr="00614029">
              <w:rPr>
                <w:position w:val="-28"/>
                <w:sz w:val="24"/>
              </w:rPr>
              <w:object w:dxaOrig="1920" w:dyaOrig="540">
                <v:shape id="_x0000_i1057" type="#_x0000_t75" style="width:96pt;height:27pt" o:ole="">
                  <v:imagedata r:id="rId73" o:title=""/>
                </v:shape>
                <o:OLEObject Type="Embed" ProgID="Equation.DSMT4" ShapeID="_x0000_i1057" DrawAspect="Content" ObjectID="_1361605334" r:id="rId74"/>
              </w:object>
            </w:r>
          </w:p>
        </w:tc>
      </w:tr>
      <w:tr w:rsidR="00B82753" w:rsidTr="00ED0983">
        <w:tc>
          <w:tcPr>
            <w:tcW w:w="817" w:type="dxa"/>
          </w:tcPr>
          <w:p w:rsidR="00B82753" w:rsidRDefault="00B82753" w:rsidP="00F6639A">
            <w:pPr>
              <w:ind w:firstLine="0"/>
            </w:pPr>
            <w:r>
              <w:t>7</w:t>
            </w:r>
          </w:p>
        </w:tc>
        <w:tc>
          <w:tcPr>
            <w:tcW w:w="4961" w:type="dxa"/>
          </w:tcPr>
          <w:p w:rsidR="00B82753" w:rsidRDefault="00063319" w:rsidP="00F6639A">
            <w:pPr>
              <w:ind w:firstLine="0"/>
            </w:pPr>
            <w:r>
              <w:t xml:space="preserve">Расчёт ведётся до получения неравенства </w:t>
            </w:r>
            <w:r w:rsidRPr="00063319">
              <w:rPr>
                <w:position w:val="-16"/>
                <w:sz w:val="24"/>
              </w:rPr>
              <w:object w:dxaOrig="1520" w:dyaOrig="400">
                <v:shape id="_x0000_i1058" type="#_x0000_t75" style="width:76pt;height:20pt" o:ole="">
                  <v:imagedata r:id="rId75" o:title=""/>
                </v:shape>
                <o:OLEObject Type="Embed" ProgID="Equation.DSMT4" ShapeID="_x0000_i1058" DrawAspect="Content" ObjectID="_1361605335" r:id="rId76"/>
              </w:object>
            </w:r>
            <w:r w:rsidR="00535CA9">
              <w:t xml:space="preserve"> или </w:t>
            </w:r>
            <w:r w:rsidR="00535CA9" w:rsidRPr="00063319">
              <w:rPr>
                <w:position w:val="-16"/>
                <w:sz w:val="24"/>
              </w:rPr>
              <w:object w:dxaOrig="1500" w:dyaOrig="400">
                <v:shape id="_x0000_i1059" type="#_x0000_t75" style="width:75pt;height:20pt" o:ole="">
                  <v:imagedata r:id="rId77" o:title=""/>
                </v:shape>
                <o:OLEObject Type="Embed" ProgID="Equation.DSMT4" ShapeID="_x0000_i1059" DrawAspect="Content" ObjectID="_1361605336" r:id="rId78"/>
              </w:object>
            </w:r>
          </w:p>
        </w:tc>
        <w:tc>
          <w:tcPr>
            <w:tcW w:w="3793" w:type="dxa"/>
          </w:tcPr>
          <w:p w:rsidR="00B82753" w:rsidRDefault="00B82753" w:rsidP="00F6639A">
            <w:pPr>
              <w:ind w:firstLine="0"/>
            </w:pPr>
          </w:p>
        </w:tc>
      </w:tr>
      <w:tr w:rsidR="00B82753" w:rsidTr="00ED0983">
        <w:tc>
          <w:tcPr>
            <w:tcW w:w="817" w:type="dxa"/>
          </w:tcPr>
          <w:p w:rsidR="00B82753" w:rsidRDefault="00B82753" w:rsidP="00F6639A">
            <w:pPr>
              <w:ind w:firstLine="0"/>
            </w:pPr>
            <w:r>
              <w:t>8</w:t>
            </w:r>
          </w:p>
        </w:tc>
        <w:tc>
          <w:tcPr>
            <w:tcW w:w="4961" w:type="dxa"/>
          </w:tcPr>
          <w:p w:rsidR="00B82753" w:rsidRDefault="00E02646" w:rsidP="00F6639A">
            <w:pPr>
              <w:ind w:firstLine="0"/>
            </w:pPr>
            <w:r>
              <w:t>Температура горения</w:t>
            </w:r>
          </w:p>
        </w:tc>
        <w:tc>
          <w:tcPr>
            <w:tcW w:w="3793" w:type="dxa"/>
          </w:tcPr>
          <w:p w:rsidR="00B82753" w:rsidRDefault="00ED0983" w:rsidP="00ED0983">
            <w:pPr>
              <w:tabs>
                <w:tab w:val="center" w:pos="1490"/>
                <w:tab w:val="right" w:pos="2980"/>
              </w:tabs>
              <w:ind w:firstLine="0"/>
            </w:pPr>
            <w:r>
              <w:tab/>
            </w:r>
            <w:r w:rsidRPr="00ED0983">
              <w:rPr>
                <w:position w:val="-32"/>
                <w:sz w:val="24"/>
              </w:rPr>
              <w:object w:dxaOrig="2620" w:dyaOrig="740">
                <v:shape id="_x0000_i1060" type="#_x0000_t75" style="width:131pt;height:37pt" o:ole="">
                  <v:imagedata r:id="rId79" o:title=""/>
                </v:shape>
                <o:OLEObject Type="Embed" ProgID="Equation.DSMT4" ShapeID="_x0000_i1060" DrawAspect="Content" ObjectID="_1361605337" r:id="rId80"/>
              </w:object>
            </w:r>
            <w:r>
              <w:tab/>
            </w:r>
            <w:r w:rsidR="003310C1">
              <w:fldChar w:fldCharType="begin"/>
            </w:r>
            <w:r>
              <w:instrText xml:space="preserve"> MACROBUTTON MTPlaceRef \* MERGEFORMAT </w:instrText>
            </w:r>
            <w:r w:rsidR="003310C1">
              <w:fldChar w:fldCharType="begin"/>
            </w:r>
            <w:r>
              <w:instrText xml:space="preserve"> SEQ MTEqn \h \* MERGEFORMAT </w:instrText>
            </w:r>
            <w:r w:rsidR="003310C1">
              <w:fldChar w:fldCharType="end"/>
            </w:r>
            <w:bookmarkStart w:id="9" w:name="ZEqnNum370160"/>
            <w:r>
              <w:instrText>(</w:instrText>
            </w:r>
            <w:fldSimple w:instr=" SEQ MTSec \c \* Arabic \* MERGEFORMAT ">
              <w:r w:rsidR="0087150E">
                <w:rPr>
                  <w:noProof/>
                </w:rPr>
                <w:instrText>3</w:instrText>
              </w:r>
            </w:fldSimple>
            <w:r>
              <w:instrText>.</w:instrText>
            </w:r>
            <w:fldSimple w:instr=" SEQ MTEqn \c \* Arabic \* MERGEFORMAT ">
              <w:r w:rsidR="0087150E">
                <w:rPr>
                  <w:noProof/>
                </w:rPr>
                <w:instrText>16</w:instrText>
              </w:r>
            </w:fldSimple>
            <w:r>
              <w:instrText>)</w:instrText>
            </w:r>
            <w:bookmarkEnd w:id="9"/>
            <w:r w:rsidR="003310C1">
              <w:fldChar w:fldCharType="end"/>
            </w:r>
            <w:r>
              <w:tab/>
            </w:r>
          </w:p>
        </w:tc>
      </w:tr>
    </w:tbl>
    <w:p w:rsidR="008600CE" w:rsidRDefault="00500012" w:rsidP="00F6639A">
      <w:r>
        <w:t>Температура взрыва, протекающего в изохорно-адиабатическом режиме (при п</w:t>
      </w:r>
      <w:r>
        <w:t>о</w:t>
      </w:r>
      <w:r>
        <w:t>стоянном объёме</w:t>
      </w:r>
      <w:r w:rsidR="008600CE">
        <w:t>)</w:t>
      </w:r>
      <w:r>
        <w:t xml:space="preserve"> рассчитывается по уравнению теплового баланса </w:t>
      </w:r>
      <w:r w:rsidR="003310C1">
        <w:fldChar w:fldCharType="begin"/>
      </w:r>
      <w:r>
        <w:instrText xml:space="preserve"> GOTOBUTTON ZEqnNum785337  \* MERGEFORMAT </w:instrText>
      </w:r>
      <w:fldSimple w:instr=" REF ZEqnNum785337 \* Charformat \! \* MERGEFORMAT ">
        <w:r w:rsidR="0087150E">
          <w:instrText>(3.13)</w:instrText>
        </w:r>
      </w:fldSimple>
      <w:r w:rsidR="003310C1">
        <w:fldChar w:fldCharType="end"/>
      </w:r>
      <w:r>
        <w:t xml:space="preserve"> и алгоритму табл. 3-3, </w:t>
      </w:r>
      <w:r w:rsidR="008600CE">
        <w:t>В отличие от горения вместо энтальпии продуктов горения используется их внутренняя энергия</w:t>
      </w:r>
      <w:r w:rsidR="00A368EE">
        <w:t xml:space="preserve"> (также находимая по справочным таблицам)</w:t>
      </w:r>
    </w:p>
    <w:p w:rsidR="008600CE" w:rsidRDefault="008600CE" w:rsidP="008600CE">
      <w:pPr>
        <w:pStyle w:val="MTDisplayEquation"/>
      </w:pPr>
      <w:r>
        <w:tab/>
      </w:r>
      <w:r w:rsidRPr="008600CE">
        <w:rPr>
          <w:position w:val="-12"/>
        </w:rPr>
        <w:object w:dxaOrig="880" w:dyaOrig="360">
          <v:shape id="_x0000_i1061" type="#_x0000_t75" style="width:44pt;height:18pt" o:ole="">
            <v:imagedata r:id="rId81" o:title=""/>
          </v:shape>
          <o:OLEObject Type="Embed" ProgID="Equation.DSMT4" ShapeID="_x0000_i1061" DrawAspect="Content" ObjectID="_1361605338" r:id="rId82"/>
        </w:object>
      </w:r>
      <w:r>
        <w:t>,</w:t>
      </w:r>
      <w:r>
        <w:tab/>
      </w:r>
      <w:r w:rsidR="003310C1">
        <w:fldChar w:fldCharType="begin"/>
      </w:r>
      <w:r>
        <w:instrText xml:space="preserve"> MACROBUTTON MTPlaceRef \* MERGEFORMAT </w:instrText>
      </w:r>
      <w:r w:rsidR="003310C1">
        <w:fldChar w:fldCharType="begin"/>
      </w:r>
      <w:r>
        <w:instrText xml:space="preserve"> SEQ MTEqn \h \* MERGEFORMAT </w:instrText>
      </w:r>
      <w:r w:rsidR="003310C1">
        <w:fldChar w:fldCharType="end"/>
      </w:r>
      <w:bookmarkStart w:id="10" w:name="ZEqnNum330544"/>
      <w:r>
        <w:instrText>(</w:instrText>
      </w:r>
      <w:fldSimple w:instr=" SEQ MTSec \c \* Arabic \* MERGEFORMAT ">
        <w:r w:rsidR="0087150E">
          <w:rPr>
            <w:noProof/>
          </w:rPr>
          <w:instrText>3</w:instrText>
        </w:r>
      </w:fldSimple>
      <w:r>
        <w:instrText>.</w:instrText>
      </w:r>
      <w:fldSimple w:instr=" SEQ MTEqn \c \* Arabic \* MERGEFORMAT ">
        <w:r w:rsidR="0087150E">
          <w:rPr>
            <w:noProof/>
          </w:rPr>
          <w:instrText>17</w:instrText>
        </w:r>
      </w:fldSimple>
      <w:r>
        <w:instrText>)</w:instrText>
      </w:r>
      <w:bookmarkEnd w:id="10"/>
      <w:r w:rsidR="003310C1">
        <w:fldChar w:fldCharType="end"/>
      </w:r>
    </w:p>
    <w:p w:rsidR="00B82753" w:rsidRDefault="008600CE" w:rsidP="00F6639A">
      <w:r>
        <w:t xml:space="preserve">где </w:t>
      </w:r>
      <w:r w:rsidRPr="008600CE">
        <w:rPr>
          <w:i/>
          <w:lang w:val="en-US"/>
        </w:rPr>
        <w:t>C</w:t>
      </w:r>
      <w:r w:rsidRPr="008600CE">
        <w:rPr>
          <w:i/>
          <w:vertAlign w:val="subscript"/>
          <w:lang w:val="en-US"/>
        </w:rPr>
        <w:t>v</w:t>
      </w:r>
      <w:r w:rsidRPr="008600CE">
        <w:t xml:space="preserve"> – </w:t>
      </w:r>
      <w:r>
        <w:t>теплоёмкость при постоянном объёме кДж/моль</w:t>
      </w:r>
      <w:r>
        <w:rPr>
          <w:rFonts w:cs="Times New Roman"/>
        </w:rPr>
        <w:t>·</w:t>
      </w:r>
      <w:r>
        <w:t xml:space="preserve">К, </w:t>
      </w:r>
      <w:r w:rsidR="00EF63C6">
        <w:t>к</w:t>
      </w:r>
      <w:r>
        <w:t>Дж/кг</w:t>
      </w:r>
      <w:r>
        <w:rPr>
          <w:rFonts w:cs="Times New Roman"/>
        </w:rPr>
        <w:t>·</w:t>
      </w:r>
      <w:r>
        <w:t>К.</w:t>
      </w:r>
    </w:p>
    <w:p w:rsidR="008600CE" w:rsidRPr="000C0876" w:rsidRDefault="008600CE" w:rsidP="00F6639A">
      <w:pPr>
        <w:rPr>
          <w:i/>
        </w:rPr>
      </w:pPr>
      <w:r w:rsidRPr="008600CE">
        <w:rPr>
          <w:b/>
        </w:rPr>
        <w:t>Пример 5:</w:t>
      </w:r>
      <w:r>
        <w:t xml:space="preserve"> </w:t>
      </w:r>
      <w:r>
        <w:rPr>
          <w:i/>
        </w:rPr>
        <w:t>Рассчитать адиабатическую температуру горения стехиометрич</w:t>
      </w:r>
      <w:r>
        <w:rPr>
          <w:i/>
        </w:rPr>
        <w:t>е</w:t>
      </w:r>
      <w:r>
        <w:rPr>
          <w:i/>
        </w:rPr>
        <w:t>ской смеси этилового спирта</w:t>
      </w:r>
      <w:r w:rsidRPr="008600CE">
        <w:rPr>
          <w:i/>
        </w:rPr>
        <w:t xml:space="preserve"> </w:t>
      </w:r>
      <w:r>
        <w:rPr>
          <w:i/>
        </w:rPr>
        <w:t>(</w:t>
      </w:r>
      <w:r>
        <w:rPr>
          <w:i/>
          <w:lang w:val="en-US"/>
        </w:rPr>
        <w:t>C</w:t>
      </w:r>
      <w:r w:rsidRPr="008600CE">
        <w:rPr>
          <w:i/>
          <w:vertAlign w:val="subscript"/>
        </w:rPr>
        <w:t>2</w:t>
      </w:r>
      <w:r>
        <w:rPr>
          <w:i/>
          <w:lang w:val="en-US"/>
        </w:rPr>
        <w:t>H</w:t>
      </w:r>
      <w:r w:rsidRPr="008600CE">
        <w:rPr>
          <w:i/>
          <w:vertAlign w:val="subscript"/>
        </w:rPr>
        <w:t>6</w:t>
      </w:r>
      <w:r>
        <w:rPr>
          <w:i/>
          <w:lang w:val="en-US"/>
        </w:rPr>
        <w:t>O</w:t>
      </w:r>
      <w:r w:rsidRPr="008600CE">
        <w:rPr>
          <w:i/>
        </w:rPr>
        <w:t>)</w:t>
      </w:r>
      <w:r>
        <w:rPr>
          <w:i/>
        </w:rPr>
        <w:t xml:space="preserve"> с воздухом.</w:t>
      </w:r>
    </w:p>
    <w:p w:rsidR="008600CE" w:rsidRDefault="00852650" w:rsidP="00F6639A">
      <w:r>
        <w:t>Так</w:t>
      </w:r>
      <w:r w:rsidRPr="00852650">
        <w:t xml:space="preserve"> </w:t>
      </w:r>
      <w:r>
        <w:t>как горючее – индивидуальное вещество для определения состава и объёма продуктов горения запишем уравнение реакции.</w:t>
      </w:r>
    </w:p>
    <w:p w:rsidR="00852650" w:rsidRPr="00852650" w:rsidRDefault="00852650" w:rsidP="00852650">
      <w:pPr>
        <w:jc w:val="center"/>
        <w:rPr>
          <w:lang w:val="en-US"/>
        </w:rPr>
      </w:pPr>
      <w:r>
        <w:rPr>
          <w:i/>
          <w:lang w:val="en-US"/>
        </w:rPr>
        <w:t>C</w:t>
      </w:r>
      <w:r>
        <w:rPr>
          <w:i/>
          <w:vertAlign w:val="subscript"/>
          <w:lang w:val="en-US"/>
        </w:rPr>
        <w:t>2</w:t>
      </w:r>
      <w:r>
        <w:rPr>
          <w:i/>
          <w:lang w:val="en-US"/>
        </w:rPr>
        <w:t>H</w:t>
      </w:r>
      <w:r>
        <w:rPr>
          <w:i/>
          <w:vertAlign w:val="subscript"/>
          <w:lang w:val="en-US"/>
        </w:rPr>
        <w:t>6</w:t>
      </w:r>
      <w:r>
        <w:rPr>
          <w:i/>
          <w:lang w:val="en-US"/>
        </w:rPr>
        <w:t>O + 3(O</w:t>
      </w:r>
      <w:r>
        <w:rPr>
          <w:i/>
          <w:vertAlign w:val="subscript"/>
          <w:lang w:val="en-US"/>
        </w:rPr>
        <w:t>2</w:t>
      </w:r>
      <w:r>
        <w:rPr>
          <w:i/>
          <w:lang w:val="en-US"/>
        </w:rPr>
        <w:t xml:space="preserve"> + 3,76N</w:t>
      </w:r>
      <w:r>
        <w:rPr>
          <w:i/>
          <w:vertAlign w:val="subscript"/>
          <w:lang w:val="en-US"/>
        </w:rPr>
        <w:t>2</w:t>
      </w:r>
      <w:r>
        <w:rPr>
          <w:i/>
          <w:lang w:val="en-US"/>
        </w:rPr>
        <w:t>) = 2CO</w:t>
      </w:r>
      <w:r>
        <w:rPr>
          <w:i/>
          <w:vertAlign w:val="subscript"/>
          <w:lang w:val="en-US"/>
        </w:rPr>
        <w:t>2</w:t>
      </w:r>
      <w:r>
        <w:rPr>
          <w:i/>
          <w:lang w:val="en-US"/>
        </w:rPr>
        <w:t xml:space="preserve"> + 3H</w:t>
      </w:r>
      <w:r>
        <w:rPr>
          <w:i/>
          <w:vertAlign w:val="subscript"/>
          <w:lang w:val="en-US"/>
        </w:rPr>
        <w:t>2</w:t>
      </w:r>
      <w:r>
        <w:rPr>
          <w:i/>
          <w:lang w:val="en-US"/>
        </w:rPr>
        <w:t>O + 3</w:t>
      </w:r>
      <w:r>
        <w:rPr>
          <w:rFonts w:cs="Times New Roman"/>
          <w:i/>
          <w:lang w:val="en-US"/>
        </w:rPr>
        <w:t>·</w:t>
      </w:r>
      <w:r>
        <w:rPr>
          <w:i/>
          <w:lang w:val="en-US"/>
        </w:rPr>
        <w:t>3,76N</w:t>
      </w:r>
      <w:r>
        <w:rPr>
          <w:i/>
          <w:vertAlign w:val="subscript"/>
          <w:lang w:val="en-US"/>
        </w:rPr>
        <w:t>2</w:t>
      </w:r>
      <w:r>
        <w:rPr>
          <w:lang w:val="en-US"/>
        </w:rPr>
        <w:t>.</w:t>
      </w:r>
    </w:p>
    <w:p w:rsidR="00EF63C6" w:rsidRDefault="00852650" w:rsidP="00852650">
      <w:r>
        <w:t xml:space="preserve">Объёмы продуктов реакции </w:t>
      </w:r>
      <w:r w:rsidRPr="00852650">
        <w:rPr>
          <w:position w:val="-14"/>
          <w:lang w:val="en-US"/>
        </w:rPr>
        <w:object w:dxaOrig="820" w:dyaOrig="380">
          <v:shape id="_x0000_i1062" type="#_x0000_t75" style="width:41pt;height:19pt" o:ole="">
            <v:imagedata r:id="rId83" o:title=""/>
          </v:shape>
          <o:OLEObject Type="Embed" ProgID="Equation.DSMT4" ShapeID="_x0000_i1062" DrawAspect="Content" ObjectID="_1361605339" r:id="rId84"/>
        </w:object>
      </w:r>
      <w:r w:rsidRPr="00052F11">
        <w:t xml:space="preserve"> </w:t>
      </w:r>
      <w:r w:rsidR="00052F11">
        <w:t xml:space="preserve">моля, </w:t>
      </w:r>
      <w:r w:rsidR="00052F11" w:rsidRPr="00052F11">
        <w:rPr>
          <w:position w:val="-14"/>
        </w:rPr>
        <w:object w:dxaOrig="460" w:dyaOrig="380">
          <v:shape id="_x0000_i1063" type="#_x0000_t75" style="width:23pt;height:19pt" o:ole="">
            <v:imagedata r:id="rId85" o:title=""/>
          </v:shape>
          <o:OLEObject Type="Embed" ProgID="Equation.DSMT4" ShapeID="_x0000_i1063" DrawAspect="Content" ObjectID="_1361605340" r:id="rId86"/>
        </w:object>
      </w:r>
      <w:r w:rsidR="00052F11">
        <w:t xml:space="preserve"> = 3 моля, </w:t>
      </w:r>
      <w:r w:rsidR="00052F11" w:rsidRPr="00052F11">
        <w:rPr>
          <w:position w:val="-14"/>
        </w:rPr>
        <w:object w:dxaOrig="1140" w:dyaOrig="380">
          <v:shape id="_x0000_i1064" type="#_x0000_t75" style="width:57pt;height:19pt" o:ole="">
            <v:imagedata r:id="rId87" o:title=""/>
          </v:shape>
          <o:OLEObject Type="Embed" ProgID="Equation.DSMT4" ShapeID="_x0000_i1064" DrawAspect="Content" ObjectID="_1361605341" r:id="rId88"/>
        </w:object>
      </w:r>
      <w:r w:rsidR="00052F11">
        <w:t xml:space="preserve"> моля. Общий объём продуктов горения – 16,28 моля. Тепловой эффект реакции</w:t>
      </w:r>
      <w:r w:rsidR="00C936A9">
        <w:t xml:space="preserve"> определим по следс</w:t>
      </w:r>
      <w:r w:rsidR="00C936A9">
        <w:t>т</w:t>
      </w:r>
      <w:r w:rsidR="00C936A9">
        <w:t xml:space="preserve">вию из закона Гесса </w:t>
      </w:r>
      <w:r w:rsidR="003310C1">
        <w:fldChar w:fldCharType="begin"/>
      </w:r>
      <w:r w:rsidR="00C936A9">
        <w:instrText xml:space="preserve"> GOTOBUTTON ZEqnNum319032  \* MERGEFORMAT </w:instrText>
      </w:r>
      <w:fldSimple w:instr=" REF ZEqnNum319032 \* Charformat \! \* MERGEFORMAT ">
        <w:r w:rsidR="0087150E">
          <w:instrText>(3.4)</w:instrText>
        </w:r>
      </w:fldSimple>
      <w:r w:rsidR="003310C1">
        <w:fldChar w:fldCharType="end"/>
      </w:r>
      <w:r w:rsidR="00C936A9">
        <w:t xml:space="preserve">. </w:t>
      </w:r>
      <w:r w:rsidR="00C936A9" w:rsidRPr="00C936A9">
        <w:rPr>
          <w:position w:val="-14"/>
        </w:rPr>
        <w:object w:dxaOrig="4980" w:dyaOrig="400">
          <v:shape id="_x0000_i1065" type="#_x0000_t75" style="width:249pt;height:20pt" o:ole="">
            <v:imagedata r:id="rId89" o:title=""/>
          </v:shape>
          <o:OLEObject Type="Embed" ProgID="Equation.DSMT4" ShapeID="_x0000_i1065" DrawAspect="Content" ObjectID="_1361605342" r:id="rId90"/>
        </w:object>
      </w:r>
      <w:r w:rsidR="00C936A9">
        <w:t xml:space="preserve"> кДж/моль. </w:t>
      </w:r>
      <w:r w:rsidR="00052F11">
        <w:t xml:space="preserve">Средняя энтальпия продуктов горения - </w:t>
      </w:r>
      <w:r w:rsidR="00052F11" w:rsidRPr="00052F11">
        <w:rPr>
          <w:position w:val="-28"/>
        </w:rPr>
        <w:object w:dxaOrig="2040" w:dyaOrig="660">
          <v:shape id="_x0000_i1066" type="#_x0000_t75" style="width:102pt;height:33pt" o:ole="">
            <v:imagedata r:id="rId91" o:title=""/>
          </v:shape>
          <o:OLEObject Type="Embed" ProgID="Equation.DSMT4" ShapeID="_x0000_i1066" DrawAspect="Content" ObjectID="_1361605343" r:id="rId92"/>
        </w:object>
      </w:r>
      <w:r w:rsidR="00052F11">
        <w:t>кДж/моль.</w:t>
      </w:r>
      <w:r w:rsidR="00EF63C6">
        <w:t xml:space="preserve"> Ориентируясь на азот, найдём первую приближённую температуру горения </w:t>
      </w:r>
      <w:r w:rsidR="00EF63C6" w:rsidRPr="00EF63C6">
        <w:rPr>
          <w:i/>
          <w:lang w:val="en-US"/>
        </w:rPr>
        <w:t>T</w:t>
      </w:r>
      <w:r w:rsidR="00EF63C6" w:rsidRPr="00EF63C6">
        <w:rPr>
          <w:i/>
          <w:vertAlign w:val="subscript"/>
        </w:rPr>
        <w:t>1</w:t>
      </w:r>
      <w:r w:rsidR="00EF63C6">
        <w:t xml:space="preserve"> – 2100</w:t>
      </w:r>
      <w:r w:rsidR="00EF63C6">
        <w:rPr>
          <w:vertAlign w:val="superscript"/>
        </w:rPr>
        <w:t>0</w:t>
      </w:r>
      <w:r w:rsidR="00EF63C6">
        <w:t>С. Рассчитаем при найденной температуре теплосодержание продуктов реакции.</w:t>
      </w:r>
      <w:r w:rsidR="00EF63C6" w:rsidRPr="00EF63C6">
        <w:rPr>
          <w:position w:val="-12"/>
        </w:rPr>
        <w:object w:dxaOrig="4360" w:dyaOrig="360">
          <v:shape id="_x0000_i1067" type="#_x0000_t75" style="width:218pt;height:18pt" o:ole="">
            <v:imagedata r:id="rId93" o:title=""/>
          </v:shape>
          <o:OLEObject Type="Embed" ProgID="Equation.DSMT4" ShapeID="_x0000_i1067" DrawAspect="Content" ObjectID="_1361605344" r:id="rId94"/>
        </w:object>
      </w:r>
      <w:r w:rsidR="00EF63C6">
        <w:t xml:space="preserve"> кДж/моль. Сравнивая</w:t>
      </w:r>
      <w:r w:rsidR="0033792B">
        <w:t xml:space="preserve"> находим </w:t>
      </w:r>
      <w:r w:rsidR="0033792B" w:rsidRPr="0033792B">
        <w:rPr>
          <w:position w:val="-12"/>
        </w:rPr>
        <w:object w:dxaOrig="780" w:dyaOrig="360">
          <v:shape id="_x0000_i1068" type="#_x0000_t75" style="width:39pt;height:18pt" o:ole="">
            <v:imagedata r:id="rId95" o:title=""/>
          </v:shape>
          <o:OLEObject Type="Embed" ProgID="Equation.DSMT4" ShapeID="_x0000_i1068" DrawAspect="Content" ObjectID="_1361605345" r:id="rId96"/>
        </w:object>
      </w:r>
      <w:r w:rsidR="0033792B">
        <w:t>, след</w:t>
      </w:r>
      <w:r w:rsidR="0033792B">
        <w:t>о</w:t>
      </w:r>
      <w:r w:rsidR="0033792B">
        <w:lastRenderedPageBreak/>
        <w:t xml:space="preserve">вательно </w:t>
      </w:r>
      <w:r w:rsidR="0033792B" w:rsidRPr="0033792B">
        <w:rPr>
          <w:position w:val="-12"/>
        </w:rPr>
        <w:object w:dxaOrig="700" w:dyaOrig="360">
          <v:shape id="_x0000_i1069" type="#_x0000_t75" style="width:35pt;height:18pt" o:ole="">
            <v:imagedata r:id="rId97" o:title=""/>
          </v:shape>
          <o:OLEObject Type="Embed" ProgID="Equation.DSMT4" ShapeID="_x0000_i1069" DrawAspect="Content" ObjectID="_1361605346" r:id="rId98"/>
        </w:object>
      </w:r>
      <w:r w:rsidR="0033792B">
        <w:t>. Выбираем температуру 2000</w:t>
      </w:r>
      <w:r w:rsidR="0033792B">
        <w:rPr>
          <w:vertAlign w:val="superscript"/>
        </w:rPr>
        <w:t>0</w:t>
      </w:r>
      <w:r w:rsidR="0033792B">
        <w:t xml:space="preserve">С. Находим теплосодержание продуктов горения при этой температуре </w:t>
      </w:r>
      <w:r w:rsidR="0033792B" w:rsidRPr="0033792B">
        <w:rPr>
          <w:position w:val="-12"/>
        </w:rPr>
        <w:object w:dxaOrig="4140" w:dyaOrig="360">
          <v:shape id="_x0000_i1070" type="#_x0000_t75" style="width:207pt;height:18pt" o:ole="">
            <v:imagedata r:id="rId99" o:title=""/>
          </v:shape>
          <o:OLEObject Type="Embed" ProgID="Equation.DSMT4" ShapeID="_x0000_i1070" DrawAspect="Content" ObjectID="_1361605347" r:id="rId100"/>
        </w:object>
      </w:r>
      <w:r w:rsidR="0033792B">
        <w:t xml:space="preserve">кДж/моль. Так как </w:t>
      </w:r>
      <w:r w:rsidR="0033792B" w:rsidRPr="0033792B">
        <w:rPr>
          <w:position w:val="-12"/>
        </w:rPr>
        <w:object w:dxaOrig="1280" w:dyaOrig="360">
          <v:shape id="_x0000_i1071" type="#_x0000_t75" style="width:64pt;height:18pt" o:ole="">
            <v:imagedata r:id="rId101" o:title=""/>
          </v:shape>
          <o:OLEObject Type="Embed" ProgID="Equation.DSMT4" ShapeID="_x0000_i1071" DrawAspect="Content" ObjectID="_1361605348" r:id="rId102"/>
        </w:object>
      </w:r>
      <w:r w:rsidR="00F91BA6">
        <w:t xml:space="preserve"> определим температуру горения по формуле </w:t>
      </w:r>
      <w:r w:rsidR="003310C1">
        <w:fldChar w:fldCharType="begin"/>
      </w:r>
      <w:r w:rsidR="00F91BA6">
        <w:instrText xml:space="preserve"> GOTOBUTTON ZEqnNum370160  \* MERGEFORMAT </w:instrText>
      </w:r>
      <w:fldSimple w:instr=" REF ZEqnNum370160 \* Charformat \! \* MERGEFORMAT ">
        <w:r w:rsidR="0087150E">
          <w:instrText>(3.16)</w:instrText>
        </w:r>
      </w:fldSimple>
      <w:r w:rsidR="003310C1">
        <w:fldChar w:fldCharType="end"/>
      </w:r>
      <w:r w:rsidR="00F91BA6">
        <w:t xml:space="preserve"> </w:t>
      </w:r>
      <w:r w:rsidR="00F91BA6" w:rsidRPr="00F91BA6">
        <w:rPr>
          <w:position w:val="-28"/>
        </w:rPr>
        <w:object w:dxaOrig="5120" w:dyaOrig="700">
          <v:shape id="_x0000_i1072" type="#_x0000_t75" style="width:256pt;height:35pt" o:ole="">
            <v:imagedata r:id="rId103" o:title=""/>
          </v:shape>
          <o:OLEObject Type="Embed" ProgID="Equation.DSMT4" ShapeID="_x0000_i1072" DrawAspect="Content" ObjectID="_1361605349" r:id="rId104"/>
        </w:object>
      </w:r>
      <w:r w:rsidR="00F91BA6">
        <w:t>.</w:t>
      </w:r>
    </w:p>
    <w:p w:rsidR="00F91BA6" w:rsidRPr="000C0876" w:rsidRDefault="00F91BA6" w:rsidP="00852650">
      <w:pPr>
        <w:rPr>
          <w:i/>
        </w:rPr>
      </w:pPr>
      <w:r w:rsidRPr="00F91BA6">
        <w:rPr>
          <w:b/>
        </w:rPr>
        <w:t>Пример 6:</w:t>
      </w:r>
      <w:r>
        <w:t xml:space="preserve"> </w:t>
      </w:r>
      <w:r>
        <w:rPr>
          <w:i/>
        </w:rPr>
        <w:t>Рассчитать адиабатическую температуру горения органического в</w:t>
      </w:r>
      <w:r>
        <w:rPr>
          <w:i/>
        </w:rPr>
        <w:t>е</w:t>
      </w:r>
      <w:r>
        <w:rPr>
          <w:i/>
        </w:rPr>
        <w:t>щества состава С</w:t>
      </w:r>
      <w:r w:rsidRPr="00F91BA6">
        <w:rPr>
          <w:i/>
        </w:rPr>
        <w:t xml:space="preserve"> </w:t>
      </w:r>
      <w:r>
        <w:rPr>
          <w:i/>
        </w:rPr>
        <w:t>–</w:t>
      </w:r>
      <w:r w:rsidRPr="00F91BA6">
        <w:rPr>
          <w:i/>
        </w:rPr>
        <w:t xml:space="preserve"> 60%, </w:t>
      </w:r>
      <w:r>
        <w:rPr>
          <w:i/>
          <w:lang w:val="en-US"/>
        </w:rPr>
        <w:t>H</w:t>
      </w:r>
      <w:r w:rsidRPr="00F91BA6">
        <w:rPr>
          <w:i/>
        </w:rPr>
        <w:t xml:space="preserve"> </w:t>
      </w:r>
      <w:r>
        <w:rPr>
          <w:i/>
        </w:rPr>
        <w:t>–</w:t>
      </w:r>
      <w:r w:rsidRPr="00F91BA6">
        <w:rPr>
          <w:i/>
        </w:rPr>
        <w:t xml:space="preserve"> 7%, </w:t>
      </w:r>
      <w:r>
        <w:rPr>
          <w:i/>
          <w:lang w:val="en-US"/>
        </w:rPr>
        <w:t>O</w:t>
      </w:r>
      <w:r w:rsidRPr="00F91BA6">
        <w:rPr>
          <w:i/>
        </w:rPr>
        <w:t xml:space="preserve"> </w:t>
      </w:r>
      <w:r>
        <w:rPr>
          <w:i/>
        </w:rPr>
        <w:t>–</w:t>
      </w:r>
      <w:r w:rsidRPr="00F91BA6">
        <w:rPr>
          <w:i/>
        </w:rPr>
        <w:t xml:space="preserve"> 25%, </w:t>
      </w:r>
      <w:r>
        <w:rPr>
          <w:i/>
          <w:lang w:val="en-US"/>
        </w:rPr>
        <w:t>W</w:t>
      </w:r>
      <w:r w:rsidRPr="00F91BA6">
        <w:rPr>
          <w:i/>
        </w:rPr>
        <w:t xml:space="preserve"> </w:t>
      </w:r>
      <w:r>
        <w:rPr>
          <w:i/>
        </w:rPr>
        <w:t>–</w:t>
      </w:r>
      <w:r w:rsidRPr="00F91BA6">
        <w:rPr>
          <w:i/>
        </w:rPr>
        <w:t xml:space="preserve"> 8%.</w:t>
      </w:r>
    </w:p>
    <w:p w:rsidR="00F91BA6" w:rsidRPr="000C0876" w:rsidRDefault="00C51FC2" w:rsidP="00852650">
      <w:pPr>
        <w:rPr>
          <w:b/>
        </w:rPr>
      </w:pPr>
      <w:r>
        <w:t xml:space="preserve">Горючее – сложное вещество, состав продуктов горения определяем по формулам </w:t>
      </w:r>
      <w:r>
        <w:rPr>
          <w:rFonts w:cs="Times New Roman"/>
        </w:rPr>
        <w:t>§</w:t>
      </w:r>
      <w:r w:rsidRPr="00C51FC2">
        <w:t>2.2</w:t>
      </w:r>
      <w:r>
        <w:t>.</w:t>
      </w:r>
      <w:r w:rsidRPr="00C51FC2">
        <w:t xml:space="preserve"> </w:t>
      </w:r>
      <w:r w:rsidRPr="00C51FC2">
        <w:rPr>
          <w:position w:val="-24"/>
        </w:rPr>
        <w:object w:dxaOrig="2240" w:dyaOrig="620">
          <v:shape id="_x0000_i1073" type="#_x0000_t75" style="width:112pt;height:31pt" o:ole="">
            <v:imagedata r:id="rId105" o:title=""/>
          </v:shape>
          <o:OLEObject Type="Embed" ProgID="Equation.DSMT4" ShapeID="_x0000_i1073" DrawAspect="Content" ObjectID="_1361605350" r:id="rId106"/>
        </w:object>
      </w:r>
      <w:r>
        <w:t>м</w:t>
      </w:r>
      <w:r>
        <w:rPr>
          <w:vertAlign w:val="superscript"/>
        </w:rPr>
        <w:t>3</w:t>
      </w:r>
      <w:r>
        <w:t xml:space="preserve">, </w:t>
      </w:r>
      <w:r w:rsidRPr="00C51FC2">
        <w:rPr>
          <w:position w:val="-24"/>
        </w:rPr>
        <w:object w:dxaOrig="3460" w:dyaOrig="620">
          <v:shape id="_x0000_i1074" type="#_x0000_t75" style="width:173pt;height:31pt" o:ole="">
            <v:imagedata r:id="rId107" o:title=""/>
          </v:shape>
          <o:OLEObject Type="Embed" ProgID="Equation.DSMT4" ShapeID="_x0000_i1074" DrawAspect="Content" ObjectID="_1361605351" r:id="rId108"/>
        </w:object>
      </w:r>
      <w:r>
        <w:t>м</w:t>
      </w:r>
      <w:r>
        <w:rPr>
          <w:vertAlign w:val="superscript"/>
        </w:rPr>
        <w:t>3</w:t>
      </w:r>
      <w:r>
        <w:t xml:space="preserve">, </w:t>
      </w:r>
      <w:r w:rsidRPr="00C51FC2">
        <w:rPr>
          <w:position w:val="-30"/>
        </w:rPr>
        <w:object w:dxaOrig="4120" w:dyaOrig="720">
          <v:shape id="_x0000_i1075" type="#_x0000_t75" style="width:206pt;height:36pt" o:ole="">
            <v:imagedata r:id="rId109" o:title=""/>
          </v:shape>
          <o:OLEObject Type="Embed" ProgID="Equation.DSMT4" ShapeID="_x0000_i1075" DrawAspect="Content" ObjectID="_1361605352" r:id="rId110"/>
        </w:object>
      </w:r>
      <w:r>
        <w:t>м</w:t>
      </w:r>
      <w:r>
        <w:rPr>
          <w:vertAlign w:val="superscript"/>
        </w:rPr>
        <w:t>3</w:t>
      </w:r>
      <w:r w:rsidR="00C062B2">
        <w:t>. Общий объём продуктов горения – 7,01295 м</w:t>
      </w:r>
      <w:r w:rsidR="00C062B2">
        <w:rPr>
          <w:vertAlign w:val="superscript"/>
        </w:rPr>
        <w:t>3</w:t>
      </w:r>
      <w:r w:rsidR="00C062B2">
        <w:t>. Теплоту сгорания (низшую) определим по формуле Менделеева</w:t>
      </w:r>
      <w:r w:rsidR="000C0876">
        <w:t xml:space="preserve"> </w:t>
      </w:r>
      <w:r w:rsidR="003310C1">
        <w:fldChar w:fldCharType="begin"/>
      </w:r>
      <w:r w:rsidR="000C0876">
        <w:instrText xml:space="preserve"> GOTOBUTTON ZEqnNum671656  \* MERGEFORMAT </w:instrText>
      </w:r>
      <w:fldSimple w:instr=" REF ZEqnNum671656 \* Charformat \! \* MERGEFORMAT ">
        <w:r w:rsidR="0087150E">
          <w:instrText>(3.3)</w:instrText>
        </w:r>
      </w:fldSimple>
      <w:r w:rsidR="003310C1">
        <w:fldChar w:fldCharType="end"/>
      </w:r>
      <w:r w:rsidR="00C062B2">
        <w:t>.</w:t>
      </w:r>
      <w:r w:rsidR="000C0876">
        <w:t xml:space="preserve"> </w:t>
      </w:r>
      <w:r w:rsidR="00C062B2">
        <w:t xml:space="preserve"> </w:t>
      </w:r>
      <w:r w:rsidR="00C062B2" w:rsidRPr="00C062B2">
        <w:rPr>
          <w:position w:val="-14"/>
        </w:rPr>
        <w:object w:dxaOrig="6020" w:dyaOrig="400">
          <v:shape id="_x0000_i1076" type="#_x0000_t75" style="width:301pt;height:20pt" o:ole="">
            <v:imagedata r:id="rId111" o:title=""/>
          </v:shape>
          <o:OLEObject Type="Embed" ProgID="Equation.DSMT4" ShapeID="_x0000_i1076" DrawAspect="Content" ObjectID="_1361605353" r:id="rId112"/>
        </w:object>
      </w:r>
      <w:r w:rsidR="00455D96">
        <w:t xml:space="preserve">кДж/кг. Определим среднюю энтальпию продуктов горения </w:t>
      </w:r>
      <w:r w:rsidR="00455D96" w:rsidRPr="00455D96">
        <w:rPr>
          <w:position w:val="-28"/>
        </w:rPr>
        <w:object w:dxaOrig="2520" w:dyaOrig="660">
          <v:shape id="_x0000_i1077" type="#_x0000_t75" style="width:126pt;height:33pt" o:ole="">
            <v:imagedata r:id="rId113" o:title=""/>
          </v:shape>
          <o:OLEObject Type="Embed" ProgID="Equation.DSMT4" ShapeID="_x0000_i1077" DrawAspect="Content" ObjectID="_1361605354" r:id="rId114"/>
        </w:object>
      </w:r>
      <w:r w:rsidR="00455D96">
        <w:t xml:space="preserve"> кДж/м</w:t>
      </w:r>
      <w:r w:rsidR="00455D96">
        <w:rPr>
          <w:vertAlign w:val="superscript"/>
        </w:rPr>
        <w:t>3</w:t>
      </w:r>
      <w:r w:rsidR="00455D96">
        <w:t>. По средней энтальпии, считая, что продукты горения состоят только из азота, определим примерную температуру горения – 2100</w:t>
      </w:r>
      <w:r w:rsidR="00455D96">
        <w:rPr>
          <w:vertAlign w:val="superscript"/>
        </w:rPr>
        <w:t>0</w:t>
      </w:r>
      <w:r w:rsidR="00455D96">
        <w:t xml:space="preserve">С. Рассчитаем содержание всех продуктов горения при этой температуре. </w:t>
      </w:r>
      <w:r w:rsidR="00455D96" w:rsidRPr="00455D96">
        <w:rPr>
          <w:position w:val="-12"/>
        </w:rPr>
        <w:object w:dxaOrig="6300" w:dyaOrig="360">
          <v:shape id="_x0000_i1078" type="#_x0000_t75" style="width:315pt;height:18pt" o:ole="">
            <v:imagedata r:id="rId115" o:title=""/>
          </v:shape>
          <o:OLEObject Type="Embed" ProgID="Equation.DSMT4" ShapeID="_x0000_i1078" DrawAspect="Content" ObjectID="_1361605355" r:id="rId116"/>
        </w:object>
      </w:r>
      <w:r w:rsidR="00455D96">
        <w:t>кДж/м</w:t>
      </w:r>
      <w:r w:rsidR="00455D96">
        <w:rPr>
          <w:vertAlign w:val="superscript"/>
        </w:rPr>
        <w:t>3</w:t>
      </w:r>
      <w:r w:rsidR="000C0876">
        <w:t xml:space="preserve">. Так как </w:t>
      </w:r>
      <w:r w:rsidR="000C0876" w:rsidRPr="000C0876">
        <w:rPr>
          <w:position w:val="-12"/>
        </w:rPr>
        <w:object w:dxaOrig="780" w:dyaOrig="360">
          <v:shape id="_x0000_i1079" type="#_x0000_t75" style="width:39pt;height:18pt" o:ole="">
            <v:imagedata r:id="rId117" o:title=""/>
          </v:shape>
          <o:OLEObject Type="Embed" ProgID="Equation.DSMT4" ShapeID="_x0000_i1079" DrawAspect="Content" ObjectID="_1361605356" r:id="rId118"/>
        </w:object>
      </w:r>
      <w:r w:rsidR="000C0876">
        <w:t xml:space="preserve">то выбираем следующую температуру </w:t>
      </w:r>
      <w:r w:rsidR="000C0876" w:rsidRPr="000C0876">
        <w:rPr>
          <w:position w:val="-12"/>
        </w:rPr>
        <w:object w:dxaOrig="660" w:dyaOrig="360">
          <v:shape id="_x0000_i1080" type="#_x0000_t75" style="width:33pt;height:18pt" o:ole="">
            <v:imagedata r:id="rId119" o:title=""/>
          </v:shape>
          <o:OLEObject Type="Embed" ProgID="Equation.DSMT4" ShapeID="_x0000_i1080" DrawAspect="Content" ObjectID="_1361605357" r:id="rId120"/>
        </w:object>
      </w:r>
      <w:r w:rsidR="000C0876">
        <w:t xml:space="preserve">. выберем </w:t>
      </w:r>
      <w:r w:rsidR="000C0876" w:rsidRPr="000C0876">
        <w:rPr>
          <w:i/>
          <w:lang w:val="en-US"/>
        </w:rPr>
        <w:t>T</w:t>
      </w:r>
      <w:r w:rsidR="000C0876" w:rsidRPr="000C0876">
        <w:rPr>
          <w:i/>
          <w:vertAlign w:val="subscript"/>
        </w:rPr>
        <w:t>2</w:t>
      </w:r>
      <w:r w:rsidR="000C0876" w:rsidRPr="000C0876">
        <w:t xml:space="preserve"> </w:t>
      </w:r>
      <w:r w:rsidR="000C0876">
        <w:t>–</w:t>
      </w:r>
      <w:r w:rsidR="000C0876" w:rsidRPr="000C0876">
        <w:t xml:space="preserve"> </w:t>
      </w:r>
      <w:r w:rsidR="000C0876">
        <w:t>19</w:t>
      </w:r>
      <w:r w:rsidR="000C0876" w:rsidRPr="000C0876">
        <w:t>00</w:t>
      </w:r>
      <w:r w:rsidR="000C0876" w:rsidRPr="000C0876">
        <w:rPr>
          <w:vertAlign w:val="superscript"/>
        </w:rPr>
        <w:t>0</w:t>
      </w:r>
      <w:r w:rsidR="000C0876">
        <w:rPr>
          <w:lang w:val="en-US"/>
        </w:rPr>
        <w:t>C</w:t>
      </w:r>
      <w:r w:rsidR="000C0876" w:rsidRPr="000C0876">
        <w:t>.</w:t>
      </w:r>
      <w:r w:rsidR="000C0876">
        <w:t xml:space="preserve"> для выбранной темпер</w:t>
      </w:r>
      <w:r w:rsidR="000C0876">
        <w:t>а</w:t>
      </w:r>
      <w:r w:rsidR="000C0876">
        <w:t xml:space="preserve">туры теплосодержание всех продуктов горения составит </w:t>
      </w:r>
      <w:r w:rsidR="000C0876" w:rsidRPr="00455D96">
        <w:rPr>
          <w:position w:val="-12"/>
        </w:rPr>
        <w:object w:dxaOrig="6360" w:dyaOrig="360">
          <v:shape id="_x0000_i1081" type="#_x0000_t75" style="width:318pt;height:18pt" o:ole="">
            <v:imagedata r:id="rId121" o:title=""/>
          </v:shape>
          <o:OLEObject Type="Embed" ProgID="Equation.DSMT4" ShapeID="_x0000_i1081" DrawAspect="Content" ObjectID="_1361605358" r:id="rId122"/>
        </w:object>
      </w:r>
      <w:r w:rsidR="000C0876">
        <w:t xml:space="preserve"> кДж/м</w:t>
      </w:r>
      <w:r w:rsidR="000C0876">
        <w:rPr>
          <w:vertAlign w:val="superscript"/>
        </w:rPr>
        <w:t>3</w:t>
      </w:r>
      <w:r w:rsidR="000C0876">
        <w:t>. Соблюдается нер</w:t>
      </w:r>
      <w:r w:rsidR="000C0876">
        <w:t>а</w:t>
      </w:r>
      <w:r w:rsidR="000C0876">
        <w:t xml:space="preserve">венство </w:t>
      </w:r>
      <w:r w:rsidR="000C0876" w:rsidRPr="000C0876">
        <w:rPr>
          <w:position w:val="-12"/>
        </w:rPr>
        <w:object w:dxaOrig="1260" w:dyaOrig="360">
          <v:shape id="_x0000_i1082" type="#_x0000_t75" style="width:63pt;height:18pt" o:ole="">
            <v:imagedata r:id="rId123" o:title=""/>
          </v:shape>
          <o:OLEObject Type="Embed" ProgID="Equation.DSMT4" ShapeID="_x0000_i1082" DrawAspect="Content" ObjectID="_1361605359" r:id="rId124"/>
        </w:object>
      </w:r>
      <w:r w:rsidR="000C0876">
        <w:t>, температуру горения можно найти по формуле линейной интерп</w:t>
      </w:r>
      <w:r w:rsidR="000C0876">
        <w:t>о</w:t>
      </w:r>
      <w:r w:rsidR="000C0876">
        <w:t xml:space="preserve">ляции </w:t>
      </w:r>
      <w:r w:rsidR="003310C1">
        <w:fldChar w:fldCharType="begin"/>
      </w:r>
      <w:r w:rsidR="000C0876">
        <w:instrText xml:space="preserve"> GOTOBUTTON ZEqnNum370160  \* MERGEFORMAT </w:instrText>
      </w:r>
      <w:fldSimple w:instr=" REF ZEqnNum370160 \* Charformat \! \* MERGEFORMAT ">
        <w:r w:rsidR="0087150E">
          <w:instrText>(3.16)</w:instrText>
        </w:r>
      </w:fldSimple>
      <w:r w:rsidR="003310C1">
        <w:fldChar w:fldCharType="end"/>
      </w:r>
      <w:r w:rsidR="000C0876">
        <w:t xml:space="preserve">, </w:t>
      </w:r>
      <w:r w:rsidR="000C0876" w:rsidRPr="000C0876">
        <w:rPr>
          <w:position w:val="-28"/>
        </w:rPr>
        <w:object w:dxaOrig="5539" w:dyaOrig="700">
          <v:shape id="_x0000_i1083" type="#_x0000_t75" style="width:277pt;height:35pt" o:ole="">
            <v:imagedata r:id="rId125" o:title=""/>
          </v:shape>
          <o:OLEObject Type="Embed" ProgID="Equation.DSMT4" ShapeID="_x0000_i1083" DrawAspect="Content" ObjectID="_1361605360" r:id="rId126"/>
        </w:object>
      </w:r>
      <w:r w:rsidR="000C0876">
        <w:t>.</w:t>
      </w:r>
    </w:p>
    <w:p w:rsidR="000C0876" w:rsidRDefault="000C0876" w:rsidP="00852650">
      <w:r w:rsidRPr="000C0876">
        <w:rPr>
          <w:b/>
        </w:rPr>
        <w:t>Пример 7:</w:t>
      </w:r>
      <w:r>
        <w:rPr>
          <w:b/>
        </w:rPr>
        <w:t xml:space="preserve"> </w:t>
      </w:r>
      <w:r>
        <w:rPr>
          <w:i/>
        </w:rPr>
        <w:t>Рассчитать действительную температуру горения фенола (</w:t>
      </w:r>
      <w:r>
        <w:rPr>
          <w:i/>
          <w:lang w:val="en-US"/>
        </w:rPr>
        <w:t>C</w:t>
      </w:r>
      <w:r w:rsidRPr="000C0876">
        <w:rPr>
          <w:i/>
          <w:vertAlign w:val="subscript"/>
        </w:rPr>
        <w:t>6</w:t>
      </w:r>
      <w:r>
        <w:rPr>
          <w:i/>
          <w:lang w:val="en-US"/>
        </w:rPr>
        <w:t>H</w:t>
      </w:r>
      <w:r w:rsidRPr="000C0876">
        <w:rPr>
          <w:i/>
          <w:vertAlign w:val="subscript"/>
        </w:rPr>
        <w:t>6</w:t>
      </w:r>
      <w:r>
        <w:rPr>
          <w:i/>
          <w:lang w:val="en-US"/>
        </w:rPr>
        <w:t>O</w:t>
      </w:r>
      <w:r w:rsidR="002948CD">
        <w:rPr>
          <w:i/>
        </w:rPr>
        <w:t xml:space="preserve">, </w:t>
      </w:r>
      <w:r w:rsidR="002948CD" w:rsidRPr="002948CD">
        <w:rPr>
          <w:i/>
          <w:position w:val="-14"/>
        </w:rPr>
        <w:object w:dxaOrig="1359" w:dyaOrig="400">
          <v:shape id="_x0000_i1084" type="#_x0000_t75" style="width:68pt;height:20pt" o:ole="">
            <v:imagedata r:id="rId127" o:title=""/>
          </v:shape>
          <o:OLEObject Type="Embed" ProgID="Equation.DSMT4" ShapeID="_x0000_i1084" DrawAspect="Content" ObjectID="_1361605361" r:id="rId128"/>
        </w:object>
      </w:r>
      <w:r w:rsidR="002948CD">
        <w:rPr>
          <w:i/>
        </w:rPr>
        <w:t>кДж/моль</w:t>
      </w:r>
      <w:r w:rsidRPr="000C0876">
        <w:rPr>
          <w:i/>
        </w:rPr>
        <w:t>)</w:t>
      </w:r>
      <w:r w:rsidR="00531DEB">
        <w:rPr>
          <w:i/>
        </w:rPr>
        <w:t>методом средних теплоёмкостей,</w:t>
      </w:r>
      <w:r w:rsidRPr="000C0876">
        <w:rPr>
          <w:i/>
        </w:rPr>
        <w:t xml:space="preserve"> </w:t>
      </w:r>
      <w:r>
        <w:rPr>
          <w:i/>
        </w:rPr>
        <w:t>ес</w:t>
      </w:r>
      <w:r w:rsidR="00BE432E">
        <w:rPr>
          <w:i/>
        </w:rPr>
        <w:t>л</w:t>
      </w:r>
      <w:r>
        <w:rPr>
          <w:i/>
        </w:rPr>
        <w:t>и горение происходило в и</w:t>
      </w:r>
      <w:r>
        <w:rPr>
          <w:i/>
        </w:rPr>
        <w:t>з</w:t>
      </w:r>
      <w:r>
        <w:rPr>
          <w:i/>
        </w:rPr>
        <w:t>бытке воздуха</w:t>
      </w:r>
      <w:r w:rsidR="00BE432E">
        <w:rPr>
          <w:i/>
        </w:rPr>
        <w:t xml:space="preserve"> (коэффициент избытка </w:t>
      </w:r>
      <w:r w:rsidR="00BE432E" w:rsidRPr="00BE432E">
        <w:rPr>
          <w:i/>
        </w:rPr>
        <w:t>2.2),</w:t>
      </w:r>
      <w:r w:rsidR="00BE432E">
        <w:rPr>
          <w:i/>
        </w:rPr>
        <w:t xml:space="preserve"> а потери тепла составили 25%.</w:t>
      </w:r>
    </w:p>
    <w:p w:rsidR="00A87ED8" w:rsidRDefault="00754CA6" w:rsidP="00852650">
      <w:r>
        <w:t>Так как горючее – индивидуальное вещество составим уравнение реакции горения фенола.</w:t>
      </w:r>
    </w:p>
    <w:p w:rsidR="00754CA6" w:rsidRDefault="00754CA6" w:rsidP="00754CA6">
      <w:pPr>
        <w:jc w:val="center"/>
        <w:rPr>
          <w:i/>
          <w:lang w:val="en-US"/>
        </w:rPr>
      </w:pPr>
      <w:r>
        <w:rPr>
          <w:i/>
          <w:lang w:val="en-US"/>
        </w:rPr>
        <w:t>C</w:t>
      </w:r>
      <w:r>
        <w:rPr>
          <w:i/>
          <w:vertAlign w:val="subscript"/>
          <w:lang w:val="en-US"/>
        </w:rPr>
        <w:t>6</w:t>
      </w:r>
      <w:r>
        <w:rPr>
          <w:i/>
          <w:lang w:val="en-US"/>
        </w:rPr>
        <w:t>H</w:t>
      </w:r>
      <w:r>
        <w:rPr>
          <w:i/>
          <w:vertAlign w:val="subscript"/>
          <w:lang w:val="en-US"/>
        </w:rPr>
        <w:t>6</w:t>
      </w:r>
      <w:r>
        <w:rPr>
          <w:i/>
          <w:lang w:val="en-US"/>
        </w:rPr>
        <w:t>O + 7(O</w:t>
      </w:r>
      <w:r>
        <w:rPr>
          <w:i/>
          <w:vertAlign w:val="subscript"/>
          <w:lang w:val="en-US"/>
        </w:rPr>
        <w:t>2</w:t>
      </w:r>
      <w:r>
        <w:rPr>
          <w:i/>
          <w:lang w:val="en-US"/>
        </w:rPr>
        <w:t xml:space="preserve"> + 3,76N</w:t>
      </w:r>
      <w:r>
        <w:rPr>
          <w:i/>
          <w:vertAlign w:val="subscript"/>
          <w:lang w:val="en-US"/>
        </w:rPr>
        <w:t>2</w:t>
      </w:r>
      <w:r>
        <w:rPr>
          <w:i/>
          <w:lang w:val="en-US"/>
        </w:rPr>
        <w:t>) = 6CO</w:t>
      </w:r>
      <w:r>
        <w:rPr>
          <w:i/>
          <w:vertAlign w:val="subscript"/>
          <w:lang w:val="en-US"/>
        </w:rPr>
        <w:t>2</w:t>
      </w:r>
      <w:r>
        <w:rPr>
          <w:i/>
          <w:lang w:val="en-US"/>
        </w:rPr>
        <w:t xml:space="preserve"> + 3H</w:t>
      </w:r>
      <w:r>
        <w:rPr>
          <w:i/>
          <w:vertAlign w:val="subscript"/>
          <w:lang w:val="en-US"/>
        </w:rPr>
        <w:t>2</w:t>
      </w:r>
      <w:r>
        <w:rPr>
          <w:i/>
          <w:lang w:val="en-US"/>
        </w:rPr>
        <w:t>O + 7</w:t>
      </w:r>
      <w:r>
        <w:rPr>
          <w:rFonts w:cs="Times New Roman"/>
          <w:i/>
          <w:lang w:val="en-US"/>
        </w:rPr>
        <w:t>·</w:t>
      </w:r>
      <w:r>
        <w:rPr>
          <w:i/>
          <w:lang w:val="en-US"/>
        </w:rPr>
        <w:t>3,76N</w:t>
      </w:r>
      <w:r>
        <w:rPr>
          <w:i/>
          <w:vertAlign w:val="subscript"/>
          <w:lang w:val="en-US"/>
        </w:rPr>
        <w:t>2</w:t>
      </w:r>
    </w:p>
    <w:p w:rsidR="000669B7" w:rsidRDefault="000669B7" w:rsidP="000669B7">
      <w:r>
        <w:t xml:space="preserve">Определим объём и состав продуктов горения фенола. </w:t>
      </w:r>
      <w:r w:rsidR="002948CD" w:rsidRPr="002948CD">
        <w:rPr>
          <w:position w:val="-14"/>
        </w:rPr>
        <w:object w:dxaOrig="820" w:dyaOrig="380">
          <v:shape id="_x0000_i1085" type="#_x0000_t75" style="width:41pt;height:19pt" o:ole="">
            <v:imagedata r:id="rId129" o:title=""/>
          </v:shape>
          <o:OLEObject Type="Embed" ProgID="Equation.DSMT4" ShapeID="_x0000_i1085" DrawAspect="Content" ObjectID="_1361605362" r:id="rId130"/>
        </w:object>
      </w:r>
      <w:r w:rsidR="002948CD">
        <w:t xml:space="preserve"> моль</w:t>
      </w:r>
      <w:r w:rsidR="00696BE0">
        <w:t xml:space="preserve">, </w:t>
      </w:r>
      <w:r w:rsidR="00696BE0" w:rsidRPr="00696BE0">
        <w:rPr>
          <w:position w:val="-14"/>
        </w:rPr>
        <w:object w:dxaOrig="840" w:dyaOrig="400">
          <v:shape id="_x0000_i1086" type="#_x0000_t75" style="width:42pt;height:20pt" o:ole="">
            <v:imagedata r:id="rId131" o:title=""/>
          </v:shape>
          <o:OLEObject Type="Embed" ProgID="Equation.DSMT4" ShapeID="_x0000_i1086" DrawAspect="Content" ObjectID="_1361605363" r:id="rId132"/>
        </w:object>
      </w:r>
      <w:r w:rsidR="00696BE0">
        <w:t xml:space="preserve">моль, </w:t>
      </w:r>
      <w:r w:rsidR="00696BE0" w:rsidRPr="00696BE0">
        <w:rPr>
          <w:position w:val="-14"/>
        </w:rPr>
        <w:object w:dxaOrig="1180" w:dyaOrig="380">
          <v:shape id="_x0000_i1087" type="#_x0000_t75" style="width:59pt;height:19pt" o:ole="">
            <v:imagedata r:id="rId133" o:title=""/>
          </v:shape>
          <o:OLEObject Type="Embed" ProgID="Equation.DSMT4" ShapeID="_x0000_i1087" DrawAspect="Content" ObjectID="_1361605364" r:id="rId134"/>
        </w:object>
      </w:r>
      <w:r w:rsidR="00696BE0">
        <w:t xml:space="preserve"> моль, </w:t>
      </w:r>
      <w:r w:rsidR="00696BE0" w:rsidRPr="00696BE0">
        <w:rPr>
          <w:position w:val="-14"/>
        </w:rPr>
        <w:object w:dxaOrig="3600" w:dyaOrig="400">
          <v:shape id="_x0000_i1088" type="#_x0000_t75" style="width:180pt;height:20pt" o:ole="">
            <v:imagedata r:id="rId135" o:title=""/>
          </v:shape>
          <o:OLEObject Type="Embed" ProgID="Equation.DSMT4" ShapeID="_x0000_i1088" DrawAspect="Content" ObjectID="_1361605365" r:id="rId136"/>
        </w:object>
      </w:r>
      <w:r w:rsidR="00696BE0">
        <w:t xml:space="preserve"> моль. </w:t>
      </w:r>
      <w:r w:rsidR="00531DEB">
        <w:t xml:space="preserve">Определяем низшую теплоту </w:t>
      </w:r>
      <w:r w:rsidR="00531DEB">
        <w:lastRenderedPageBreak/>
        <w:t xml:space="preserve">сгорания фенола </w:t>
      </w:r>
      <w:r w:rsidR="00531DEB" w:rsidRPr="00531DEB">
        <w:rPr>
          <w:position w:val="-14"/>
        </w:rPr>
        <w:object w:dxaOrig="4760" w:dyaOrig="400">
          <v:shape id="_x0000_i1089" type="#_x0000_t75" style="width:238pt;height:20pt" o:ole="">
            <v:imagedata r:id="rId137" o:title=""/>
          </v:shape>
          <o:OLEObject Type="Embed" ProgID="Equation.DSMT4" ShapeID="_x0000_i1089" DrawAspect="Content" ObjectID="_1361605366" r:id="rId138"/>
        </w:object>
      </w:r>
      <w:r w:rsidR="00531DEB">
        <w:t xml:space="preserve"> кДж/моль.</w:t>
      </w:r>
      <w:r w:rsidR="006F28CD">
        <w:t xml:space="preserve"> </w:t>
      </w:r>
      <w:r w:rsidR="00C4715C">
        <w:t xml:space="preserve">Учитывая, что по условию 25% тепла теряется, найдём теплосодержание продуктов реакции </w:t>
      </w:r>
      <w:r w:rsidR="00C4715C" w:rsidRPr="00C4715C">
        <w:rPr>
          <w:position w:val="-14"/>
        </w:rPr>
        <w:object w:dxaOrig="3400" w:dyaOrig="400">
          <v:shape id="_x0000_i1090" type="#_x0000_t75" style="width:170pt;height:20pt" o:ole="">
            <v:imagedata r:id="rId139" o:title=""/>
          </v:shape>
          <o:OLEObject Type="Embed" ProgID="Equation.DSMT4" ShapeID="_x0000_i1090" DrawAspect="Content" ObjectID="_1361605367" r:id="rId140"/>
        </w:object>
      </w:r>
      <w:r w:rsidR="00C4715C">
        <w:t xml:space="preserve"> кДж/моль</w:t>
      </w:r>
      <w:r w:rsidR="00354738">
        <w:t xml:space="preserve">. По формуле </w:t>
      </w:r>
      <w:r w:rsidR="003310C1">
        <w:fldChar w:fldCharType="begin"/>
      </w:r>
      <w:r w:rsidR="00354738">
        <w:instrText xml:space="preserve"> GOTOBUTTON ZEqnNum130703  \* MERGEFORMAT </w:instrText>
      </w:r>
      <w:fldSimple w:instr=" REF ZEqnNum130703 \* Charformat \! \* MERGEFORMAT ">
        <w:r w:rsidR="0087150E">
          <w:instrText>(3.12)</w:instrText>
        </w:r>
      </w:fldSimple>
      <w:r w:rsidR="003310C1">
        <w:fldChar w:fldCharType="end"/>
      </w:r>
      <w:r w:rsidR="00354738">
        <w:t xml:space="preserve"> определим температуру горения </w:t>
      </w:r>
      <w:r w:rsidR="00354738" w:rsidRPr="00354738">
        <w:rPr>
          <w:position w:val="-32"/>
        </w:rPr>
        <w:object w:dxaOrig="7000" w:dyaOrig="700">
          <v:shape id="_x0000_i1091" type="#_x0000_t75" style="width:350pt;height:35pt" o:ole="">
            <v:imagedata r:id="rId141" o:title=""/>
          </v:shape>
          <o:OLEObject Type="Embed" ProgID="Equation.DSMT4" ShapeID="_x0000_i1091" DrawAspect="Content" ObjectID="_1361605368" r:id="rId142"/>
        </w:object>
      </w:r>
      <w:r w:rsidR="00354738">
        <w:t xml:space="preserve"> К.</w:t>
      </w:r>
    </w:p>
    <w:p w:rsidR="00354738" w:rsidRDefault="00354738" w:rsidP="000669B7">
      <w:pPr>
        <w:rPr>
          <w:i/>
        </w:rPr>
      </w:pPr>
      <w:r>
        <w:rPr>
          <w:b/>
        </w:rPr>
        <w:t xml:space="preserve">Пример 8: </w:t>
      </w:r>
      <w:r>
        <w:rPr>
          <w:i/>
        </w:rPr>
        <w:t>Рассчитать температуру взрыва метановоздушной смеси стехиоме</w:t>
      </w:r>
      <w:r>
        <w:rPr>
          <w:i/>
        </w:rPr>
        <w:t>т</w:t>
      </w:r>
      <w:r>
        <w:rPr>
          <w:i/>
        </w:rPr>
        <w:t>рического состава.</w:t>
      </w:r>
    </w:p>
    <w:p w:rsidR="00354738" w:rsidRPr="00560D36" w:rsidRDefault="009408CA" w:rsidP="00354738">
      <w:r>
        <w:t xml:space="preserve">Расчет едём по алгоритму, изложенному в табл. </w:t>
      </w:r>
      <w:r w:rsidRPr="009408CA">
        <w:t xml:space="preserve">3-3. </w:t>
      </w:r>
      <w:r>
        <w:t>с</w:t>
      </w:r>
      <w:r w:rsidRPr="009408CA">
        <w:t xml:space="preserve"> </w:t>
      </w:r>
      <w:r>
        <w:t>учётом</w:t>
      </w:r>
      <w:r w:rsidRPr="009408CA">
        <w:t xml:space="preserve"> </w:t>
      </w:r>
      <w:r>
        <w:t xml:space="preserve">формулы </w:t>
      </w:r>
      <w:r w:rsidR="003310C1">
        <w:rPr>
          <w:lang w:val="en-US"/>
        </w:rPr>
        <w:fldChar w:fldCharType="begin"/>
      </w:r>
      <w:r w:rsidRPr="009408CA">
        <w:instrText xml:space="preserve"> </w:instrText>
      </w:r>
      <w:r>
        <w:rPr>
          <w:lang w:val="en-US"/>
        </w:rPr>
        <w:instrText>GOTOBUTTON</w:instrText>
      </w:r>
      <w:r w:rsidRPr="009408CA">
        <w:instrText xml:space="preserve"> </w:instrText>
      </w:r>
      <w:r>
        <w:rPr>
          <w:lang w:val="en-US"/>
        </w:rPr>
        <w:instrText>ZEqnNum</w:instrText>
      </w:r>
      <w:r w:rsidRPr="009408CA">
        <w:instrText xml:space="preserve">330544  \* </w:instrText>
      </w:r>
      <w:r>
        <w:rPr>
          <w:lang w:val="en-US"/>
        </w:rPr>
        <w:instrText>MERGEFORMAT</w:instrText>
      </w:r>
      <w:r w:rsidRPr="009408CA">
        <w:instrText xml:space="preserve"> </w:instrText>
      </w:r>
      <w:r w:rsidR="003310C1">
        <w:rPr>
          <w:lang w:val="en-US"/>
        </w:rPr>
        <w:fldChar w:fldCharType="begin"/>
      </w:r>
      <w:r w:rsidRPr="009408CA">
        <w:instrText xml:space="preserve"> </w:instrText>
      </w:r>
      <w:r>
        <w:rPr>
          <w:lang w:val="en-US"/>
        </w:rPr>
        <w:instrText>REF</w:instrText>
      </w:r>
      <w:r w:rsidRPr="009408CA">
        <w:instrText xml:space="preserve"> </w:instrText>
      </w:r>
      <w:r>
        <w:rPr>
          <w:lang w:val="en-US"/>
        </w:rPr>
        <w:instrText>ZEqnNum</w:instrText>
      </w:r>
      <w:r w:rsidRPr="009408CA">
        <w:instrText xml:space="preserve">330544 \* </w:instrText>
      </w:r>
      <w:r>
        <w:rPr>
          <w:lang w:val="en-US"/>
        </w:rPr>
        <w:instrText>Charformat</w:instrText>
      </w:r>
      <w:r w:rsidRPr="009408CA">
        <w:instrText xml:space="preserve"> \! \* </w:instrText>
      </w:r>
      <w:r>
        <w:rPr>
          <w:lang w:val="en-US"/>
        </w:rPr>
        <w:instrText>MERGEFORMAT</w:instrText>
      </w:r>
      <w:r w:rsidRPr="009408CA">
        <w:instrText xml:space="preserve"> </w:instrText>
      </w:r>
      <w:r w:rsidR="003310C1">
        <w:rPr>
          <w:lang w:val="en-US"/>
        </w:rPr>
        <w:fldChar w:fldCharType="separate"/>
      </w:r>
      <w:r w:rsidR="0087150E" w:rsidRPr="0087150E">
        <w:instrText>(3.17)</w:instrText>
      </w:r>
      <w:r w:rsidR="003310C1">
        <w:rPr>
          <w:lang w:val="en-US"/>
        </w:rPr>
        <w:fldChar w:fldCharType="end"/>
      </w:r>
      <w:r w:rsidR="003310C1">
        <w:rPr>
          <w:lang w:val="en-US"/>
        </w:rPr>
        <w:fldChar w:fldCharType="end"/>
      </w:r>
      <w:r>
        <w:t>. С</w:t>
      </w:r>
      <w:r>
        <w:t>о</w:t>
      </w:r>
      <w:r>
        <w:t>ставим уравнение реакции взрыва и найдём объём и состав продуктов горения</w:t>
      </w:r>
    </w:p>
    <w:p w:rsidR="009408CA" w:rsidRPr="00560D36" w:rsidRDefault="009408CA" w:rsidP="009408CA">
      <w:pPr>
        <w:jc w:val="center"/>
      </w:pPr>
      <w:r w:rsidRPr="009408CA">
        <w:rPr>
          <w:i/>
          <w:lang w:val="en-US"/>
        </w:rPr>
        <w:t>CH</w:t>
      </w:r>
      <w:r w:rsidRPr="00560D36">
        <w:rPr>
          <w:i/>
          <w:vertAlign w:val="subscript"/>
        </w:rPr>
        <w:t>4</w:t>
      </w:r>
      <w:r w:rsidRPr="00560D36">
        <w:rPr>
          <w:i/>
        </w:rPr>
        <w:t xml:space="preserve"> + 2(</w:t>
      </w:r>
      <w:r w:rsidRPr="009408CA">
        <w:rPr>
          <w:i/>
          <w:lang w:val="en-US"/>
        </w:rPr>
        <w:t>O</w:t>
      </w:r>
      <w:r w:rsidRPr="00560D36">
        <w:rPr>
          <w:i/>
          <w:vertAlign w:val="subscript"/>
        </w:rPr>
        <w:t>2</w:t>
      </w:r>
      <w:r w:rsidRPr="00560D36">
        <w:rPr>
          <w:i/>
        </w:rPr>
        <w:t xml:space="preserve"> + 3,76</w:t>
      </w:r>
      <w:r w:rsidRPr="009408CA">
        <w:rPr>
          <w:i/>
          <w:lang w:val="en-US"/>
        </w:rPr>
        <w:t>N</w:t>
      </w:r>
      <w:r w:rsidRPr="00560D36">
        <w:rPr>
          <w:i/>
          <w:vertAlign w:val="subscript"/>
        </w:rPr>
        <w:t>2</w:t>
      </w:r>
      <w:r w:rsidRPr="00560D36">
        <w:rPr>
          <w:i/>
        </w:rPr>
        <w:t xml:space="preserve">) = </w:t>
      </w:r>
      <w:r w:rsidRPr="009408CA">
        <w:rPr>
          <w:i/>
          <w:lang w:val="en-US"/>
        </w:rPr>
        <w:t>CO</w:t>
      </w:r>
      <w:r w:rsidRPr="00560D36">
        <w:rPr>
          <w:i/>
          <w:vertAlign w:val="subscript"/>
        </w:rPr>
        <w:t>2</w:t>
      </w:r>
      <w:r w:rsidRPr="00560D36">
        <w:rPr>
          <w:i/>
        </w:rPr>
        <w:t xml:space="preserve"> + 2</w:t>
      </w:r>
      <w:r w:rsidRPr="009408CA">
        <w:rPr>
          <w:i/>
          <w:lang w:val="en-US"/>
        </w:rPr>
        <w:t>H</w:t>
      </w:r>
      <w:r w:rsidRPr="00560D36">
        <w:rPr>
          <w:i/>
          <w:vertAlign w:val="subscript"/>
        </w:rPr>
        <w:t>2</w:t>
      </w:r>
      <w:r w:rsidRPr="009408CA">
        <w:rPr>
          <w:i/>
          <w:lang w:val="en-US"/>
        </w:rPr>
        <w:t>O</w:t>
      </w:r>
      <w:r w:rsidRPr="00560D36">
        <w:rPr>
          <w:i/>
        </w:rPr>
        <w:t xml:space="preserve"> + 2</w:t>
      </w:r>
      <w:r w:rsidRPr="009408CA">
        <w:rPr>
          <w:rFonts w:cs="Times New Roman"/>
          <w:i/>
          <w:lang w:val="en-US"/>
        </w:rPr>
        <w:t>·</w:t>
      </w:r>
      <w:r w:rsidRPr="00560D36">
        <w:rPr>
          <w:i/>
        </w:rPr>
        <w:t>3,76</w:t>
      </w:r>
      <w:r w:rsidRPr="009408CA">
        <w:rPr>
          <w:i/>
          <w:lang w:val="en-US"/>
        </w:rPr>
        <w:t>N</w:t>
      </w:r>
      <w:r w:rsidRPr="00560D36">
        <w:rPr>
          <w:i/>
          <w:vertAlign w:val="subscript"/>
        </w:rPr>
        <w:t>2</w:t>
      </w:r>
      <w:r w:rsidRPr="00560D36">
        <w:t>.</w:t>
      </w:r>
    </w:p>
    <w:p w:rsidR="009408CA" w:rsidRDefault="009408CA" w:rsidP="009408CA">
      <w:r>
        <w:t xml:space="preserve">Объёмы продуктов горения </w:t>
      </w:r>
      <w:r w:rsidRPr="009408CA">
        <w:rPr>
          <w:position w:val="-14"/>
        </w:rPr>
        <w:object w:dxaOrig="780" w:dyaOrig="380">
          <v:shape id="_x0000_i1092" type="#_x0000_t75" style="width:39pt;height:19pt" o:ole="">
            <v:imagedata r:id="rId143" o:title=""/>
          </v:shape>
          <o:OLEObject Type="Embed" ProgID="Equation.DSMT4" ShapeID="_x0000_i1092" DrawAspect="Content" ObjectID="_1361605369" r:id="rId144"/>
        </w:object>
      </w:r>
      <w:r>
        <w:t xml:space="preserve">моль, </w:t>
      </w:r>
      <w:r w:rsidRPr="009408CA">
        <w:rPr>
          <w:position w:val="-14"/>
        </w:rPr>
        <w:object w:dxaOrig="840" w:dyaOrig="380">
          <v:shape id="_x0000_i1093" type="#_x0000_t75" style="width:42pt;height:19pt" o:ole="">
            <v:imagedata r:id="rId145" o:title=""/>
          </v:shape>
          <o:OLEObject Type="Embed" ProgID="Equation.DSMT4" ShapeID="_x0000_i1093" DrawAspect="Content" ObjectID="_1361605370" r:id="rId146"/>
        </w:object>
      </w:r>
      <w:r>
        <w:t xml:space="preserve"> моля, </w:t>
      </w:r>
      <w:r w:rsidRPr="009408CA">
        <w:rPr>
          <w:position w:val="-14"/>
        </w:rPr>
        <w:object w:dxaOrig="1060" w:dyaOrig="380">
          <v:shape id="_x0000_i1094" type="#_x0000_t75" style="width:53pt;height:19pt" o:ole="">
            <v:imagedata r:id="rId147" o:title=""/>
          </v:shape>
          <o:OLEObject Type="Embed" ProgID="Equation.DSMT4" ShapeID="_x0000_i1094" DrawAspect="Content" ObjectID="_1361605371" r:id="rId148"/>
        </w:object>
      </w:r>
      <w:r>
        <w:t xml:space="preserve"> моля. </w:t>
      </w:r>
      <w:r w:rsidR="00306FC9">
        <w:t xml:space="preserve">Низшая теплота сгорания метана по формуле </w:t>
      </w:r>
      <w:r w:rsidR="003310C1">
        <w:fldChar w:fldCharType="begin"/>
      </w:r>
      <w:r w:rsidR="00306FC9">
        <w:instrText xml:space="preserve"> GOTOBUTTON ZEqnNum319032  \* MERGEFORMAT </w:instrText>
      </w:r>
      <w:fldSimple w:instr=" REF ZEqnNum319032 \* Charformat \! \* MERGEFORMAT ">
        <w:r w:rsidR="0087150E">
          <w:instrText>(3.4)</w:instrText>
        </w:r>
      </w:fldSimple>
      <w:r w:rsidR="003310C1">
        <w:fldChar w:fldCharType="end"/>
      </w:r>
      <w:r w:rsidR="00306FC9">
        <w:t xml:space="preserve"> (для метана </w:t>
      </w:r>
      <w:r w:rsidR="00306FC9" w:rsidRPr="00306FC9">
        <w:rPr>
          <w:position w:val="-14"/>
        </w:rPr>
        <w:object w:dxaOrig="1260" w:dyaOrig="400">
          <v:shape id="_x0000_i1095" type="#_x0000_t75" style="width:63pt;height:20pt" o:ole="">
            <v:imagedata r:id="rId149" o:title=""/>
          </v:shape>
          <o:OLEObject Type="Embed" ProgID="Equation.DSMT4" ShapeID="_x0000_i1095" DrawAspect="Content" ObjectID="_1361605372" r:id="rId150"/>
        </w:object>
      </w:r>
      <w:r w:rsidR="00306FC9">
        <w:t xml:space="preserve"> кДж/моль) принимае</w:t>
      </w:r>
      <w:r w:rsidR="00306FC9">
        <w:t>т</w:t>
      </w:r>
      <w:r w:rsidR="00306FC9">
        <w:t xml:space="preserve">ся равной теплоте взрыва. </w:t>
      </w:r>
      <w:r w:rsidR="00306FC9" w:rsidRPr="00306FC9">
        <w:rPr>
          <w:position w:val="-14"/>
        </w:rPr>
        <w:object w:dxaOrig="4120" w:dyaOrig="400">
          <v:shape id="_x0000_i1096" type="#_x0000_t75" style="width:206pt;height:20pt" o:ole="">
            <v:imagedata r:id="rId151" o:title=""/>
          </v:shape>
          <o:OLEObject Type="Embed" ProgID="Equation.DSMT4" ShapeID="_x0000_i1096" DrawAspect="Content" ObjectID="_1361605373" r:id="rId152"/>
        </w:object>
      </w:r>
      <w:r w:rsidR="00306FC9">
        <w:t xml:space="preserve"> кДж/моль.</w:t>
      </w:r>
      <w:r w:rsidR="00F32844">
        <w:t xml:space="preserve"> Средняя внутренняя энергия продуктов сгорания </w:t>
      </w:r>
      <w:r w:rsidR="00F32844" w:rsidRPr="00F32844">
        <w:rPr>
          <w:position w:val="-30"/>
        </w:rPr>
        <w:object w:dxaOrig="3100" w:dyaOrig="680">
          <v:shape id="_x0000_i1097" type="#_x0000_t75" style="width:155pt;height:34pt" o:ole="">
            <v:imagedata r:id="rId153" o:title=""/>
          </v:shape>
          <o:OLEObject Type="Embed" ProgID="Equation.DSMT4" ShapeID="_x0000_i1097" DrawAspect="Content" ObjectID="_1361605374" r:id="rId154"/>
        </w:object>
      </w:r>
      <w:r w:rsidR="00F32844">
        <w:t xml:space="preserve"> кДж/моль. Орие</w:t>
      </w:r>
      <w:r w:rsidR="00F32844">
        <w:t>н</w:t>
      </w:r>
      <w:r w:rsidR="00F32844">
        <w:t xml:space="preserve">тируясь на </w:t>
      </w:r>
      <w:r w:rsidR="00F22075">
        <w:t>внутренню</w:t>
      </w:r>
      <w:r w:rsidR="00A368EE">
        <w:t>ю</w:t>
      </w:r>
      <w:r w:rsidR="00F32844">
        <w:t xml:space="preserve"> энергию азота, как главного компонента продуктов взрыва, нах</w:t>
      </w:r>
      <w:r w:rsidR="00F32844">
        <w:t>о</w:t>
      </w:r>
      <w:r w:rsidR="00F32844">
        <w:t>дим приближённую температуру взрыва 2700</w:t>
      </w:r>
      <w:r w:rsidR="00F32844">
        <w:rPr>
          <w:vertAlign w:val="superscript"/>
        </w:rPr>
        <w:t>0</w:t>
      </w:r>
      <w:r w:rsidR="00F32844">
        <w:t>С. Внутренняя энергия</w:t>
      </w:r>
      <w:r w:rsidR="00A368EE">
        <w:t xml:space="preserve"> продуктов взрыва будет равна </w:t>
      </w:r>
      <w:r w:rsidR="00F22075" w:rsidRPr="00F22075">
        <w:rPr>
          <w:position w:val="-12"/>
        </w:rPr>
        <w:object w:dxaOrig="3940" w:dyaOrig="360">
          <v:shape id="_x0000_i1098" type="#_x0000_t75" style="width:197pt;height:18pt" o:ole="">
            <v:imagedata r:id="rId155" o:title=""/>
          </v:shape>
          <o:OLEObject Type="Embed" ProgID="Equation.DSMT4" ShapeID="_x0000_i1098" DrawAspect="Content" ObjectID="_1361605375" r:id="rId156"/>
        </w:object>
      </w:r>
      <w:r w:rsidR="00F22075">
        <w:t>кДж/моль.</w:t>
      </w:r>
      <w:r w:rsidR="00585D3C">
        <w:t xml:space="preserve"> Поскольку </w:t>
      </w:r>
      <w:r w:rsidR="00585D3C" w:rsidRPr="00585D3C">
        <w:rPr>
          <w:position w:val="-12"/>
        </w:rPr>
        <w:object w:dxaOrig="780" w:dyaOrig="360">
          <v:shape id="_x0000_i1099" type="#_x0000_t75" style="width:39pt;height:18pt" o:ole="">
            <v:imagedata r:id="rId157" o:title=""/>
          </v:shape>
          <o:OLEObject Type="Embed" ProgID="Equation.DSMT4" ShapeID="_x0000_i1099" DrawAspect="Content" ObjectID="_1361605376" r:id="rId158"/>
        </w:object>
      </w:r>
      <w:r w:rsidR="00585D3C">
        <w:t xml:space="preserve"> то темп</w:t>
      </w:r>
      <w:r w:rsidR="00585D3C">
        <w:t>е</w:t>
      </w:r>
      <w:r w:rsidR="00585D3C">
        <w:t xml:space="preserve">ратуру </w:t>
      </w:r>
      <w:r w:rsidR="00585D3C" w:rsidRPr="00585D3C">
        <w:rPr>
          <w:i/>
          <w:lang w:val="en-US"/>
        </w:rPr>
        <w:t>T</w:t>
      </w:r>
      <w:r w:rsidR="00585D3C" w:rsidRPr="00585D3C">
        <w:rPr>
          <w:i/>
          <w:vertAlign w:val="subscript"/>
        </w:rPr>
        <w:t>2</w:t>
      </w:r>
      <w:r w:rsidR="00585D3C" w:rsidRPr="00585D3C">
        <w:t xml:space="preserve"> </w:t>
      </w:r>
      <w:r w:rsidR="00585D3C">
        <w:t xml:space="preserve">выбираем меньше, чем </w:t>
      </w:r>
      <w:r w:rsidR="00585D3C" w:rsidRPr="00585D3C">
        <w:rPr>
          <w:i/>
          <w:lang w:val="en-US"/>
        </w:rPr>
        <w:t>T</w:t>
      </w:r>
      <w:r w:rsidR="00585D3C" w:rsidRPr="00585D3C">
        <w:rPr>
          <w:i/>
          <w:vertAlign w:val="subscript"/>
        </w:rPr>
        <w:t>1</w:t>
      </w:r>
      <w:r w:rsidR="00585D3C" w:rsidRPr="00585D3C">
        <w:t xml:space="preserve">. </w:t>
      </w:r>
      <w:r w:rsidR="00585D3C">
        <w:t xml:space="preserve">Для второго приближения выберем </w:t>
      </w:r>
      <w:r w:rsidR="00585D3C" w:rsidRPr="00585D3C">
        <w:rPr>
          <w:i/>
          <w:lang w:val="en-US"/>
        </w:rPr>
        <w:t>T</w:t>
      </w:r>
      <w:r w:rsidR="00585D3C" w:rsidRPr="008C16DC">
        <w:rPr>
          <w:i/>
          <w:vertAlign w:val="subscript"/>
        </w:rPr>
        <w:t>2</w:t>
      </w:r>
      <w:r w:rsidR="00585D3C">
        <w:t xml:space="preserve"> = 2500</w:t>
      </w:r>
      <w:r w:rsidR="00585D3C">
        <w:rPr>
          <w:vertAlign w:val="superscript"/>
        </w:rPr>
        <w:t>0</w:t>
      </w:r>
      <w:r w:rsidR="00585D3C">
        <w:t>С</w:t>
      </w:r>
      <w:r w:rsidR="008C16DC">
        <w:t xml:space="preserve">. Внутренняя энергия продуктов взрыва при этой температуре будет </w:t>
      </w:r>
      <w:r w:rsidR="008C16DC" w:rsidRPr="008C16DC">
        <w:rPr>
          <w:position w:val="-12"/>
        </w:rPr>
        <w:object w:dxaOrig="3860" w:dyaOrig="360">
          <v:shape id="_x0000_i1100" type="#_x0000_t75" style="width:193pt;height:18pt" o:ole="">
            <v:imagedata r:id="rId159" o:title=""/>
          </v:shape>
          <o:OLEObject Type="Embed" ProgID="Equation.DSMT4" ShapeID="_x0000_i1100" DrawAspect="Content" ObjectID="_1361605377" r:id="rId160"/>
        </w:object>
      </w:r>
      <w:r w:rsidR="008C16DC">
        <w:t xml:space="preserve"> кДж/моль. Так как соблюдается неравенство </w:t>
      </w:r>
      <w:r w:rsidR="008C16DC" w:rsidRPr="008C16DC">
        <w:rPr>
          <w:position w:val="-12"/>
        </w:rPr>
        <w:object w:dxaOrig="1340" w:dyaOrig="360">
          <v:shape id="_x0000_i1101" type="#_x0000_t75" style="width:67pt;height:18pt" o:ole="">
            <v:imagedata r:id="rId161" o:title=""/>
          </v:shape>
          <o:OLEObject Type="Embed" ProgID="Equation.DSMT4" ShapeID="_x0000_i1101" DrawAspect="Content" ObjectID="_1361605378" r:id="rId162"/>
        </w:object>
      </w:r>
      <w:r w:rsidR="0087150E">
        <w:t xml:space="preserve"> температуру взрыва можно найти методом линейной интерполяции по фо</w:t>
      </w:r>
      <w:r w:rsidR="0087150E">
        <w:t>р</w:t>
      </w:r>
      <w:r w:rsidR="0087150E">
        <w:t xml:space="preserve">муле </w:t>
      </w:r>
      <w:r w:rsidR="003310C1">
        <w:fldChar w:fldCharType="begin"/>
      </w:r>
      <w:r w:rsidR="0087150E">
        <w:instrText xml:space="preserve"> GOTOBUTTON ZEqnNum370160  \* MERGEFORMAT </w:instrText>
      </w:r>
      <w:fldSimple w:instr=" REF ZEqnNum370160 \* Charformat \! \* MERGEFORMAT ">
        <w:r w:rsidR="0087150E">
          <w:instrText>(3.16)</w:instrText>
        </w:r>
      </w:fldSimple>
      <w:r w:rsidR="003310C1">
        <w:fldChar w:fldCharType="end"/>
      </w:r>
      <w:r w:rsidR="0087150E">
        <w:t xml:space="preserve">. </w:t>
      </w:r>
      <w:r w:rsidR="0087150E" w:rsidRPr="0087150E">
        <w:rPr>
          <w:position w:val="-28"/>
        </w:rPr>
        <w:object w:dxaOrig="5240" w:dyaOrig="700">
          <v:shape id="_x0000_i1102" type="#_x0000_t75" style="width:262pt;height:35pt" o:ole="">
            <v:imagedata r:id="rId163" o:title=""/>
          </v:shape>
          <o:OLEObject Type="Embed" ProgID="Equation.DSMT4" ShapeID="_x0000_i1102" DrawAspect="Content" ObjectID="_1361605379" r:id="rId164"/>
        </w:object>
      </w:r>
      <w:r w:rsidR="0087150E">
        <w:t>.</w:t>
      </w:r>
    </w:p>
    <w:p w:rsidR="0087150E" w:rsidRDefault="0087150E" w:rsidP="0087150E">
      <w:pPr>
        <w:pStyle w:val="2"/>
      </w:pPr>
      <w:r w:rsidRPr="00560D36">
        <w:t xml:space="preserve">3.4 </w:t>
      </w:r>
      <w:r>
        <w:t>Задачи для самостоятельного решения</w:t>
      </w:r>
    </w:p>
    <w:p w:rsidR="0087150E" w:rsidRPr="00EE0B59" w:rsidRDefault="0087150E" w:rsidP="00EE0B59">
      <w:pPr>
        <w:rPr>
          <w:rFonts w:cs="Times New Roman"/>
          <w:szCs w:val="24"/>
        </w:rPr>
      </w:pPr>
      <w:r w:rsidRPr="00EE0B59">
        <w:rPr>
          <w:rFonts w:cs="Times New Roman"/>
          <w:szCs w:val="24"/>
        </w:rPr>
        <w:t>1. В каком случае в условиях пожара при горении бутана выделится больше</w:t>
      </w:r>
      <w:r w:rsidR="00EE0B59">
        <w:rPr>
          <w:rFonts w:cs="Times New Roman"/>
          <w:szCs w:val="24"/>
        </w:rPr>
        <w:t xml:space="preserve"> </w:t>
      </w:r>
      <w:r w:rsidRPr="00EE0B59">
        <w:rPr>
          <w:rFonts w:cs="Times New Roman"/>
          <w:szCs w:val="24"/>
        </w:rPr>
        <w:t>тепла: при полном горении или неполном, протекающем по реакции</w:t>
      </w:r>
      <w:r w:rsidR="00EE0B59">
        <w:rPr>
          <w:rFonts w:cs="Times New Roman"/>
          <w:szCs w:val="24"/>
        </w:rPr>
        <w:t xml:space="preserve"> </w:t>
      </w:r>
      <w:r w:rsidRPr="00EE0B59">
        <w:rPr>
          <w:rFonts w:cs="Times New Roman"/>
          <w:bCs/>
          <w:i/>
          <w:iCs/>
          <w:szCs w:val="24"/>
        </w:rPr>
        <w:t>С</w:t>
      </w:r>
      <w:r w:rsidRPr="00EE0B59">
        <w:rPr>
          <w:rFonts w:cs="Times New Roman"/>
          <w:bCs/>
          <w:i/>
          <w:iCs/>
          <w:szCs w:val="24"/>
          <w:vertAlign w:val="subscript"/>
        </w:rPr>
        <w:t>4</w:t>
      </w:r>
      <w:r w:rsidRPr="00EE0B59">
        <w:rPr>
          <w:rFonts w:cs="Times New Roman"/>
          <w:bCs/>
          <w:i/>
          <w:iCs/>
          <w:szCs w:val="24"/>
        </w:rPr>
        <w:t>Н</w:t>
      </w:r>
      <w:r w:rsidRPr="00EE0B59">
        <w:rPr>
          <w:rFonts w:cs="Times New Roman"/>
          <w:bCs/>
          <w:i/>
          <w:iCs/>
          <w:szCs w:val="24"/>
          <w:vertAlign w:val="subscript"/>
        </w:rPr>
        <w:t>10</w:t>
      </w:r>
      <w:r w:rsidRPr="00EE0B59">
        <w:rPr>
          <w:rFonts w:cs="Times New Roman"/>
          <w:bCs/>
          <w:i/>
          <w:iCs/>
          <w:szCs w:val="24"/>
        </w:rPr>
        <w:t xml:space="preserve"> + 4,5О</w:t>
      </w:r>
      <w:r w:rsidRPr="00EE0B59">
        <w:rPr>
          <w:rFonts w:cs="Times New Roman"/>
          <w:bCs/>
          <w:i/>
          <w:iCs/>
          <w:szCs w:val="24"/>
          <w:vertAlign w:val="subscript"/>
        </w:rPr>
        <w:t>2</w:t>
      </w:r>
      <w:r w:rsidRPr="00EE0B59">
        <w:rPr>
          <w:rFonts w:eastAsia="SymbolMT" w:cs="Times New Roman"/>
          <w:szCs w:val="24"/>
        </w:rPr>
        <w:t>→</w:t>
      </w:r>
      <w:r w:rsidRPr="00EE0B59">
        <w:rPr>
          <w:rFonts w:cs="Times New Roman"/>
          <w:bCs/>
          <w:i/>
          <w:iCs/>
          <w:szCs w:val="24"/>
        </w:rPr>
        <w:t>4СО+5Н</w:t>
      </w:r>
      <w:r w:rsidRPr="00EE0B59">
        <w:rPr>
          <w:rFonts w:cs="Times New Roman"/>
          <w:bCs/>
          <w:i/>
          <w:iCs/>
          <w:szCs w:val="24"/>
          <w:vertAlign w:val="subscript"/>
        </w:rPr>
        <w:t>2</w:t>
      </w:r>
      <w:r w:rsidRPr="00EE0B59">
        <w:rPr>
          <w:rFonts w:cs="Times New Roman"/>
          <w:bCs/>
          <w:i/>
          <w:iCs/>
          <w:szCs w:val="24"/>
        </w:rPr>
        <w:t>О</w:t>
      </w:r>
      <w:r w:rsidRPr="00EE0B59">
        <w:rPr>
          <w:rFonts w:cs="Times New Roman"/>
          <w:b/>
          <w:bCs/>
          <w:szCs w:val="24"/>
        </w:rPr>
        <w:t xml:space="preserve">. </w:t>
      </w:r>
      <w:r w:rsidRPr="00EE0B59">
        <w:rPr>
          <w:rFonts w:cs="Times New Roman"/>
          <w:szCs w:val="24"/>
        </w:rPr>
        <w:t>Ответ необходимо подтвердить расчётом с</w:t>
      </w:r>
      <w:r w:rsidR="00EE0B59">
        <w:rPr>
          <w:rFonts w:cs="Times New Roman"/>
          <w:szCs w:val="24"/>
        </w:rPr>
        <w:t xml:space="preserve"> </w:t>
      </w:r>
      <w:r w:rsidRPr="00EE0B59">
        <w:rPr>
          <w:rFonts w:cs="Times New Roman"/>
          <w:szCs w:val="24"/>
        </w:rPr>
        <w:t>использованием закона Гесса.</w:t>
      </w:r>
    </w:p>
    <w:p w:rsidR="0087150E" w:rsidRPr="00EE0B59" w:rsidRDefault="0087150E" w:rsidP="00EE0B59">
      <w:pPr>
        <w:rPr>
          <w:rFonts w:cs="Times New Roman"/>
          <w:szCs w:val="24"/>
        </w:rPr>
      </w:pPr>
      <w:r w:rsidRPr="00EE0B59">
        <w:rPr>
          <w:rFonts w:cs="Times New Roman"/>
          <w:szCs w:val="24"/>
        </w:rPr>
        <w:t xml:space="preserve">2. Вычислить теплоту образования ацетилена </w:t>
      </w:r>
      <w:r w:rsidR="00EE0B59">
        <w:rPr>
          <w:rFonts w:cs="Times New Roman"/>
          <w:szCs w:val="24"/>
        </w:rPr>
        <w:t>(</w:t>
      </w:r>
      <w:r w:rsidR="00EE0B59" w:rsidRPr="00EE0B59">
        <w:rPr>
          <w:rFonts w:cs="Times New Roman"/>
          <w:i/>
          <w:szCs w:val="24"/>
          <w:lang w:val="en-US"/>
        </w:rPr>
        <w:t>C</w:t>
      </w:r>
      <w:r w:rsidR="00EE0B59" w:rsidRPr="00EE0B59">
        <w:rPr>
          <w:rFonts w:cs="Times New Roman"/>
          <w:i/>
          <w:szCs w:val="24"/>
          <w:vertAlign w:val="subscript"/>
        </w:rPr>
        <w:t>2</w:t>
      </w:r>
      <w:r w:rsidR="00EE0B59" w:rsidRPr="00EE0B59">
        <w:rPr>
          <w:rFonts w:cs="Times New Roman"/>
          <w:i/>
          <w:szCs w:val="24"/>
          <w:lang w:val="en-US"/>
        </w:rPr>
        <w:t>H</w:t>
      </w:r>
      <w:r w:rsidR="00EE0B59" w:rsidRPr="00EE0B59">
        <w:rPr>
          <w:rFonts w:cs="Times New Roman"/>
          <w:i/>
          <w:szCs w:val="24"/>
          <w:vertAlign w:val="subscript"/>
        </w:rPr>
        <w:t>2</w:t>
      </w:r>
      <w:r w:rsidR="00EE0B59" w:rsidRPr="00EE0B59">
        <w:rPr>
          <w:rFonts w:cs="Times New Roman"/>
          <w:i/>
          <w:szCs w:val="24"/>
        </w:rPr>
        <w:t>)</w:t>
      </w:r>
      <w:r w:rsidR="00EE0B59" w:rsidRPr="00EE0B59">
        <w:rPr>
          <w:rFonts w:cs="Times New Roman"/>
          <w:szCs w:val="24"/>
        </w:rPr>
        <w:t xml:space="preserve"> </w:t>
      </w:r>
      <w:r w:rsidRPr="00EE0B59">
        <w:rPr>
          <w:rFonts w:cs="Times New Roman"/>
          <w:szCs w:val="24"/>
        </w:rPr>
        <w:t>из элементов, если его теплота</w:t>
      </w:r>
      <w:r w:rsidR="00EE0B59">
        <w:rPr>
          <w:rFonts w:cs="Times New Roman"/>
          <w:szCs w:val="24"/>
        </w:rPr>
        <w:t xml:space="preserve"> </w:t>
      </w:r>
      <w:r w:rsidRPr="00EE0B59">
        <w:rPr>
          <w:rFonts w:cs="Times New Roman"/>
          <w:szCs w:val="24"/>
        </w:rPr>
        <w:t>горения равна 1411, 2 кДж/моль.</w:t>
      </w:r>
    </w:p>
    <w:p w:rsidR="0087150E" w:rsidRPr="00EE0B59" w:rsidRDefault="0087150E" w:rsidP="00EE0B59">
      <w:pPr>
        <w:rPr>
          <w:rFonts w:cs="Times New Roman"/>
          <w:szCs w:val="24"/>
        </w:rPr>
      </w:pPr>
      <w:r w:rsidRPr="00EE0B59">
        <w:rPr>
          <w:rFonts w:cs="Times New Roman"/>
          <w:szCs w:val="24"/>
        </w:rPr>
        <w:t>3. Определить теплоту сгорания 12 кг бензола</w:t>
      </w:r>
      <w:r w:rsidR="00EE0B59" w:rsidRPr="00EE0B59">
        <w:rPr>
          <w:rFonts w:cs="Times New Roman"/>
          <w:szCs w:val="24"/>
        </w:rPr>
        <w:t xml:space="preserve"> (</w:t>
      </w:r>
      <w:r w:rsidR="00EE0B59" w:rsidRPr="00EE0B59">
        <w:rPr>
          <w:rFonts w:cs="Times New Roman"/>
          <w:i/>
          <w:szCs w:val="24"/>
          <w:lang w:val="en-US"/>
        </w:rPr>
        <w:t>C</w:t>
      </w:r>
      <w:r w:rsidR="00EE0B59" w:rsidRPr="00EE0B59">
        <w:rPr>
          <w:rFonts w:cs="Times New Roman"/>
          <w:i/>
          <w:szCs w:val="24"/>
          <w:vertAlign w:val="subscript"/>
        </w:rPr>
        <w:t>6</w:t>
      </w:r>
      <w:r w:rsidR="00EE0B59" w:rsidRPr="00EE0B59">
        <w:rPr>
          <w:rFonts w:cs="Times New Roman"/>
          <w:i/>
          <w:szCs w:val="24"/>
          <w:lang w:val="en-US"/>
        </w:rPr>
        <w:t>H</w:t>
      </w:r>
      <w:r w:rsidR="00EE0B59" w:rsidRPr="00EE0B59">
        <w:rPr>
          <w:rFonts w:cs="Times New Roman"/>
          <w:i/>
          <w:szCs w:val="24"/>
          <w:vertAlign w:val="subscript"/>
        </w:rPr>
        <w:t>6</w:t>
      </w:r>
      <w:r w:rsidR="00EE0B59" w:rsidRPr="00EE0B59">
        <w:rPr>
          <w:rFonts w:cs="Times New Roman"/>
          <w:szCs w:val="24"/>
        </w:rPr>
        <w:t>)</w:t>
      </w:r>
      <w:r w:rsidRPr="00EE0B59">
        <w:rPr>
          <w:rFonts w:cs="Times New Roman"/>
          <w:szCs w:val="24"/>
        </w:rPr>
        <w:t>, если теплота его образования</w:t>
      </w:r>
      <w:r w:rsidR="00EE0B59" w:rsidRPr="00EE0B59">
        <w:rPr>
          <w:rFonts w:cs="Times New Roman"/>
          <w:szCs w:val="24"/>
        </w:rPr>
        <w:t xml:space="preserve"> </w:t>
      </w:r>
      <w:r w:rsidR="00EE0B59">
        <w:rPr>
          <w:rFonts w:cs="Times New Roman"/>
          <w:szCs w:val="24"/>
        </w:rPr>
        <w:t xml:space="preserve">составляет </w:t>
      </w:r>
      <w:r w:rsidR="00EE0B59" w:rsidRPr="00EE0B59">
        <w:rPr>
          <w:rFonts w:cs="Times New Roman"/>
          <w:szCs w:val="24"/>
        </w:rPr>
        <w:t>-</w:t>
      </w:r>
      <w:r w:rsidR="00EE0B59">
        <w:rPr>
          <w:rFonts w:cs="Times New Roman"/>
          <w:szCs w:val="24"/>
        </w:rPr>
        <w:t>82,9 кДж/моль</w:t>
      </w:r>
      <w:r w:rsidR="00EE0B59" w:rsidRPr="00EE0B59">
        <w:rPr>
          <w:rFonts w:cs="Times New Roman"/>
          <w:szCs w:val="24"/>
        </w:rPr>
        <w:t>/</w:t>
      </w:r>
    </w:p>
    <w:p w:rsidR="0087150E" w:rsidRPr="00EE0B59" w:rsidRDefault="0087150E" w:rsidP="00EE0B59">
      <w:pPr>
        <w:rPr>
          <w:rFonts w:cs="Times New Roman"/>
          <w:szCs w:val="24"/>
        </w:rPr>
      </w:pPr>
      <w:r w:rsidRPr="00EE0B59">
        <w:rPr>
          <w:rFonts w:cs="Times New Roman"/>
          <w:szCs w:val="24"/>
        </w:rPr>
        <w:lastRenderedPageBreak/>
        <w:t>4. Определить теплоту образования пимелиновой кислоты (</w:t>
      </w:r>
      <w:r w:rsidRPr="00EE0B59">
        <w:rPr>
          <w:rFonts w:cs="Times New Roman"/>
          <w:i/>
          <w:szCs w:val="24"/>
        </w:rPr>
        <w:t>С</w:t>
      </w:r>
      <w:r w:rsidRPr="00EE0B59">
        <w:rPr>
          <w:rFonts w:cs="Times New Roman"/>
          <w:i/>
          <w:szCs w:val="24"/>
          <w:vertAlign w:val="subscript"/>
        </w:rPr>
        <w:t>7</w:t>
      </w:r>
      <w:r w:rsidRPr="00EE0B59">
        <w:rPr>
          <w:rFonts w:cs="Times New Roman"/>
          <w:i/>
          <w:szCs w:val="24"/>
        </w:rPr>
        <w:t>Н</w:t>
      </w:r>
      <w:r w:rsidRPr="00EE0B59">
        <w:rPr>
          <w:rFonts w:cs="Times New Roman"/>
          <w:i/>
          <w:szCs w:val="24"/>
          <w:vertAlign w:val="subscript"/>
        </w:rPr>
        <w:t>12</w:t>
      </w:r>
      <w:r w:rsidRPr="00EE0B59">
        <w:rPr>
          <w:rFonts w:cs="Times New Roman"/>
          <w:i/>
          <w:szCs w:val="24"/>
        </w:rPr>
        <w:t>О</w:t>
      </w:r>
      <w:r w:rsidRPr="00EE0B59">
        <w:rPr>
          <w:rFonts w:cs="Times New Roman"/>
          <w:i/>
          <w:szCs w:val="24"/>
          <w:vertAlign w:val="subscript"/>
        </w:rPr>
        <w:t>4</w:t>
      </w:r>
      <w:r w:rsidRPr="00EE0B59">
        <w:rPr>
          <w:rFonts w:cs="Times New Roman"/>
          <w:szCs w:val="24"/>
        </w:rPr>
        <w:t>), если</w:t>
      </w:r>
      <w:r w:rsidR="00EE0B59" w:rsidRPr="00EE0B59">
        <w:rPr>
          <w:rFonts w:cs="Times New Roman"/>
          <w:szCs w:val="24"/>
        </w:rPr>
        <w:t xml:space="preserve"> </w:t>
      </w:r>
      <w:r w:rsidRPr="00EE0B59">
        <w:rPr>
          <w:rFonts w:cs="Times New Roman"/>
          <w:szCs w:val="24"/>
        </w:rPr>
        <w:t>теплота её сгорания составляет 3453, 5 кДж/моль.</w:t>
      </w:r>
    </w:p>
    <w:p w:rsidR="0087150E" w:rsidRPr="00EE0B59" w:rsidRDefault="0087150E" w:rsidP="00EE0B59">
      <w:pPr>
        <w:rPr>
          <w:rFonts w:cs="Times New Roman"/>
          <w:szCs w:val="24"/>
        </w:rPr>
      </w:pPr>
      <w:r w:rsidRPr="00EE0B59">
        <w:rPr>
          <w:rFonts w:cs="Times New Roman"/>
          <w:szCs w:val="24"/>
        </w:rPr>
        <w:t>5. Определить теплоту сгорания салициловой кислоты</w:t>
      </w:r>
      <w:r w:rsidR="00EE0B59" w:rsidRPr="00EE0B59">
        <w:rPr>
          <w:rFonts w:cs="Times New Roman"/>
          <w:szCs w:val="24"/>
        </w:rPr>
        <w:t xml:space="preserve"> (</w:t>
      </w:r>
      <w:r w:rsidR="00EE0B59" w:rsidRPr="00EE0B59">
        <w:rPr>
          <w:rFonts w:cs="Times New Roman"/>
          <w:i/>
          <w:szCs w:val="24"/>
          <w:lang w:val="en-US"/>
        </w:rPr>
        <w:t>C</w:t>
      </w:r>
      <w:r w:rsidR="00EE0B59" w:rsidRPr="00EE0B59">
        <w:rPr>
          <w:rFonts w:cs="Times New Roman"/>
          <w:i/>
          <w:szCs w:val="24"/>
          <w:vertAlign w:val="subscript"/>
        </w:rPr>
        <w:t>7</w:t>
      </w:r>
      <w:r w:rsidR="00EE0B59" w:rsidRPr="00EE0B59">
        <w:rPr>
          <w:rFonts w:cs="Times New Roman"/>
          <w:i/>
          <w:szCs w:val="24"/>
          <w:lang w:val="en-US"/>
        </w:rPr>
        <w:t>H</w:t>
      </w:r>
      <w:r w:rsidR="00EE0B59" w:rsidRPr="00EE0B59">
        <w:rPr>
          <w:rFonts w:cs="Times New Roman"/>
          <w:i/>
          <w:szCs w:val="24"/>
          <w:vertAlign w:val="subscript"/>
        </w:rPr>
        <w:t>6</w:t>
      </w:r>
      <w:r w:rsidR="00EE0B59" w:rsidRPr="00EE0B59">
        <w:rPr>
          <w:rFonts w:cs="Times New Roman"/>
          <w:i/>
          <w:szCs w:val="24"/>
          <w:lang w:val="en-US"/>
        </w:rPr>
        <w:t>O</w:t>
      </w:r>
      <w:r w:rsidR="00EE0B59" w:rsidRPr="00EE0B59">
        <w:rPr>
          <w:rFonts w:cs="Times New Roman"/>
          <w:i/>
          <w:szCs w:val="24"/>
          <w:vertAlign w:val="subscript"/>
        </w:rPr>
        <w:t>3</w:t>
      </w:r>
      <w:r w:rsidR="00EE0B59" w:rsidRPr="00EE0B59">
        <w:rPr>
          <w:rFonts w:cs="Times New Roman"/>
          <w:szCs w:val="24"/>
        </w:rPr>
        <w:t>)</w:t>
      </w:r>
      <w:r w:rsidRPr="00EE0B59">
        <w:rPr>
          <w:rFonts w:cs="Times New Roman"/>
          <w:szCs w:val="24"/>
        </w:rPr>
        <w:t>, если теплота её</w:t>
      </w:r>
      <w:r w:rsidR="00EE0B59" w:rsidRPr="00EE0B59">
        <w:rPr>
          <w:rFonts w:cs="Times New Roman"/>
          <w:szCs w:val="24"/>
        </w:rPr>
        <w:t xml:space="preserve"> </w:t>
      </w:r>
      <w:r w:rsidR="00EE0B59">
        <w:rPr>
          <w:rFonts w:cs="Times New Roman"/>
          <w:szCs w:val="24"/>
        </w:rPr>
        <w:t xml:space="preserve">образования составляет </w:t>
      </w:r>
      <w:r w:rsidR="00EE0B59" w:rsidRPr="00EE0B59">
        <w:rPr>
          <w:rFonts w:cs="Times New Roman"/>
          <w:szCs w:val="24"/>
        </w:rPr>
        <w:t>-</w:t>
      </w:r>
      <w:r w:rsidR="00EE0B59">
        <w:rPr>
          <w:rFonts w:cs="Times New Roman"/>
          <w:szCs w:val="24"/>
        </w:rPr>
        <w:t>589,</w:t>
      </w:r>
      <w:r w:rsidRPr="00EE0B59">
        <w:rPr>
          <w:rFonts w:cs="Times New Roman"/>
          <w:szCs w:val="24"/>
        </w:rPr>
        <w:t>5 кДж/моль.</w:t>
      </w:r>
    </w:p>
    <w:p w:rsidR="0087150E" w:rsidRPr="00EE0B59" w:rsidRDefault="0087150E" w:rsidP="00EE0B59">
      <w:pPr>
        <w:rPr>
          <w:rFonts w:cs="Times New Roman"/>
          <w:szCs w:val="24"/>
        </w:rPr>
      </w:pPr>
      <w:r w:rsidRPr="00EE0B59">
        <w:rPr>
          <w:rFonts w:cs="Times New Roman"/>
          <w:szCs w:val="24"/>
        </w:rPr>
        <w:t>6. Вычислить теплоту образования метана, если при сжигании 10 г его в</w:t>
      </w:r>
      <w:r w:rsidR="004B2104" w:rsidRPr="004B2104">
        <w:rPr>
          <w:rFonts w:cs="Times New Roman"/>
          <w:szCs w:val="24"/>
        </w:rPr>
        <w:t xml:space="preserve"> </w:t>
      </w:r>
      <w:r w:rsidRPr="00EE0B59">
        <w:rPr>
          <w:rFonts w:cs="Times New Roman"/>
          <w:szCs w:val="24"/>
        </w:rPr>
        <w:t>станд</w:t>
      </w:r>
      <w:r w:rsidR="004B2104">
        <w:rPr>
          <w:rFonts w:cs="Times New Roman"/>
          <w:szCs w:val="24"/>
        </w:rPr>
        <w:t>ар</w:t>
      </w:r>
      <w:r w:rsidR="004B2104">
        <w:rPr>
          <w:rFonts w:cs="Times New Roman"/>
          <w:szCs w:val="24"/>
        </w:rPr>
        <w:t>т</w:t>
      </w:r>
      <w:r w:rsidR="004B2104">
        <w:rPr>
          <w:rFonts w:cs="Times New Roman"/>
          <w:szCs w:val="24"/>
        </w:rPr>
        <w:t>ных условиях выделяется 556,</w:t>
      </w:r>
      <w:r w:rsidRPr="00EE0B59">
        <w:rPr>
          <w:rFonts w:cs="Times New Roman"/>
          <w:szCs w:val="24"/>
        </w:rPr>
        <w:t>462 кДж тепла.</w:t>
      </w:r>
    </w:p>
    <w:p w:rsidR="0087150E" w:rsidRPr="00560D36" w:rsidRDefault="0087150E" w:rsidP="00EE0B59">
      <w:pPr>
        <w:rPr>
          <w:rFonts w:cs="Times New Roman"/>
          <w:szCs w:val="24"/>
        </w:rPr>
      </w:pPr>
      <w:r w:rsidRPr="00EE0B59">
        <w:rPr>
          <w:rFonts w:cs="Times New Roman"/>
          <w:szCs w:val="24"/>
        </w:rPr>
        <w:t>7. Определить теплоту сгорания бензилового спирта (С</w:t>
      </w:r>
      <w:r w:rsidRPr="004B2104">
        <w:rPr>
          <w:rFonts w:cs="Times New Roman"/>
          <w:szCs w:val="24"/>
          <w:vertAlign w:val="subscript"/>
        </w:rPr>
        <w:t>7</w:t>
      </w:r>
      <w:r w:rsidRPr="00EE0B59">
        <w:rPr>
          <w:rFonts w:cs="Times New Roman"/>
          <w:szCs w:val="24"/>
        </w:rPr>
        <w:t>Н</w:t>
      </w:r>
      <w:r w:rsidRPr="004B2104">
        <w:rPr>
          <w:rFonts w:cs="Times New Roman"/>
          <w:szCs w:val="24"/>
          <w:vertAlign w:val="subscript"/>
        </w:rPr>
        <w:t>8</w:t>
      </w:r>
      <w:r w:rsidRPr="00EE0B59">
        <w:rPr>
          <w:rFonts w:cs="Times New Roman"/>
          <w:szCs w:val="24"/>
        </w:rPr>
        <w:t>О), если теплота его</w:t>
      </w:r>
      <w:r w:rsidR="004B2104" w:rsidRPr="004B2104">
        <w:rPr>
          <w:rFonts w:cs="Times New Roman"/>
          <w:szCs w:val="24"/>
        </w:rPr>
        <w:t xml:space="preserve"> </w:t>
      </w:r>
      <w:r w:rsidRPr="00EE0B59">
        <w:rPr>
          <w:rFonts w:cs="Times New Roman"/>
          <w:szCs w:val="24"/>
        </w:rPr>
        <w:t>о</w:t>
      </w:r>
      <w:r w:rsidRPr="00EE0B59">
        <w:rPr>
          <w:rFonts w:cs="Times New Roman"/>
          <w:szCs w:val="24"/>
        </w:rPr>
        <w:t>б</w:t>
      </w:r>
      <w:r w:rsidRPr="00EE0B59">
        <w:rPr>
          <w:rFonts w:cs="Times New Roman"/>
          <w:szCs w:val="24"/>
        </w:rPr>
        <w:t xml:space="preserve">разования составляет </w:t>
      </w:r>
      <w:r w:rsidR="004B2104" w:rsidRPr="004B2104">
        <w:rPr>
          <w:rFonts w:cs="Times New Roman"/>
          <w:szCs w:val="24"/>
        </w:rPr>
        <w:t>-</w:t>
      </w:r>
      <w:r w:rsidRPr="00EE0B59">
        <w:rPr>
          <w:rFonts w:cs="Times New Roman"/>
          <w:szCs w:val="24"/>
        </w:rPr>
        <w:t>875, 4 кДж/моль.</w:t>
      </w:r>
    </w:p>
    <w:p w:rsidR="0087150E" w:rsidRPr="00EE0B59" w:rsidRDefault="0087150E" w:rsidP="00EE0B59">
      <w:pPr>
        <w:rPr>
          <w:rFonts w:cs="Times New Roman"/>
          <w:szCs w:val="24"/>
        </w:rPr>
      </w:pPr>
      <w:r w:rsidRPr="00EE0B59">
        <w:rPr>
          <w:rFonts w:cs="Times New Roman"/>
          <w:szCs w:val="24"/>
        </w:rPr>
        <w:t>8. При образовании октана</w:t>
      </w:r>
      <w:r w:rsidR="004B2104" w:rsidRPr="004B2104">
        <w:rPr>
          <w:rFonts w:cs="Times New Roman"/>
          <w:szCs w:val="24"/>
        </w:rPr>
        <w:t xml:space="preserve"> (</w:t>
      </w:r>
      <w:r w:rsidR="004B2104" w:rsidRPr="004B2104">
        <w:rPr>
          <w:rFonts w:cs="Times New Roman"/>
          <w:i/>
          <w:szCs w:val="24"/>
          <w:lang w:val="en-US"/>
        </w:rPr>
        <w:t>C</w:t>
      </w:r>
      <w:r w:rsidR="004B2104" w:rsidRPr="004B2104">
        <w:rPr>
          <w:rFonts w:cs="Times New Roman"/>
          <w:i/>
          <w:szCs w:val="24"/>
          <w:vertAlign w:val="subscript"/>
        </w:rPr>
        <w:t>8</w:t>
      </w:r>
      <w:r w:rsidR="004B2104" w:rsidRPr="004B2104">
        <w:rPr>
          <w:rFonts w:cs="Times New Roman"/>
          <w:i/>
          <w:szCs w:val="24"/>
          <w:lang w:val="en-US"/>
        </w:rPr>
        <w:t>H</w:t>
      </w:r>
      <w:r w:rsidR="004B2104" w:rsidRPr="004B2104">
        <w:rPr>
          <w:rFonts w:cs="Times New Roman"/>
          <w:i/>
          <w:szCs w:val="24"/>
          <w:vertAlign w:val="subscript"/>
        </w:rPr>
        <w:t>18</w:t>
      </w:r>
      <w:r w:rsidR="004B2104" w:rsidRPr="004B2104">
        <w:rPr>
          <w:rFonts w:cs="Times New Roman"/>
          <w:szCs w:val="24"/>
        </w:rPr>
        <w:t>)</w:t>
      </w:r>
      <w:r w:rsidRPr="00EE0B59">
        <w:rPr>
          <w:rFonts w:cs="Times New Roman"/>
          <w:szCs w:val="24"/>
        </w:rPr>
        <w:t xml:space="preserve"> из элементов выделяется 208,45 кДж/моль тепла.</w:t>
      </w:r>
      <w:r w:rsidR="004B2104" w:rsidRPr="004B2104">
        <w:rPr>
          <w:rFonts w:cs="Times New Roman"/>
          <w:szCs w:val="24"/>
        </w:rPr>
        <w:t xml:space="preserve"> </w:t>
      </w:r>
      <w:r w:rsidRPr="00EE0B59">
        <w:rPr>
          <w:rFonts w:cs="Times New Roman"/>
          <w:szCs w:val="24"/>
        </w:rPr>
        <w:t>Рассчитать его теплоту горения.</w:t>
      </w:r>
    </w:p>
    <w:p w:rsidR="0087150E" w:rsidRPr="00EE0B59" w:rsidRDefault="0087150E" w:rsidP="00EE0B59">
      <w:pPr>
        <w:rPr>
          <w:rFonts w:cs="Times New Roman"/>
          <w:szCs w:val="24"/>
        </w:rPr>
      </w:pPr>
      <w:r w:rsidRPr="00EE0B59">
        <w:rPr>
          <w:rFonts w:cs="Times New Roman"/>
          <w:szCs w:val="24"/>
        </w:rPr>
        <w:t>9. Теплота образ</w:t>
      </w:r>
      <w:r w:rsidR="004B2104">
        <w:rPr>
          <w:rFonts w:cs="Times New Roman"/>
          <w:szCs w:val="24"/>
        </w:rPr>
        <w:t xml:space="preserve">ования ацетона </w:t>
      </w:r>
      <w:r w:rsidR="004B2104" w:rsidRPr="004B2104">
        <w:rPr>
          <w:rFonts w:cs="Times New Roman"/>
          <w:szCs w:val="24"/>
        </w:rPr>
        <w:t>(</w:t>
      </w:r>
      <w:r w:rsidR="004B2104" w:rsidRPr="004B2104">
        <w:rPr>
          <w:rFonts w:cs="Times New Roman"/>
          <w:i/>
          <w:szCs w:val="24"/>
          <w:lang w:val="en-US"/>
        </w:rPr>
        <w:t>C</w:t>
      </w:r>
      <w:r w:rsidR="004B2104" w:rsidRPr="004B2104">
        <w:rPr>
          <w:rFonts w:cs="Times New Roman"/>
          <w:i/>
          <w:szCs w:val="24"/>
          <w:vertAlign w:val="subscript"/>
        </w:rPr>
        <w:t>3</w:t>
      </w:r>
      <w:r w:rsidR="004B2104" w:rsidRPr="004B2104">
        <w:rPr>
          <w:rFonts w:cs="Times New Roman"/>
          <w:i/>
          <w:szCs w:val="24"/>
          <w:lang w:val="en-US"/>
        </w:rPr>
        <w:t>H</w:t>
      </w:r>
      <w:r w:rsidR="004B2104" w:rsidRPr="004B2104">
        <w:rPr>
          <w:rFonts w:cs="Times New Roman"/>
          <w:i/>
          <w:szCs w:val="24"/>
          <w:vertAlign w:val="subscript"/>
        </w:rPr>
        <w:t>6</w:t>
      </w:r>
      <w:r w:rsidR="004B2104" w:rsidRPr="004B2104">
        <w:rPr>
          <w:rFonts w:cs="Times New Roman"/>
          <w:i/>
          <w:szCs w:val="24"/>
          <w:lang w:val="en-US"/>
        </w:rPr>
        <w:t>O</w:t>
      </w:r>
      <w:r w:rsidR="004B2104" w:rsidRPr="004B2104">
        <w:rPr>
          <w:rFonts w:cs="Times New Roman"/>
          <w:szCs w:val="24"/>
        </w:rPr>
        <w:t>) составляет</w:t>
      </w:r>
      <w:r w:rsidR="004B2104">
        <w:rPr>
          <w:rFonts w:cs="Times New Roman"/>
          <w:szCs w:val="24"/>
        </w:rPr>
        <w:t xml:space="preserve"> -248,</w:t>
      </w:r>
      <w:r w:rsidRPr="00EE0B59">
        <w:rPr>
          <w:rFonts w:cs="Times New Roman"/>
          <w:szCs w:val="24"/>
        </w:rPr>
        <w:t>28 кДж/моль. Определить его</w:t>
      </w:r>
      <w:r w:rsidR="004B2104" w:rsidRPr="004B2104">
        <w:rPr>
          <w:rFonts w:cs="Times New Roman"/>
          <w:szCs w:val="24"/>
        </w:rPr>
        <w:t xml:space="preserve"> </w:t>
      </w:r>
      <w:r w:rsidRPr="00EE0B59">
        <w:rPr>
          <w:rFonts w:cs="Times New Roman"/>
          <w:szCs w:val="24"/>
        </w:rPr>
        <w:t>теплоту горения и количество тепла, которое выделится при сгорании 30 г</w:t>
      </w:r>
      <w:r w:rsidR="004B2104" w:rsidRPr="004B2104">
        <w:rPr>
          <w:rFonts w:cs="Times New Roman"/>
          <w:szCs w:val="24"/>
        </w:rPr>
        <w:t xml:space="preserve">. </w:t>
      </w:r>
      <w:r w:rsidRPr="00EE0B59">
        <w:rPr>
          <w:rFonts w:cs="Times New Roman"/>
          <w:szCs w:val="24"/>
        </w:rPr>
        <w:t>вещества.</w:t>
      </w:r>
    </w:p>
    <w:p w:rsidR="0087150E" w:rsidRPr="00EE0B59" w:rsidRDefault="0087150E" w:rsidP="00EE0B59">
      <w:pPr>
        <w:rPr>
          <w:rFonts w:cs="Times New Roman"/>
          <w:szCs w:val="24"/>
        </w:rPr>
      </w:pPr>
      <w:r w:rsidRPr="00EE0B59">
        <w:rPr>
          <w:rFonts w:cs="Times New Roman"/>
          <w:szCs w:val="24"/>
        </w:rPr>
        <w:t>10. Рассчитать теплоту сгорания сульфапиридазина (С</w:t>
      </w:r>
      <w:r w:rsidRPr="004B2104">
        <w:rPr>
          <w:rFonts w:cs="Times New Roman"/>
          <w:szCs w:val="24"/>
          <w:vertAlign w:val="subscript"/>
        </w:rPr>
        <w:t>11</w:t>
      </w:r>
      <w:r w:rsidRPr="00EE0B59">
        <w:rPr>
          <w:rFonts w:cs="Times New Roman"/>
          <w:szCs w:val="24"/>
        </w:rPr>
        <w:t>Н</w:t>
      </w:r>
      <w:r w:rsidRPr="004B2104">
        <w:rPr>
          <w:rFonts w:cs="Times New Roman"/>
          <w:szCs w:val="24"/>
          <w:vertAlign w:val="subscript"/>
        </w:rPr>
        <w:t>12</w:t>
      </w:r>
      <w:r w:rsidRPr="00EE0B59">
        <w:rPr>
          <w:rFonts w:cs="Times New Roman"/>
          <w:szCs w:val="24"/>
        </w:rPr>
        <w:t>О</w:t>
      </w:r>
      <w:r w:rsidRPr="004B2104">
        <w:rPr>
          <w:rFonts w:cs="Times New Roman"/>
          <w:szCs w:val="24"/>
          <w:vertAlign w:val="subscript"/>
        </w:rPr>
        <w:t>3</w:t>
      </w:r>
      <w:r w:rsidRPr="00EE0B59">
        <w:rPr>
          <w:rFonts w:cs="Times New Roman"/>
          <w:szCs w:val="24"/>
        </w:rPr>
        <w:t>N</w:t>
      </w:r>
      <w:r w:rsidRPr="004B2104">
        <w:rPr>
          <w:rFonts w:cs="Times New Roman"/>
          <w:szCs w:val="24"/>
          <w:vertAlign w:val="subscript"/>
        </w:rPr>
        <w:t>4</w:t>
      </w:r>
      <w:r w:rsidRPr="00EE0B59">
        <w:rPr>
          <w:rFonts w:cs="Times New Roman"/>
          <w:szCs w:val="24"/>
        </w:rPr>
        <w:t>S) без учёта потерь</w:t>
      </w:r>
      <w:r w:rsidR="004B2104" w:rsidRPr="004B2104">
        <w:rPr>
          <w:rFonts w:cs="Times New Roman"/>
          <w:szCs w:val="24"/>
        </w:rPr>
        <w:t xml:space="preserve"> </w:t>
      </w:r>
      <w:r w:rsidRPr="00EE0B59">
        <w:rPr>
          <w:rFonts w:cs="Times New Roman"/>
          <w:szCs w:val="24"/>
        </w:rPr>
        <w:t>на испарение влаги.</w:t>
      </w:r>
    </w:p>
    <w:p w:rsidR="0087150E" w:rsidRPr="00EE0B59" w:rsidRDefault="0087150E" w:rsidP="00EE0B59">
      <w:pPr>
        <w:rPr>
          <w:rFonts w:cs="Times New Roman"/>
          <w:szCs w:val="24"/>
        </w:rPr>
      </w:pPr>
      <w:r w:rsidRPr="00EE0B59">
        <w:rPr>
          <w:rFonts w:cs="Times New Roman"/>
          <w:szCs w:val="24"/>
        </w:rPr>
        <w:t>11. Определить теплоту сгорания сульфофенилгидразина (</w:t>
      </w:r>
      <w:r w:rsidRPr="004B2104">
        <w:rPr>
          <w:rFonts w:cs="Times New Roman"/>
          <w:i/>
          <w:szCs w:val="24"/>
        </w:rPr>
        <w:t>С</w:t>
      </w:r>
      <w:r w:rsidRPr="004B2104">
        <w:rPr>
          <w:rFonts w:cs="Times New Roman"/>
          <w:i/>
          <w:szCs w:val="24"/>
          <w:vertAlign w:val="subscript"/>
        </w:rPr>
        <w:t>6</w:t>
      </w:r>
      <w:r w:rsidRPr="004B2104">
        <w:rPr>
          <w:rFonts w:cs="Times New Roman"/>
          <w:i/>
          <w:szCs w:val="24"/>
        </w:rPr>
        <w:t>Н</w:t>
      </w:r>
      <w:r w:rsidRPr="004B2104">
        <w:rPr>
          <w:rFonts w:cs="Times New Roman"/>
          <w:i/>
          <w:szCs w:val="24"/>
          <w:vertAlign w:val="subscript"/>
        </w:rPr>
        <w:t>8</w:t>
      </w:r>
      <w:r w:rsidRPr="004B2104">
        <w:rPr>
          <w:rFonts w:cs="Times New Roman"/>
          <w:i/>
          <w:szCs w:val="24"/>
        </w:rPr>
        <w:t>О</w:t>
      </w:r>
      <w:r w:rsidRPr="004B2104">
        <w:rPr>
          <w:rFonts w:cs="Times New Roman"/>
          <w:i/>
          <w:szCs w:val="24"/>
          <w:vertAlign w:val="subscript"/>
        </w:rPr>
        <w:t>3</w:t>
      </w:r>
      <w:r w:rsidRPr="004B2104">
        <w:rPr>
          <w:rFonts w:cs="Times New Roman"/>
          <w:i/>
          <w:szCs w:val="24"/>
        </w:rPr>
        <w:t>N</w:t>
      </w:r>
      <w:r w:rsidRPr="004B2104">
        <w:rPr>
          <w:rFonts w:cs="Times New Roman"/>
          <w:i/>
          <w:szCs w:val="24"/>
          <w:vertAlign w:val="subscript"/>
        </w:rPr>
        <w:t>2</w:t>
      </w:r>
      <w:r w:rsidRPr="004B2104">
        <w:rPr>
          <w:rFonts w:cs="Times New Roman"/>
          <w:i/>
          <w:szCs w:val="24"/>
        </w:rPr>
        <w:t>S</w:t>
      </w:r>
      <w:r w:rsidRPr="00EE0B59">
        <w:rPr>
          <w:rFonts w:cs="Times New Roman"/>
          <w:szCs w:val="24"/>
        </w:rPr>
        <w:t>) с учётом</w:t>
      </w:r>
      <w:r w:rsidR="004B2104" w:rsidRPr="004B2104">
        <w:rPr>
          <w:rFonts w:cs="Times New Roman"/>
          <w:szCs w:val="24"/>
        </w:rPr>
        <w:t xml:space="preserve"> </w:t>
      </w:r>
      <w:r w:rsidRPr="00EE0B59">
        <w:rPr>
          <w:rFonts w:cs="Times New Roman"/>
          <w:szCs w:val="24"/>
        </w:rPr>
        <w:t>п</w:t>
      </w:r>
      <w:r w:rsidRPr="00EE0B59">
        <w:rPr>
          <w:rFonts w:cs="Times New Roman"/>
          <w:szCs w:val="24"/>
        </w:rPr>
        <w:t>о</w:t>
      </w:r>
      <w:r w:rsidRPr="00EE0B59">
        <w:rPr>
          <w:rFonts w:cs="Times New Roman"/>
          <w:szCs w:val="24"/>
        </w:rPr>
        <w:t>терь на испарение воды. Содержание влаги в веществе 20 %.</w:t>
      </w:r>
    </w:p>
    <w:p w:rsidR="0087150E" w:rsidRPr="00EE0B59" w:rsidRDefault="0087150E" w:rsidP="00EE0B59">
      <w:pPr>
        <w:rPr>
          <w:rFonts w:cs="Times New Roman"/>
          <w:szCs w:val="24"/>
        </w:rPr>
      </w:pPr>
      <w:r w:rsidRPr="00EE0B59">
        <w:rPr>
          <w:rFonts w:cs="Times New Roman"/>
          <w:szCs w:val="24"/>
        </w:rPr>
        <w:t>12. Определить теплоту сгорания 4, 4-диаминодифенилсульфона (</w:t>
      </w:r>
      <w:r w:rsidRPr="000C3CAC">
        <w:rPr>
          <w:rFonts w:cs="Times New Roman"/>
          <w:i/>
          <w:szCs w:val="24"/>
        </w:rPr>
        <w:t>С</w:t>
      </w:r>
      <w:r w:rsidRPr="000C3CAC">
        <w:rPr>
          <w:rFonts w:cs="Times New Roman"/>
          <w:i/>
          <w:szCs w:val="24"/>
          <w:vertAlign w:val="subscript"/>
        </w:rPr>
        <w:t>12</w:t>
      </w:r>
      <w:r w:rsidRPr="000C3CAC">
        <w:rPr>
          <w:rFonts w:cs="Times New Roman"/>
          <w:i/>
          <w:szCs w:val="24"/>
        </w:rPr>
        <w:t>Н</w:t>
      </w:r>
      <w:r w:rsidRPr="000C3CAC">
        <w:rPr>
          <w:rFonts w:cs="Times New Roman"/>
          <w:i/>
          <w:szCs w:val="24"/>
          <w:vertAlign w:val="subscript"/>
        </w:rPr>
        <w:t>12</w:t>
      </w:r>
      <w:r w:rsidRPr="000C3CAC">
        <w:rPr>
          <w:rFonts w:cs="Times New Roman"/>
          <w:i/>
          <w:szCs w:val="24"/>
        </w:rPr>
        <w:t>О</w:t>
      </w:r>
      <w:r w:rsidRPr="000C3CAC">
        <w:rPr>
          <w:rFonts w:cs="Times New Roman"/>
          <w:i/>
          <w:szCs w:val="24"/>
          <w:vertAlign w:val="subscript"/>
        </w:rPr>
        <w:t>2</w:t>
      </w:r>
      <w:r w:rsidRPr="000C3CAC">
        <w:rPr>
          <w:rFonts w:cs="Times New Roman"/>
          <w:i/>
          <w:szCs w:val="24"/>
        </w:rPr>
        <w:t>N</w:t>
      </w:r>
      <w:r w:rsidRPr="000C3CAC">
        <w:rPr>
          <w:rFonts w:cs="Times New Roman"/>
          <w:i/>
          <w:szCs w:val="24"/>
          <w:vertAlign w:val="subscript"/>
        </w:rPr>
        <w:t>2</w:t>
      </w:r>
      <w:r w:rsidRPr="000C3CAC">
        <w:rPr>
          <w:rFonts w:cs="Times New Roman"/>
          <w:i/>
          <w:szCs w:val="24"/>
        </w:rPr>
        <w:t>S</w:t>
      </w:r>
      <w:r w:rsidRPr="00EE0B59">
        <w:rPr>
          <w:rFonts w:cs="Times New Roman"/>
          <w:szCs w:val="24"/>
        </w:rPr>
        <w:t>)</w:t>
      </w:r>
      <w:r w:rsidR="000C3CAC" w:rsidRPr="000C3CAC">
        <w:rPr>
          <w:rFonts w:cs="Times New Roman"/>
          <w:szCs w:val="24"/>
        </w:rPr>
        <w:t xml:space="preserve"> </w:t>
      </w:r>
      <w:r w:rsidRPr="00EE0B59">
        <w:rPr>
          <w:rFonts w:cs="Times New Roman"/>
          <w:szCs w:val="24"/>
        </w:rPr>
        <w:t>без учёта потерь на испарение влаги</w:t>
      </w:r>
      <w:r w:rsidR="000C3CAC">
        <w:rPr>
          <w:rFonts w:cs="Times New Roman"/>
          <w:szCs w:val="24"/>
        </w:rPr>
        <w:t xml:space="preserve"> по формуле Д. И. Менделеева</w:t>
      </w:r>
      <w:r w:rsidRPr="00EE0B59">
        <w:rPr>
          <w:rFonts w:cs="Times New Roman"/>
          <w:szCs w:val="24"/>
        </w:rPr>
        <w:t>.</w:t>
      </w:r>
    </w:p>
    <w:p w:rsidR="0087150E" w:rsidRPr="00EE0B59" w:rsidRDefault="0087150E" w:rsidP="00EE0B59">
      <w:pPr>
        <w:rPr>
          <w:rFonts w:cs="Times New Roman"/>
          <w:szCs w:val="24"/>
        </w:rPr>
      </w:pPr>
      <w:r w:rsidRPr="00EE0B59">
        <w:rPr>
          <w:rFonts w:cs="Times New Roman"/>
          <w:szCs w:val="24"/>
        </w:rPr>
        <w:t>13. Определить теплоты сгорания 4, 6-диметилгексагидро-1, 3, 5-триазинтиона-2</w:t>
      </w:r>
      <w:r w:rsidR="000C3CAC" w:rsidRPr="000C3CAC">
        <w:rPr>
          <w:rFonts w:cs="Times New Roman"/>
          <w:szCs w:val="24"/>
        </w:rPr>
        <w:t xml:space="preserve"> </w:t>
      </w:r>
      <w:r w:rsidRPr="00EE0B59">
        <w:rPr>
          <w:rFonts w:cs="Times New Roman"/>
          <w:szCs w:val="24"/>
        </w:rPr>
        <w:t>(</w:t>
      </w:r>
      <w:r w:rsidRPr="000C3CAC">
        <w:rPr>
          <w:rFonts w:cs="Times New Roman"/>
          <w:i/>
          <w:szCs w:val="24"/>
        </w:rPr>
        <w:t>С</w:t>
      </w:r>
      <w:r w:rsidRPr="000C3CAC">
        <w:rPr>
          <w:rFonts w:cs="Times New Roman"/>
          <w:i/>
          <w:szCs w:val="24"/>
          <w:vertAlign w:val="subscript"/>
        </w:rPr>
        <w:t>5</w:t>
      </w:r>
      <w:r w:rsidRPr="000C3CAC">
        <w:rPr>
          <w:rFonts w:cs="Times New Roman"/>
          <w:i/>
          <w:szCs w:val="24"/>
        </w:rPr>
        <w:t>Н</w:t>
      </w:r>
      <w:r w:rsidRPr="000C3CAC">
        <w:rPr>
          <w:rFonts w:cs="Times New Roman"/>
          <w:i/>
          <w:szCs w:val="24"/>
          <w:vertAlign w:val="subscript"/>
        </w:rPr>
        <w:t>9</w:t>
      </w:r>
      <w:r w:rsidRPr="000C3CAC">
        <w:rPr>
          <w:rFonts w:cs="Times New Roman"/>
          <w:i/>
          <w:szCs w:val="24"/>
        </w:rPr>
        <w:t>N</w:t>
      </w:r>
      <w:r w:rsidRPr="000C3CAC">
        <w:rPr>
          <w:rFonts w:cs="Times New Roman"/>
          <w:i/>
          <w:szCs w:val="24"/>
          <w:vertAlign w:val="subscript"/>
        </w:rPr>
        <w:t>3</w:t>
      </w:r>
      <w:r w:rsidRPr="000C3CAC">
        <w:rPr>
          <w:rFonts w:cs="Times New Roman"/>
          <w:i/>
          <w:szCs w:val="24"/>
        </w:rPr>
        <w:t>S</w:t>
      </w:r>
      <w:r w:rsidR="000C3CAC">
        <w:rPr>
          <w:rFonts w:cs="Times New Roman"/>
          <w:szCs w:val="24"/>
        </w:rPr>
        <w:t>) по формуле</w:t>
      </w:r>
      <w:r w:rsidRPr="00EE0B59">
        <w:rPr>
          <w:rFonts w:cs="Times New Roman"/>
          <w:szCs w:val="24"/>
        </w:rPr>
        <w:t xml:space="preserve"> Д. И. Менделеева.</w:t>
      </w:r>
    </w:p>
    <w:p w:rsidR="0087150E" w:rsidRPr="00EE0B59" w:rsidRDefault="0087150E" w:rsidP="00EE0B59">
      <w:pPr>
        <w:rPr>
          <w:rFonts w:cs="Times New Roman"/>
          <w:szCs w:val="24"/>
        </w:rPr>
      </w:pPr>
      <w:r w:rsidRPr="00EE0B59">
        <w:rPr>
          <w:rFonts w:cs="Times New Roman"/>
          <w:szCs w:val="24"/>
        </w:rPr>
        <w:t xml:space="preserve">14. Определить теплоту сгорания </w:t>
      </w:r>
      <w:r w:rsidR="000C3CAC">
        <w:rPr>
          <w:rFonts w:cs="Times New Roman"/>
          <w:szCs w:val="24"/>
        </w:rPr>
        <w:t>по формуле</w:t>
      </w:r>
      <w:r w:rsidR="000C3CAC" w:rsidRPr="00EE0B59">
        <w:rPr>
          <w:rFonts w:cs="Times New Roman"/>
          <w:szCs w:val="24"/>
        </w:rPr>
        <w:t xml:space="preserve"> Д. И. Менделее</w:t>
      </w:r>
      <w:r w:rsidR="000C3CAC">
        <w:rPr>
          <w:rFonts w:cs="Times New Roman"/>
          <w:szCs w:val="24"/>
        </w:rPr>
        <w:t xml:space="preserve">ва </w:t>
      </w:r>
      <w:r w:rsidRPr="00EE0B59">
        <w:rPr>
          <w:rFonts w:cs="Times New Roman"/>
          <w:szCs w:val="24"/>
        </w:rPr>
        <w:t>диаминомезит</w:t>
      </w:r>
      <w:r w:rsidRPr="00EE0B59">
        <w:rPr>
          <w:rFonts w:cs="Times New Roman"/>
          <w:szCs w:val="24"/>
        </w:rPr>
        <w:t>и</w:t>
      </w:r>
      <w:r w:rsidRPr="00EE0B59">
        <w:rPr>
          <w:rFonts w:cs="Times New Roman"/>
          <w:szCs w:val="24"/>
        </w:rPr>
        <w:t>лен-6-сульфокислоты</w:t>
      </w:r>
      <w:r w:rsidR="000C3CAC">
        <w:rPr>
          <w:rFonts w:cs="Times New Roman"/>
          <w:szCs w:val="24"/>
        </w:rPr>
        <w:t xml:space="preserve"> </w:t>
      </w:r>
      <w:r w:rsidRPr="00EE0B59">
        <w:rPr>
          <w:rFonts w:cs="Times New Roman"/>
          <w:szCs w:val="24"/>
        </w:rPr>
        <w:t>(</w:t>
      </w:r>
      <w:r w:rsidRPr="000C3CAC">
        <w:rPr>
          <w:rFonts w:cs="Times New Roman"/>
          <w:i/>
          <w:szCs w:val="24"/>
        </w:rPr>
        <w:t>С</w:t>
      </w:r>
      <w:r w:rsidRPr="000C3CAC">
        <w:rPr>
          <w:rFonts w:cs="Times New Roman"/>
          <w:i/>
          <w:szCs w:val="24"/>
          <w:vertAlign w:val="subscript"/>
        </w:rPr>
        <w:t>9</w:t>
      </w:r>
      <w:r w:rsidRPr="000C3CAC">
        <w:rPr>
          <w:rFonts w:cs="Times New Roman"/>
          <w:i/>
          <w:szCs w:val="24"/>
        </w:rPr>
        <w:t>Н</w:t>
      </w:r>
      <w:r w:rsidRPr="000C3CAC">
        <w:rPr>
          <w:rFonts w:cs="Times New Roman"/>
          <w:i/>
          <w:szCs w:val="24"/>
          <w:vertAlign w:val="subscript"/>
        </w:rPr>
        <w:t>14</w:t>
      </w:r>
      <w:r w:rsidRPr="000C3CAC">
        <w:rPr>
          <w:rFonts w:cs="Times New Roman"/>
          <w:i/>
          <w:szCs w:val="24"/>
        </w:rPr>
        <w:t>О</w:t>
      </w:r>
      <w:r w:rsidRPr="000C3CAC">
        <w:rPr>
          <w:rFonts w:cs="Times New Roman"/>
          <w:i/>
          <w:szCs w:val="24"/>
          <w:vertAlign w:val="subscript"/>
        </w:rPr>
        <w:t>3</w:t>
      </w:r>
      <w:r w:rsidRPr="000C3CAC">
        <w:rPr>
          <w:rFonts w:cs="Times New Roman"/>
          <w:i/>
          <w:szCs w:val="24"/>
        </w:rPr>
        <w:t>N</w:t>
      </w:r>
      <w:r w:rsidRPr="000C3CAC">
        <w:rPr>
          <w:rFonts w:cs="Times New Roman"/>
          <w:i/>
          <w:szCs w:val="24"/>
          <w:vertAlign w:val="subscript"/>
        </w:rPr>
        <w:t>2</w:t>
      </w:r>
      <w:r w:rsidRPr="000C3CAC">
        <w:rPr>
          <w:rFonts w:cs="Times New Roman"/>
          <w:i/>
          <w:szCs w:val="24"/>
        </w:rPr>
        <w:t>S</w:t>
      </w:r>
      <w:r w:rsidRPr="00EE0B59">
        <w:rPr>
          <w:rFonts w:cs="Times New Roman"/>
          <w:szCs w:val="24"/>
        </w:rPr>
        <w:t>), если содержание влаги в веществе 35 %.</w:t>
      </w:r>
    </w:p>
    <w:p w:rsidR="0087150E" w:rsidRPr="00EE0B59" w:rsidRDefault="0087150E" w:rsidP="00EE0B59">
      <w:pPr>
        <w:rPr>
          <w:rFonts w:cs="Times New Roman"/>
          <w:szCs w:val="24"/>
        </w:rPr>
      </w:pPr>
      <w:r w:rsidRPr="00EE0B59">
        <w:rPr>
          <w:rFonts w:cs="Times New Roman"/>
          <w:szCs w:val="24"/>
        </w:rPr>
        <w:t>15. Определить низшую теплоту горения древесины состава: С – 41,5%; Н – 6%; О</w:t>
      </w:r>
      <w:r w:rsidR="001C43B0">
        <w:rPr>
          <w:rFonts w:cs="Times New Roman"/>
          <w:szCs w:val="24"/>
        </w:rPr>
        <w:t xml:space="preserve"> </w:t>
      </w:r>
      <w:r w:rsidRPr="00EE0B59">
        <w:rPr>
          <w:rFonts w:cs="Times New Roman"/>
          <w:szCs w:val="24"/>
        </w:rPr>
        <w:t>– 43 %; N – 2%; W– 7,5%.</w:t>
      </w:r>
    </w:p>
    <w:p w:rsidR="0087150E" w:rsidRPr="00EE0B59" w:rsidRDefault="0087150E" w:rsidP="00EE0B59">
      <w:pPr>
        <w:rPr>
          <w:rFonts w:cs="Times New Roman"/>
          <w:szCs w:val="24"/>
        </w:rPr>
      </w:pPr>
      <w:r w:rsidRPr="00EE0B59">
        <w:rPr>
          <w:rFonts w:cs="Times New Roman"/>
          <w:szCs w:val="24"/>
        </w:rPr>
        <w:t>16. Определить теоретическую температуру горения ацетона</w:t>
      </w:r>
      <w:r w:rsidR="001C43B0">
        <w:rPr>
          <w:rFonts w:cs="Times New Roman"/>
          <w:szCs w:val="24"/>
        </w:rPr>
        <w:t xml:space="preserve"> </w:t>
      </w:r>
      <w:r w:rsidR="001C43B0" w:rsidRPr="001C43B0">
        <w:rPr>
          <w:rFonts w:cs="Times New Roman"/>
          <w:szCs w:val="24"/>
        </w:rPr>
        <w:t>(</w:t>
      </w:r>
      <w:r w:rsidR="001C43B0" w:rsidRPr="001C43B0">
        <w:rPr>
          <w:rFonts w:cs="Times New Roman"/>
          <w:i/>
          <w:szCs w:val="24"/>
          <w:lang w:val="en-US"/>
        </w:rPr>
        <w:t>C</w:t>
      </w:r>
      <w:r w:rsidR="001C43B0" w:rsidRPr="001C43B0">
        <w:rPr>
          <w:rFonts w:cs="Times New Roman"/>
          <w:i/>
          <w:szCs w:val="24"/>
          <w:vertAlign w:val="subscript"/>
        </w:rPr>
        <w:t>3</w:t>
      </w:r>
      <w:r w:rsidR="001C43B0" w:rsidRPr="001C43B0">
        <w:rPr>
          <w:rFonts w:cs="Times New Roman"/>
          <w:i/>
          <w:szCs w:val="24"/>
          <w:lang w:val="en-US"/>
        </w:rPr>
        <w:t>H</w:t>
      </w:r>
      <w:r w:rsidR="001C43B0" w:rsidRPr="001C43B0">
        <w:rPr>
          <w:rFonts w:cs="Times New Roman"/>
          <w:i/>
          <w:szCs w:val="24"/>
          <w:vertAlign w:val="subscript"/>
        </w:rPr>
        <w:t>6</w:t>
      </w:r>
      <w:r w:rsidR="001C43B0" w:rsidRPr="001C43B0">
        <w:rPr>
          <w:rFonts w:cs="Times New Roman"/>
          <w:i/>
          <w:szCs w:val="24"/>
          <w:lang w:val="en-US"/>
        </w:rPr>
        <w:t>O</w:t>
      </w:r>
      <w:r w:rsidR="001C43B0" w:rsidRPr="001C43B0">
        <w:rPr>
          <w:rFonts w:cs="Times New Roman"/>
          <w:szCs w:val="24"/>
        </w:rPr>
        <w:t>)</w:t>
      </w:r>
      <w:r w:rsidRPr="00EE0B59">
        <w:rPr>
          <w:rFonts w:cs="Times New Roman"/>
          <w:szCs w:val="24"/>
        </w:rPr>
        <w:t xml:space="preserve"> с использ</w:t>
      </w:r>
      <w:r w:rsidRPr="00EE0B59">
        <w:rPr>
          <w:rFonts w:cs="Times New Roman"/>
          <w:szCs w:val="24"/>
        </w:rPr>
        <w:t>о</w:t>
      </w:r>
      <w:r w:rsidRPr="00EE0B59">
        <w:rPr>
          <w:rFonts w:cs="Times New Roman"/>
          <w:szCs w:val="24"/>
        </w:rPr>
        <w:t>ванием</w:t>
      </w:r>
      <w:r w:rsidR="001C43B0">
        <w:rPr>
          <w:rFonts w:cs="Times New Roman"/>
          <w:szCs w:val="24"/>
        </w:rPr>
        <w:t xml:space="preserve"> </w:t>
      </w:r>
      <w:r w:rsidRPr="00EE0B59">
        <w:rPr>
          <w:rFonts w:cs="Times New Roman"/>
          <w:szCs w:val="24"/>
        </w:rPr>
        <w:t>средних значений теплоёмкостей.</w:t>
      </w:r>
    </w:p>
    <w:p w:rsidR="0087150E" w:rsidRPr="00EE0B59" w:rsidRDefault="0087150E" w:rsidP="00EE0B59">
      <w:pPr>
        <w:rPr>
          <w:rFonts w:cs="Times New Roman"/>
          <w:szCs w:val="24"/>
        </w:rPr>
      </w:pPr>
      <w:r w:rsidRPr="00EE0B59">
        <w:rPr>
          <w:rFonts w:cs="Times New Roman"/>
          <w:szCs w:val="24"/>
        </w:rPr>
        <w:t>17. Определить теоретическую температуру горения пентана</w:t>
      </w:r>
      <w:r w:rsidR="001C43B0" w:rsidRPr="001C43B0">
        <w:rPr>
          <w:rFonts w:cs="Times New Roman"/>
          <w:szCs w:val="24"/>
        </w:rPr>
        <w:t xml:space="preserve"> (</w:t>
      </w:r>
      <w:r w:rsidR="001C43B0" w:rsidRPr="001C43B0">
        <w:rPr>
          <w:rFonts w:cs="Times New Roman"/>
          <w:i/>
          <w:szCs w:val="24"/>
          <w:lang w:val="en-US"/>
        </w:rPr>
        <w:t>C</w:t>
      </w:r>
      <w:r w:rsidR="001C43B0" w:rsidRPr="001C43B0">
        <w:rPr>
          <w:rFonts w:cs="Times New Roman"/>
          <w:i/>
          <w:szCs w:val="24"/>
          <w:vertAlign w:val="subscript"/>
        </w:rPr>
        <w:t>5</w:t>
      </w:r>
      <w:r w:rsidR="001C43B0" w:rsidRPr="001C43B0">
        <w:rPr>
          <w:rFonts w:cs="Times New Roman"/>
          <w:i/>
          <w:szCs w:val="24"/>
          <w:lang w:val="en-US"/>
        </w:rPr>
        <w:t>H</w:t>
      </w:r>
      <w:r w:rsidR="001C43B0" w:rsidRPr="001C43B0">
        <w:rPr>
          <w:rFonts w:cs="Times New Roman"/>
          <w:i/>
          <w:szCs w:val="24"/>
          <w:vertAlign w:val="subscript"/>
        </w:rPr>
        <w:t>12</w:t>
      </w:r>
      <w:r w:rsidR="001C43B0" w:rsidRPr="001C43B0">
        <w:rPr>
          <w:rFonts w:cs="Times New Roman"/>
          <w:szCs w:val="24"/>
        </w:rPr>
        <w:t>)</w:t>
      </w:r>
      <w:r w:rsidRPr="00EE0B59">
        <w:rPr>
          <w:rFonts w:cs="Times New Roman"/>
          <w:szCs w:val="24"/>
        </w:rPr>
        <w:t xml:space="preserve"> с использов</w:t>
      </w:r>
      <w:r w:rsidRPr="00EE0B59">
        <w:rPr>
          <w:rFonts w:cs="Times New Roman"/>
          <w:szCs w:val="24"/>
        </w:rPr>
        <w:t>а</w:t>
      </w:r>
      <w:r w:rsidRPr="00EE0B59">
        <w:rPr>
          <w:rFonts w:cs="Times New Roman"/>
          <w:szCs w:val="24"/>
        </w:rPr>
        <w:t>нием</w:t>
      </w:r>
      <w:r w:rsidR="001C43B0" w:rsidRPr="001C43B0">
        <w:rPr>
          <w:rFonts w:cs="Times New Roman"/>
          <w:szCs w:val="24"/>
        </w:rPr>
        <w:t xml:space="preserve"> </w:t>
      </w:r>
      <w:r w:rsidRPr="00EE0B59">
        <w:rPr>
          <w:rFonts w:cs="Times New Roman"/>
          <w:szCs w:val="24"/>
        </w:rPr>
        <w:t>средних значений теплоёмкостей.</w:t>
      </w:r>
    </w:p>
    <w:p w:rsidR="0087150E" w:rsidRPr="00EE0B59" w:rsidRDefault="0087150E" w:rsidP="00EE0B59">
      <w:pPr>
        <w:rPr>
          <w:rFonts w:cs="Times New Roman"/>
          <w:szCs w:val="24"/>
        </w:rPr>
      </w:pPr>
      <w:r w:rsidRPr="00EE0B59">
        <w:rPr>
          <w:rFonts w:cs="Times New Roman"/>
          <w:szCs w:val="24"/>
        </w:rPr>
        <w:t>18. Определить теоретическую температуру горения октана</w:t>
      </w:r>
      <w:r w:rsidR="001C43B0" w:rsidRPr="001C43B0">
        <w:rPr>
          <w:rFonts w:cs="Times New Roman"/>
          <w:szCs w:val="24"/>
        </w:rPr>
        <w:t xml:space="preserve"> (</w:t>
      </w:r>
      <w:r w:rsidR="001C43B0" w:rsidRPr="001C43B0">
        <w:rPr>
          <w:rFonts w:cs="Times New Roman"/>
          <w:i/>
          <w:szCs w:val="24"/>
          <w:lang w:val="en-US"/>
        </w:rPr>
        <w:t>C</w:t>
      </w:r>
      <w:r w:rsidR="001C43B0" w:rsidRPr="001C43B0">
        <w:rPr>
          <w:rFonts w:cs="Times New Roman"/>
          <w:i/>
          <w:szCs w:val="24"/>
          <w:vertAlign w:val="subscript"/>
        </w:rPr>
        <w:t>8</w:t>
      </w:r>
      <w:r w:rsidR="001C43B0" w:rsidRPr="001C43B0">
        <w:rPr>
          <w:rFonts w:cs="Times New Roman"/>
          <w:i/>
          <w:szCs w:val="24"/>
          <w:lang w:val="en-US"/>
        </w:rPr>
        <w:t>H</w:t>
      </w:r>
      <w:r w:rsidR="001C43B0" w:rsidRPr="001C43B0">
        <w:rPr>
          <w:rFonts w:cs="Times New Roman"/>
          <w:i/>
          <w:szCs w:val="24"/>
          <w:vertAlign w:val="subscript"/>
        </w:rPr>
        <w:t>18</w:t>
      </w:r>
      <w:r w:rsidR="001C43B0" w:rsidRPr="001C43B0">
        <w:rPr>
          <w:rFonts w:cs="Times New Roman"/>
          <w:szCs w:val="24"/>
        </w:rPr>
        <w:t>)</w:t>
      </w:r>
      <w:r w:rsidRPr="00EE0B59">
        <w:rPr>
          <w:rFonts w:cs="Times New Roman"/>
          <w:szCs w:val="24"/>
        </w:rPr>
        <w:t xml:space="preserve"> и использов</w:t>
      </w:r>
      <w:r w:rsidRPr="00EE0B59">
        <w:rPr>
          <w:rFonts w:cs="Times New Roman"/>
          <w:szCs w:val="24"/>
        </w:rPr>
        <w:t>а</w:t>
      </w:r>
      <w:r w:rsidRPr="00EE0B59">
        <w:rPr>
          <w:rFonts w:cs="Times New Roman"/>
          <w:szCs w:val="24"/>
        </w:rPr>
        <w:t>нием</w:t>
      </w:r>
      <w:r w:rsidR="001C43B0" w:rsidRPr="001C43B0">
        <w:rPr>
          <w:rFonts w:cs="Times New Roman"/>
          <w:szCs w:val="24"/>
        </w:rPr>
        <w:t xml:space="preserve"> </w:t>
      </w:r>
      <w:r w:rsidRPr="00EE0B59">
        <w:rPr>
          <w:rFonts w:cs="Times New Roman"/>
          <w:szCs w:val="24"/>
        </w:rPr>
        <w:t>средних значений теплоёмкостей.</w:t>
      </w:r>
    </w:p>
    <w:p w:rsidR="0087150E" w:rsidRPr="00EE0B59" w:rsidRDefault="0087150E" w:rsidP="00EE0B59">
      <w:pPr>
        <w:rPr>
          <w:rFonts w:cs="Times New Roman"/>
          <w:szCs w:val="24"/>
        </w:rPr>
      </w:pPr>
      <w:r w:rsidRPr="00EE0B59">
        <w:rPr>
          <w:rFonts w:cs="Times New Roman"/>
          <w:szCs w:val="24"/>
        </w:rPr>
        <w:t>19. Определить теоретическую температуру горения бензола</w:t>
      </w:r>
      <w:r w:rsidR="001C43B0" w:rsidRPr="001C43B0">
        <w:rPr>
          <w:rFonts w:cs="Times New Roman"/>
          <w:szCs w:val="24"/>
        </w:rPr>
        <w:t xml:space="preserve"> (</w:t>
      </w:r>
      <w:r w:rsidR="001C43B0" w:rsidRPr="001C43B0">
        <w:rPr>
          <w:rFonts w:cs="Times New Roman"/>
          <w:i/>
          <w:szCs w:val="24"/>
          <w:lang w:val="en-US"/>
        </w:rPr>
        <w:t>C</w:t>
      </w:r>
      <w:r w:rsidR="001C43B0" w:rsidRPr="001C43B0">
        <w:rPr>
          <w:rFonts w:cs="Times New Roman"/>
          <w:i/>
          <w:szCs w:val="24"/>
          <w:vertAlign w:val="subscript"/>
        </w:rPr>
        <w:t>6</w:t>
      </w:r>
      <w:r w:rsidR="001C43B0" w:rsidRPr="001C43B0">
        <w:rPr>
          <w:rFonts w:cs="Times New Roman"/>
          <w:i/>
          <w:szCs w:val="24"/>
          <w:lang w:val="en-US"/>
        </w:rPr>
        <w:t>H</w:t>
      </w:r>
      <w:r w:rsidR="001C43B0" w:rsidRPr="001C43B0">
        <w:rPr>
          <w:rFonts w:cs="Times New Roman"/>
          <w:i/>
          <w:szCs w:val="24"/>
          <w:vertAlign w:val="subscript"/>
        </w:rPr>
        <w:t>6</w:t>
      </w:r>
      <w:r w:rsidR="001C43B0" w:rsidRPr="001C43B0">
        <w:rPr>
          <w:rFonts w:cs="Times New Roman"/>
          <w:szCs w:val="24"/>
        </w:rPr>
        <w:t>)</w:t>
      </w:r>
      <w:r w:rsidRPr="00EE0B59">
        <w:rPr>
          <w:rFonts w:cs="Times New Roman"/>
          <w:szCs w:val="24"/>
        </w:rPr>
        <w:t xml:space="preserve"> с использов</w:t>
      </w:r>
      <w:r w:rsidRPr="00EE0B59">
        <w:rPr>
          <w:rFonts w:cs="Times New Roman"/>
          <w:szCs w:val="24"/>
        </w:rPr>
        <w:t>а</w:t>
      </w:r>
      <w:r w:rsidRPr="00EE0B59">
        <w:rPr>
          <w:rFonts w:cs="Times New Roman"/>
          <w:szCs w:val="24"/>
        </w:rPr>
        <w:t>нием</w:t>
      </w:r>
      <w:r w:rsidR="001C43B0" w:rsidRPr="001C43B0">
        <w:rPr>
          <w:rFonts w:cs="Times New Roman"/>
          <w:szCs w:val="24"/>
        </w:rPr>
        <w:t xml:space="preserve"> </w:t>
      </w:r>
      <w:r w:rsidRPr="00EE0B59">
        <w:rPr>
          <w:rFonts w:cs="Times New Roman"/>
          <w:szCs w:val="24"/>
        </w:rPr>
        <w:t>средних значений теплоёмкостей.</w:t>
      </w:r>
    </w:p>
    <w:p w:rsidR="0087150E" w:rsidRPr="00EE0B59" w:rsidRDefault="0087150E" w:rsidP="00EE0B59">
      <w:pPr>
        <w:rPr>
          <w:rFonts w:cs="Times New Roman"/>
          <w:szCs w:val="24"/>
        </w:rPr>
      </w:pPr>
      <w:r w:rsidRPr="00EE0B59">
        <w:rPr>
          <w:rFonts w:cs="Times New Roman"/>
          <w:szCs w:val="24"/>
        </w:rPr>
        <w:t>20. Методом последовательных приближений рассчитать адиабатическую</w:t>
      </w:r>
      <w:r w:rsidR="001C43B0" w:rsidRPr="001C43B0">
        <w:rPr>
          <w:rFonts w:cs="Times New Roman"/>
          <w:szCs w:val="24"/>
        </w:rPr>
        <w:t xml:space="preserve"> </w:t>
      </w:r>
      <w:r w:rsidRPr="00EE0B59">
        <w:rPr>
          <w:rFonts w:cs="Times New Roman"/>
          <w:szCs w:val="24"/>
        </w:rPr>
        <w:t>темпер</w:t>
      </w:r>
      <w:r w:rsidRPr="00EE0B59">
        <w:rPr>
          <w:rFonts w:cs="Times New Roman"/>
          <w:szCs w:val="24"/>
        </w:rPr>
        <w:t>а</w:t>
      </w:r>
      <w:r w:rsidRPr="00EE0B59">
        <w:rPr>
          <w:rFonts w:cs="Times New Roman"/>
          <w:szCs w:val="24"/>
        </w:rPr>
        <w:t>туру горения пропанола</w:t>
      </w:r>
      <w:r w:rsidR="001C43B0" w:rsidRPr="001C43B0">
        <w:rPr>
          <w:rFonts w:cs="Times New Roman"/>
          <w:szCs w:val="24"/>
        </w:rPr>
        <w:t xml:space="preserve"> (</w:t>
      </w:r>
      <w:r w:rsidR="001C43B0" w:rsidRPr="001C43B0">
        <w:rPr>
          <w:rFonts w:cs="Times New Roman"/>
          <w:i/>
          <w:szCs w:val="24"/>
          <w:lang w:val="en-US"/>
        </w:rPr>
        <w:t>C</w:t>
      </w:r>
      <w:r w:rsidR="001C43B0" w:rsidRPr="001C43B0">
        <w:rPr>
          <w:rFonts w:cs="Times New Roman"/>
          <w:i/>
          <w:szCs w:val="24"/>
          <w:vertAlign w:val="subscript"/>
        </w:rPr>
        <w:t>3</w:t>
      </w:r>
      <w:r w:rsidR="001C43B0" w:rsidRPr="001C43B0">
        <w:rPr>
          <w:rFonts w:cs="Times New Roman"/>
          <w:i/>
          <w:szCs w:val="24"/>
          <w:lang w:val="en-US"/>
        </w:rPr>
        <w:t>H</w:t>
      </w:r>
      <w:r w:rsidR="001C43B0" w:rsidRPr="001C43B0">
        <w:rPr>
          <w:rFonts w:cs="Times New Roman"/>
          <w:i/>
          <w:szCs w:val="24"/>
          <w:vertAlign w:val="subscript"/>
        </w:rPr>
        <w:t>8</w:t>
      </w:r>
      <w:r w:rsidR="001C43B0" w:rsidRPr="001C43B0">
        <w:rPr>
          <w:rFonts w:cs="Times New Roman"/>
          <w:i/>
          <w:szCs w:val="24"/>
          <w:lang w:val="en-US"/>
        </w:rPr>
        <w:t>O</w:t>
      </w:r>
      <w:r w:rsidR="001C43B0" w:rsidRPr="001C43B0">
        <w:rPr>
          <w:rFonts w:cs="Times New Roman"/>
          <w:szCs w:val="24"/>
        </w:rPr>
        <w:t>)</w:t>
      </w:r>
      <w:r w:rsidRPr="00EE0B59">
        <w:rPr>
          <w:rFonts w:cs="Times New Roman"/>
          <w:szCs w:val="24"/>
        </w:rPr>
        <w:t>.</w:t>
      </w:r>
    </w:p>
    <w:p w:rsidR="0087150E" w:rsidRDefault="0087150E" w:rsidP="00EE0B59">
      <w:pPr>
        <w:rPr>
          <w:rFonts w:cs="Times New Roman"/>
          <w:szCs w:val="24"/>
          <w:lang w:val="en-US"/>
        </w:rPr>
      </w:pPr>
      <w:r w:rsidRPr="00EE0B59">
        <w:rPr>
          <w:rFonts w:cs="Times New Roman"/>
          <w:szCs w:val="24"/>
        </w:rPr>
        <w:lastRenderedPageBreak/>
        <w:t>21. Рассчитайте температуру горения для стехиометрической смеси горючего</w:t>
      </w:r>
      <w:r w:rsidR="001C43B0" w:rsidRPr="001C43B0">
        <w:rPr>
          <w:rFonts w:cs="Times New Roman"/>
          <w:szCs w:val="24"/>
        </w:rPr>
        <w:t xml:space="preserve"> </w:t>
      </w:r>
      <w:r w:rsidRPr="00EE0B59">
        <w:rPr>
          <w:rFonts w:cs="Times New Roman"/>
          <w:szCs w:val="24"/>
        </w:rPr>
        <w:t>в</w:t>
      </w:r>
      <w:r w:rsidRPr="00EE0B59">
        <w:rPr>
          <w:rFonts w:cs="Times New Roman"/>
          <w:szCs w:val="24"/>
        </w:rPr>
        <w:t>е</w:t>
      </w:r>
      <w:r w:rsidRPr="00EE0B59">
        <w:rPr>
          <w:rFonts w:cs="Times New Roman"/>
          <w:szCs w:val="24"/>
        </w:rPr>
        <w:t>щества с воздухом</w:t>
      </w:r>
      <w:r w:rsidR="001C43B0" w:rsidRPr="001C43B0">
        <w:rPr>
          <w:rFonts w:cs="Times New Roman"/>
          <w:szCs w:val="24"/>
        </w:rPr>
        <w:t xml:space="preserve"> </w:t>
      </w:r>
      <w:r w:rsidR="001C43B0">
        <w:rPr>
          <w:rFonts w:cs="Times New Roman"/>
          <w:szCs w:val="24"/>
        </w:rPr>
        <w:t>(табл. 3-4).</w:t>
      </w:r>
    </w:p>
    <w:p w:rsidR="00BB1A65" w:rsidRPr="00BB1A65" w:rsidRDefault="00BB1A65" w:rsidP="00EE0B59">
      <w:pPr>
        <w:rPr>
          <w:rFonts w:cs="Times New Roman"/>
          <w:b/>
          <w:szCs w:val="24"/>
        </w:rPr>
      </w:pPr>
      <w:r w:rsidRPr="00BB1A65">
        <w:rPr>
          <w:rFonts w:cs="Times New Roman"/>
          <w:b/>
          <w:szCs w:val="24"/>
        </w:rPr>
        <w:t>Табл. 3-4.</w:t>
      </w:r>
    </w:p>
    <w:tbl>
      <w:tblPr>
        <w:tblStyle w:val="aa"/>
        <w:tblW w:w="0" w:type="auto"/>
        <w:tblInd w:w="108" w:type="dxa"/>
        <w:tblLook w:val="04A0"/>
      </w:tblPr>
      <w:tblGrid>
        <w:gridCol w:w="2268"/>
        <w:gridCol w:w="4004"/>
        <w:gridCol w:w="3084"/>
      </w:tblGrid>
      <w:tr w:rsidR="001C43B0" w:rsidTr="00560D36">
        <w:tc>
          <w:tcPr>
            <w:tcW w:w="2268" w:type="dxa"/>
          </w:tcPr>
          <w:p w:rsidR="001C43B0" w:rsidRPr="001C43B0" w:rsidRDefault="001C43B0" w:rsidP="001C43B0">
            <w:pPr>
              <w:ind w:firstLine="0"/>
              <w:jc w:val="center"/>
              <w:rPr>
                <w:b/>
              </w:rPr>
            </w:pPr>
            <w:r w:rsidRPr="001C43B0">
              <w:rPr>
                <w:b/>
              </w:rPr>
              <w:t>№</w:t>
            </w:r>
            <w:r>
              <w:rPr>
                <w:b/>
              </w:rPr>
              <w:t xml:space="preserve"> задания</w:t>
            </w:r>
          </w:p>
        </w:tc>
        <w:tc>
          <w:tcPr>
            <w:tcW w:w="4004" w:type="dxa"/>
          </w:tcPr>
          <w:p w:rsidR="001C43B0" w:rsidRPr="001C43B0" w:rsidRDefault="001C43B0" w:rsidP="001C43B0">
            <w:pPr>
              <w:ind w:firstLine="0"/>
              <w:jc w:val="center"/>
              <w:rPr>
                <w:b/>
              </w:rPr>
            </w:pPr>
            <w:r w:rsidRPr="001C43B0">
              <w:rPr>
                <w:b/>
              </w:rPr>
              <w:t>Горючее</w:t>
            </w:r>
          </w:p>
        </w:tc>
        <w:tc>
          <w:tcPr>
            <w:tcW w:w="3084" w:type="dxa"/>
          </w:tcPr>
          <w:p w:rsidR="001C43B0" w:rsidRPr="001C43B0" w:rsidRDefault="001C43B0" w:rsidP="001C43B0">
            <w:pPr>
              <w:ind w:firstLine="0"/>
              <w:jc w:val="center"/>
              <w:rPr>
                <w:b/>
              </w:rPr>
            </w:pPr>
            <w:r w:rsidRPr="001C43B0">
              <w:rPr>
                <w:b/>
              </w:rPr>
              <w:t>Формула</w:t>
            </w:r>
          </w:p>
        </w:tc>
      </w:tr>
      <w:tr w:rsidR="001C43B0" w:rsidTr="00560D36">
        <w:tc>
          <w:tcPr>
            <w:tcW w:w="2268" w:type="dxa"/>
          </w:tcPr>
          <w:p w:rsidR="001C43B0" w:rsidRPr="00560D36" w:rsidRDefault="001C43B0" w:rsidP="0087150E">
            <w:pPr>
              <w:ind w:firstLine="0"/>
              <w:rPr>
                <w:b/>
                <w:lang w:val="en-US"/>
              </w:rPr>
            </w:pPr>
            <w:r w:rsidRPr="00560D36">
              <w:rPr>
                <w:b/>
                <w:lang w:val="en-US"/>
              </w:rPr>
              <w:t>21.1</w:t>
            </w:r>
          </w:p>
        </w:tc>
        <w:tc>
          <w:tcPr>
            <w:tcW w:w="4004" w:type="dxa"/>
          </w:tcPr>
          <w:p w:rsidR="001C43B0" w:rsidRPr="001C43B0" w:rsidRDefault="001C43B0" w:rsidP="0087150E">
            <w:pPr>
              <w:ind w:firstLine="0"/>
            </w:pPr>
            <w:r>
              <w:t>Толуол</w:t>
            </w:r>
          </w:p>
        </w:tc>
        <w:tc>
          <w:tcPr>
            <w:tcW w:w="3084" w:type="dxa"/>
          </w:tcPr>
          <w:p w:rsidR="001C43B0" w:rsidRPr="00BB1A65" w:rsidRDefault="00BB1A65" w:rsidP="0087150E">
            <w:pPr>
              <w:ind w:firstLine="0"/>
              <w:rPr>
                <w:i/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C</w:t>
            </w:r>
            <w:r w:rsidRPr="00BB1A65">
              <w:rPr>
                <w:i/>
                <w:vertAlign w:val="subscript"/>
                <w:lang w:val="en-US"/>
              </w:rPr>
              <w:t>7</w:t>
            </w:r>
            <w:r>
              <w:rPr>
                <w:i/>
                <w:lang w:val="en-US"/>
              </w:rPr>
              <w:t>H</w:t>
            </w:r>
            <w:r w:rsidRPr="00BB1A65">
              <w:rPr>
                <w:i/>
                <w:vertAlign w:val="subscript"/>
                <w:lang w:val="en-US"/>
              </w:rPr>
              <w:t>8</w:t>
            </w:r>
          </w:p>
        </w:tc>
      </w:tr>
      <w:tr w:rsidR="001C43B0" w:rsidTr="00560D36">
        <w:tc>
          <w:tcPr>
            <w:tcW w:w="2268" w:type="dxa"/>
          </w:tcPr>
          <w:p w:rsidR="001C43B0" w:rsidRPr="00560D36" w:rsidRDefault="001C43B0" w:rsidP="0087150E">
            <w:pPr>
              <w:ind w:firstLine="0"/>
              <w:rPr>
                <w:b/>
              </w:rPr>
            </w:pPr>
            <w:r w:rsidRPr="00560D36">
              <w:rPr>
                <w:b/>
                <w:lang w:val="en-US"/>
              </w:rPr>
              <w:t>21.2</w:t>
            </w:r>
          </w:p>
        </w:tc>
        <w:tc>
          <w:tcPr>
            <w:tcW w:w="4004" w:type="dxa"/>
          </w:tcPr>
          <w:p w:rsidR="001C43B0" w:rsidRDefault="00BB1A65" w:rsidP="0087150E">
            <w:pPr>
              <w:ind w:firstLine="0"/>
            </w:pPr>
            <w:r>
              <w:t>Анилин</w:t>
            </w:r>
          </w:p>
        </w:tc>
        <w:tc>
          <w:tcPr>
            <w:tcW w:w="3084" w:type="dxa"/>
          </w:tcPr>
          <w:p w:rsidR="001C43B0" w:rsidRPr="00BB1A65" w:rsidRDefault="00BB1A65" w:rsidP="0087150E">
            <w:pPr>
              <w:ind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  <w:r>
              <w:rPr>
                <w:i/>
                <w:vertAlign w:val="subscript"/>
                <w:lang w:val="en-US"/>
              </w:rPr>
              <w:t>6</w:t>
            </w:r>
            <w:r>
              <w:rPr>
                <w:i/>
                <w:lang w:val="en-US"/>
              </w:rPr>
              <w:t>H</w:t>
            </w:r>
            <w:r>
              <w:rPr>
                <w:i/>
                <w:vertAlign w:val="subscript"/>
                <w:lang w:val="en-US"/>
              </w:rPr>
              <w:t>7</w:t>
            </w:r>
            <w:r>
              <w:rPr>
                <w:i/>
                <w:lang w:val="en-US"/>
              </w:rPr>
              <w:t>N</w:t>
            </w:r>
          </w:p>
        </w:tc>
      </w:tr>
      <w:tr w:rsidR="001C43B0" w:rsidTr="00560D36">
        <w:tc>
          <w:tcPr>
            <w:tcW w:w="2268" w:type="dxa"/>
          </w:tcPr>
          <w:p w:rsidR="001C43B0" w:rsidRPr="00560D36" w:rsidRDefault="001C43B0" w:rsidP="0087150E">
            <w:pPr>
              <w:ind w:firstLine="0"/>
              <w:rPr>
                <w:b/>
              </w:rPr>
            </w:pPr>
            <w:r w:rsidRPr="00560D36">
              <w:rPr>
                <w:b/>
                <w:lang w:val="en-US"/>
              </w:rPr>
              <w:t>21.3</w:t>
            </w:r>
          </w:p>
        </w:tc>
        <w:tc>
          <w:tcPr>
            <w:tcW w:w="4004" w:type="dxa"/>
          </w:tcPr>
          <w:p w:rsidR="001C43B0" w:rsidRDefault="00BB1A65" w:rsidP="0087150E">
            <w:pPr>
              <w:ind w:firstLine="0"/>
            </w:pPr>
            <w:r>
              <w:t>Глицерин</w:t>
            </w:r>
          </w:p>
        </w:tc>
        <w:tc>
          <w:tcPr>
            <w:tcW w:w="3084" w:type="dxa"/>
          </w:tcPr>
          <w:p w:rsidR="001C43B0" w:rsidRPr="00BB1A65" w:rsidRDefault="00BB1A65" w:rsidP="0087150E">
            <w:pPr>
              <w:ind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  <w:r>
              <w:rPr>
                <w:i/>
                <w:vertAlign w:val="subscript"/>
                <w:lang w:val="en-US"/>
              </w:rPr>
              <w:t>3</w:t>
            </w:r>
            <w:r>
              <w:rPr>
                <w:i/>
                <w:lang w:val="en-US"/>
              </w:rPr>
              <w:t>H</w:t>
            </w:r>
            <w:r>
              <w:rPr>
                <w:i/>
                <w:vertAlign w:val="subscript"/>
                <w:lang w:val="en-US"/>
              </w:rPr>
              <w:t>8</w:t>
            </w:r>
            <w:r>
              <w:rPr>
                <w:i/>
                <w:lang w:val="en-US"/>
              </w:rPr>
              <w:t>O</w:t>
            </w:r>
            <w:r>
              <w:rPr>
                <w:i/>
                <w:vertAlign w:val="subscript"/>
                <w:lang w:val="en-US"/>
              </w:rPr>
              <w:t>3</w:t>
            </w:r>
          </w:p>
        </w:tc>
      </w:tr>
      <w:tr w:rsidR="001C43B0" w:rsidTr="00560D36">
        <w:tc>
          <w:tcPr>
            <w:tcW w:w="2268" w:type="dxa"/>
          </w:tcPr>
          <w:p w:rsidR="001C43B0" w:rsidRPr="00560D36" w:rsidRDefault="001C43B0" w:rsidP="0087150E">
            <w:pPr>
              <w:ind w:firstLine="0"/>
              <w:rPr>
                <w:b/>
              </w:rPr>
            </w:pPr>
            <w:r w:rsidRPr="00560D36">
              <w:rPr>
                <w:b/>
                <w:lang w:val="en-US"/>
              </w:rPr>
              <w:t>21.4</w:t>
            </w:r>
          </w:p>
        </w:tc>
        <w:tc>
          <w:tcPr>
            <w:tcW w:w="4004" w:type="dxa"/>
          </w:tcPr>
          <w:p w:rsidR="001C43B0" w:rsidRDefault="00BB1A65" w:rsidP="0087150E">
            <w:pPr>
              <w:ind w:firstLine="0"/>
            </w:pPr>
            <w:r>
              <w:t>Этиленгликоль</w:t>
            </w:r>
          </w:p>
        </w:tc>
        <w:tc>
          <w:tcPr>
            <w:tcW w:w="3084" w:type="dxa"/>
          </w:tcPr>
          <w:p w:rsidR="001C43B0" w:rsidRPr="00BB1A65" w:rsidRDefault="00BB1A65" w:rsidP="0087150E">
            <w:pPr>
              <w:ind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  <w:r>
              <w:rPr>
                <w:i/>
                <w:vertAlign w:val="subscript"/>
                <w:lang w:val="en-US"/>
              </w:rPr>
              <w:t>2</w:t>
            </w:r>
            <w:r>
              <w:rPr>
                <w:i/>
                <w:lang w:val="en-US"/>
              </w:rPr>
              <w:t>H</w:t>
            </w:r>
            <w:r>
              <w:rPr>
                <w:i/>
                <w:vertAlign w:val="subscript"/>
                <w:lang w:val="en-US"/>
              </w:rPr>
              <w:t>6</w:t>
            </w:r>
            <w:r>
              <w:rPr>
                <w:i/>
                <w:lang w:val="en-US"/>
              </w:rPr>
              <w:t>O</w:t>
            </w:r>
            <w:r>
              <w:rPr>
                <w:i/>
                <w:vertAlign w:val="subscript"/>
                <w:lang w:val="en-US"/>
              </w:rPr>
              <w:t>2</w:t>
            </w:r>
          </w:p>
        </w:tc>
      </w:tr>
      <w:tr w:rsidR="001C43B0" w:rsidTr="00560D36">
        <w:tc>
          <w:tcPr>
            <w:tcW w:w="2268" w:type="dxa"/>
          </w:tcPr>
          <w:p w:rsidR="001C43B0" w:rsidRPr="00560D36" w:rsidRDefault="001C43B0" w:rsidP="0087150E">
            <w:pPr>
              <w:ind w:firstLine="0"/>
              <w:rPr>
                <w:b/>
              </w:rPr>
            </w:pPr>
            <w:r w:rsidRPr="00560D36">
              <w:rPr>
                <w:b/>
                <w:lang w:val="en-US"/>
              </w:rPr>
              <w:t>21.5</w:t>
            </w:r>
          </w:p>
        </w:tc>
        <w:tc>
          <w:tcPr>
            <w:tcW w:w="4004" w:type="dxa"/>
          </w:tcPr>
          <w:p w:rsidR="001C43B0" w:rsidRDefault="00BB1A65" w:rsidP="0087150E">
            <w:pPr>
              <w:ind w:firstLine="0"/>
            </w:pPr>
            <w:r>
              <w:t>Ацетон</w:t>
            </w:r>
          </w:p>
        </w:tc>
        <w:tc>
          <w:tcPr>
            <w:tcW w:w="3084" w:type="dxa"/>
          </w:tcPr>
          <w:p w:rsidR="001C43B0" w:rsidRPr="00BB1A65" w:rsidRDefault="00BB1A65" w:rsidP="0087150E">
            <w:pPr>
              <w:ind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  <w:r>
              <w:rPr>
                <w:i/>
                <w:vertAlign w:val="subscript"/>
                <w:lang w:val="en-US"/>
              </w:rPr>
              <w:t>3</w:t>
            </w:r>
            <w:r>
              <w:rPr>
                <w:i/>
                <w:lang w:val="en-US"/>
              </w:rPr>
              <w:t>H</w:t>
            </w:r>
            <w:r>
              <w:rPr>
                <w:i/>
                <w:vertAlign w:val="subscript"/>
                <w:lang w:val="en-US"/>
              </w:rPr>
              <w:t>6</w:t>
            </w:r>
            <w:r>
              <w:rPr>
                <w:i/>
                <w:lang w:val="en-US"/>
              </w:rPr>
              <w:t>O</w:t>
            </w:r>
          </w:p>
        </w:tc>
      </w:tr>
      <w:tr w:rsidR="001C43B0" w:rsidTr="00560D36">
        <w:tc>
          <w:tcPr>
            <w:tcW w:w="2268" w:type="dxa"/>
          </w:tcPr>
          <w:p w:rsidR="001C43B0" w:rsidRPr="00560D36" w:rsidRDefault="001C43B0" w:rsidP="0087150E">
            <w:pPr>
              <w:ind w:firstLine="0"/>
              <w:rPr>
                <w:b/>
              </w:rPr>
            </w:pPr>
            <w:r w:rsidRPr="00560D36">
              <w:rPr>
                <w:b/>
                <w:lang w:val="en-US"/>
              </w:rPr>
              <w:t>21.6</w:t>
            </w:r>
          </w:p>
        </w:tc>
        <w:tc>
          <w:tcPr>
            <w:tcW w:w="4004" w:type="dxa"/>
          </w:tcPr>
          <w:p w:rsidR="001C43B0" w:rsidRDefault="00BB1A65" w:rsidP="0087150E">
            <w:pPr>
              <w:ind w:firstLine="0"/>
            </w:pPr>
            <w:r>
              <w:t>Диэтиловый эфир</w:t>
            </w:r>
          </w:p>
        </w:tc>
        <w:tc>
          <w:tcPr>
            <w:tcW w:w="3084" w:type="dxa"/>
          </w:tcPr>
          <w:p w:rsidR="001C43B0" w:rsidRPr="00BB1A65" w:rsidRDefault="00BB1A65" w:rsidP="0087150E">
            <w:pPr>
              <w:ind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  <w:r>
              <w:rPr>
                <w:i/>
                <w:vertAlign w:val="subscript"/>
                <w:lang w:val="en-US"/>
              </w:rPr>
              <w:t>4</w:t>
            </w:r>
            <w:r>
              <w:rPr>
                <w:i/>
                <w:lang w:val="en-US"/>
              </w:rPr>
              <w:t>H</w:t>
            </w:r>
            <w:r>
              <w:rPr>
                <w:i/>
                <w:vertAlign w:val="subscript"/>
                <w:lang w:val="en-US"/>
              </w:rPr>
              <w:t>10</w:t>
            </w:r>
            <w:r>
              <w:rPr>
                <w:i/>
                <w:lang w:val="en-US"/>
              </w:rPr>
              <w:t>O</w:t>
            </w:r>
          </w:p>
        </w:tc>
      </w:tr>
      <w:tr w:rsidR="001C43B0" w:rsidTr="00560D36">
        <w:tc>
          <w:tcPr>
            <w:tcW w:w="2268" w:type="dxa"/>
          </w:tcPr>
          <w:p w:rsidR="001C43B0" w:rsidRPr="00560D36" w:rsidRDefault="001C43B0" w:rsidP="0087150E">
            <w:pPr>
              <w:ind w:firstLine="0"/>
              <w:rPr>
                <w:b/>
              </w:rPr>
            </w:pPr>
            <w:r w:rsidRPr="00560D36">
              <w:rPr>
                <w:b/>
                <w:lang w:val="en-US"/>
              </w:rPr>
              <w:t>21.7</w:t>
            </w:r>
          </w:p>
        </w:tc>
        <w:tc>
          <w:tcPr>
            <w:tcW w:w="4004" w:type="dxa"/>
          </w:tcPr>
          <w:p w:rsidR="001C43B0" w:rsidRDefault="00BB1A65" w:rsidP="0087150E">
            <w:pPr>
              <w:ind w:firstLine="0"/>
            </w:pPr>
            <w:r>
              <w:t>Пропилацетат</w:t>
            </w:r>
          </w:p>
        </w:tc>
        <w:tc>
          <w:tcPr>
            <w:tcW w:w="3084" w:type="dxa"/>
          </w:tcPr>
          <w:p w:rsidR="001C43B0" w:rsidRPr="00BB1A65" w:rsidRDefault="00BB1A65" w:rsidP="0087150E">
            <w:pPr>
              <w:ind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  <w:r>
              <w:rPr>
                <w:i/>
                <w:vertAlign w:val="subscript"/>
                <w:lang w:val="en-US"/>
              </w:rPr>
              <w:t>5</w:t>
            </w:r>
            <w:r>
              <w:rPr>
                <w:i/>
                <w:lang w:val="en-US"/>
              </w:rPr>
              <w:t>H</w:t>
            </w:r>
            <w:r>
              <w:rPr>
                <w:i/>
                <w:vertAlign w:val="subscript"/>
                <w:lang w:val="en-US"/>
              </w:rPr>
              <w:t>10</w:t>
            </w:r>
            <w:r>
              <w:rPr>
                <w:i/>
                <w:lang w:val="en-US"/>
              </w:rPr>
              <w:t>O</w:t>
            </w:r>
            <w:r>
              <w:rPr>
                <w:i/>
                <w:vertAlign w:val="subscript"/>
                <w:lang w:val="en-US"/>
              </w:rPr>
              <w:t>2</w:t>
            </w:r>
          </w:p>
        </w:tc>
      </w:tr>
      <w:tr w:rsidR="001C43B0" w:rsidTr="00560D36">
        <w:tc>
          <w:tcPr>
            <w:tcW w:w="2268" w:type="dxa"/>
          </w:tcPr>
          <w:p w:rsidR="001C43B0" w:rsidRPr="00560D36" w:rsidRDefault="001C43B0" w:rsidP="0087150E">
            <w:pPr>
              <w:ind w:firstLine="0"/>
              <w:rPr>
                <w:b/>
              </w:rPr>
            </w:pPr>
            <w:r w:rsidRPr="00560D36">
              <w:rPr>
                <w:b/>
                <w:lang w:val="en-US"/>
              </w:rPr>
              <w:t>21.8</w:t>
            </w:r>
          </w:p>
        </w:tc>
        <w:tc>
          <w:tcPr>
            <w:tcW w:w="4004" w:type="dxa"/>
          </w:tcPr>
          <w:p w:rsidR="001C43B0" w:rsidRDefault="00BB1A65" w:rsidP="0087150E">
            <w:pPr>
              <w:ind w:firstLine="0"/>
            </w:pPr>
            <w:r>
              <w:t>Этанол</w:t>
            </w:r>
          </w:p>
        </w:tc>
        <w:tc>
          <w:tcPr>
            <w:tcW w:w="3084" w:type="dxa"/>
          </w:tcPr>
          <w:p w:rsidR="001C43B0" w:rsidRPr="00BB1A65" w:rsidRDefault="00BB1A65" w:rsidP="0087150E">
            <w:pPr>
              <w:ind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  <w:r>
              <w:rPr>
                <w:i/>
                <w:vertAlign w:val="subscript"/>
                <w:lang w:val="en-US"/>
              </w:rPr>
              <w:t>2</w:t>
            </w:r>
            <w:r>
              <w:rPr>
                <w:i/>
                <w:lang w:val="en-US"/>
              </w:rPr>
              <w:t>H</w:t>
            </w:r>
            <w:r>
              <w:rPr>
                <w:i/>
                <w:vertAlign w:val="subscript"/>
                <w:lang w:val="en-US"/>
              </w:rPr>
              <w:t>6</w:t>
            </w:r>
            <w:r>
              <w:rPr>
                <w:i/>
                <w:lang w:val="en-US"/>
              </w:rPr>
              <w:t>O</w:t>
            </w:r>
          </w:p>
        </w:tc>
      </w:tr>
      <w:tr w:rsidR="001C43B0" w:rsidTr="00560D36">
        <w:tc>
          <w:tcPr>
            <w:tcW w:w="2268" w:type="dxa"/>
          </w:tcPr>
          <w:p w:rsidR="001C43B0" w:rsidRPr="00560D36" w:rsidRDefault="001C43B0" w:rsidP="0087150E">
            <w:pPr>
              <w:ind w:firstLine="0"/>
              <w:rPr>
                <w:b/>
              </w:rPr>
            </w:pPr>
            <w:r w:rsidRPr="00560D36">
              <w:rPr>
                <w:b/>
                <w:lang w:val="en-US"/>
              </w:rPr>
              <w:t>21.9</w:t>
            </w:r>
          </w:p>
        </w:tc>
        <w:tc>
          <w:tcPr>
            <w:tcW w:w="4004" w:type="dxa"/>
          </w:tcPr>
          <w:p w:rsidR="001C43B0" w:rsidRDefault="00BB1A65" w:rsidP="0087150E">
            <w:pPr>
              <w:ind w:firstLine="0"/>
            </w:pPr>
            <w:r>
              <w:t>Пропанол-1</w:t>
            </w:r>
          </w:p>
        </w:tc>
        <w:tc>
          <w:tcPr>
            <w:tcW w:w="3084" w:type="dxa"/>
          </w:tcPr>
          <w:p w:rsidR="001C43B0" w:rsidRPr="00BB1A65" w:rsidRDefault="00BB1A65" w:rsidP="0087150E">
            <w:pPr>
              <w:ind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  <w:r>
              <w:rPr>
                <w:i/>
                <w:vertAlign w:val="subscript"/>
                <w:lang w:val="en-US"/>
              </w:rPr>
              <w:t>3</w:t>
            </w:r>
            <w:r>
              <w:rPr>
                <w:i/>
                <w:lang w:val="en-US"/>
              </w:rPr>
              <w:t>H</w:t>
            </w:r>
            <w:r>
              <w:rPr>
                <w:i/>
                <w:vertAlign w:val="subscript"/>
                <w:lang w:val="en-US"/>
              </w:rPr>
              <w:t>8</w:t>
            </w:r>
            <w:r>
              <w:rPr>
                <w:i/>
                <w:lang w:val="en-US"/>
              </w:rPr>
              <w:t>O</w:t>
            </w:r>
          </w:p>
        </w:tc>
      </w:tr>
      <w:tr w:rsidR="001C43B0" w:rsidTr="00560D36">
        <w:tc>
          <w:tcPr>
            <w:tcW w:w="2268" w:type="dxa"/>
          </w:tcPr>
          <w:p w:rsidR="001C43B0" w:rsidRPr="00560D36" w:rsidRDefault="001C43B0" w:rsidP="0087150E">
            <w:pPr>
              <w:ind w:firstLine="0"/>
              <w:rPr>
                <w:b/>
              </w:rPr>
            </w:pPr>
            <w:r w:rsidRPr="00560D36">
              <w:rPr>
                <w:b/>
                <w:lang w:val="en-US"/>
              </w:rPr>
              <w:t>21.10</w:t>
            </w:r>
          </w:p>
        </w:tc>
        <w:tc>
          <w:tcPr>
            <w:tcW w:w="4004" w:type="dxa"/>
          </w:tcPr>
          <w:p w:rsidR="001C43B0" w:rsidRDefault="00BB1A65" w:rsidP="0087150E">
            <w:pPr>
              <w:ind w:firstLine="0"/>
            </w:pPr>
            <w:r>
              <w:t>Бутанол-1</w:t>
            </w:r>
          </w:p>
        </w:tc>
        <w:tc>
          <w:tcPr>
            <w:tcW w:w="3084" w:type="dxa"/>
          </w:tcPr>
          <w:p w:rsidR="001C43B0" w:rsidRPr="00BB1A65" w:rsidRDefault="00BB1A65" w:rsidP="0087150E">
            <w:pPr>
              <w:ind w:firstLine="0"/>
              <w:rPr>
                <w:i/>
                <w:lang w:val="en-US"/>
              </w:rPr>
            </w:pPr>
            <w:r>
              <w:rPr>
                <w:i/>
                <w:lang w:val="en-US"/>
              </w:rPr>
              <w:t>C</w:t>
            </w:r>
            <w:r w:rsidRPr="00BB1A65">
              <w:rPr>
                <w:i/>
                <w:vertAlign w:val="subscript"/>
                <w:lang w:val="en-US"/>
              </w:rPr>
              <w:t>4</w:t>
            </w:r>
            <w:r>
              <w:rPr>
                <w:i/>
                <w:lang w:val="en-US"/>
              </w:rPr>
              <w:t>H</w:t>
            </w:r>
            <w:r>
              <w:rPr>
                <w:i/>
                <w:vertAlign w:val="subscript"/>
                <w:lang w:val="en-US"/>
              </w:rPr>
              <w:t>10</w:t>
            </w:r>
            <w:r>
              <w:rPr>
                <w:i/>
                <w:lang w:val="en-US"/>
              </w:rPr>
              <w:t>O</w:t>
            </w:r>
          </w:p>
        </w:tc>
      </w:tr>
    </w:tbl>
    <w:p w:rsidR="0087150E" w:rsidRDefault="00FC231F" w:rsidP="00FC231F">
      <w:pPr>
        <w:rPr>
          <w:rFonts w:cs="Times New Roman"/>
        </w:rPr>
      </w:pPr>
      <w:r>
        <w:t>22. Методом последовательных приближений рассчитать действительную темпер</w:t>
      </w:r>
      <w:r>
        <w:t>а</w:t>
      </w:r>
      <w:r>
        <w:t xml:space="preserve">туру горения горючего вещества (табл. 3-5), если горение протекает при коэффициенте избытка воздуха </w:t>
      </w:r>
      <w:r>
        <w:rPr>
          <w:rFonts w:cs="Times New Roman"/>
        </w:rPr>
        <w:t>α</w:t>
      </w:r>
      <w:r>
        <w:t xml:space="preserve">, а доля потерь тепла излучением составляет </w:t>
      </w:r>
      <w:r>
        <w:rPr>
          <w:rFonts w:cs="Times New Roman"/>
        </w:rPr>
        <w:t>η.</w:t>
      </w:r>
    </w:p>
    <w:p w:rsidR="00560D36" w:rsidRPr="009A1D97" w:rsidRDefault="00560D36" w:rsidP="00FC231F">
      <w:pPr>
        <w:rPr>
          <w:rFonts w:cs="Times New Roman"/>
          <w:b/>
          <w:lang w:val="en-US"/>
        </w:rPr>
      </w:pPr>
      <w:r w:rsidRPr="00560D36">
        <w:rPr>
          <w:rFonts w:cs="Times New Roman"/>
          <w:b/>
        </w:rPr>
        <w:t>Табл. 3-5</w:t>
      </w:r>
      <w:r w:rsidR="009A1D97">
        <w:rPr>
          <w:rFonts w:cs="Times New Roman"/>
          <w:b/>
          <w:lang w:val="en-US"/>
        </w:rPr>
        <w:t>.</w:t>
      </w:r>
    </w:p>
    <w:tbl>
      <w:tblPr>
        <w:tblStyle w:val="aa"/>
        <w:tblW w:w="0" w:type="auto"/>
        <w:tblLook w:val="04A0"/>
      </w:tblPr>
      <w:tblGrid>
        <w:gridCol w:w="1011"/>
        <w:gridCol w:w="1207"/>
        <w:gridCol w:w="817"/>
        <w:gridCol w:w="818"/>
        <w:gridCol w:w="817"/>
        <w:gridCol w:w="815"/>
        <w:gridCol w:w="817"/>
        <w:gridCol w:w="819"/>
        <w:gridCol w:w="817"/>
        <w:gridCol w:w="816"/>
        <w:gridCol w:w="817"/>
      </w:tblGrid>
      <w:tr w:rsidR="00086E25" w:rsidTr="00DC7560">
        <w:tc>
          <w:tcPr>
            <w:tcW w:w="1011" w:type="dxa"/>
            <w:vMerge w:val="restart"/>
          </w:tcPr>
          <w:p w:rsidR="00086E25" w:rsidRPr="00560D36" w:rsidRDefault="00086E25" w:rsidP="00560D36">
            <w:pPr>
              <w:ind w:firstLine="0"/>
              <w:jc w:val="center"/>
              <w:rPr>
                <w:b/>
              </w:rPr>
            </w:pPr>
            <w:r w:rsidRPr="00560D36">
              <w:rPr>
                <w:b/>
              </w:rPr>
              <w:t>№ з</w:t>
            </w:r>
            <w:r w:rsidRPr="00560D36">
              <w:rPr>
                <w:b/>
              </w:rPr>
              <w:t>а</w:t>
            </w:r>
            <w:r w:rsidRPr="00560D36">
              <w:rPr>
                <w:b/>
              </w:rPr>
              <w:t>дания</w:t>
            </w:r>
          </w:p>
        </w:tc>
        <w:tc>
          <w:tcPr>
            <w:tcW w:w="1207" w:type="dxa"/>
            <w:vMerge w:val="restart"/>
          </w:tcPr>
          <w:p w:rsidR="00086E25" w:rsidRPr="00560D36" w:rsidRDefault="00086E25" w:rsidP="00560D36">
            <w:pPr>
              <w:ind w:firstLine="0"/>
              <w:jc w:val="center"/>
              <w:rPr>
                <w:b/>
              </w:rPr>
            </w:pPr>
            <w:r w:rsidRPr="00560D36">
              <w:rPr>
                <w:b/>
              </w:rPr>
              <w:t>Название вещества</w:t>
            </w:r>
          </w:p>
        </w:tc>
        <w:tc>
          <w:tcPr>
            <w:tcW w:w="5720" w:type="dxa"/>
            <w:gridSpan w:val="7"/>
          </w:tcPr>
          <w:p w:rsidR="00086E25" w:rsidRPr="00560D36" w:rsidRDefault="00086E25" w:rsidP="00560D36">
            <w:pPr>
              <w:ind w:firstLine="0"/>
              <w:jc w:val="center"/>
              <w:rPr>
                <w:b/>
              </w:rPr>
            </w:pPr>
            <w:r w:rsidRPr="00560D36">
              <w:rPr>
                <w:b/>
              </w:rPr>
              <w:t>Элементный состав (масс. %)</w:t>
            </w:r>
          </w:p>
        </w:tc>
        <w:tc>
          <w:tcPr>
            <w:tcW w:w="816" w:type="dxa"/>
            <w:vMerge w:val="restart"/>
          </w:tcPr>
          <w:p w:rsidR="00086E25" w:rsidRPr="00560D36" w:rsidRDefault="00086E25" w:rsidP="00560D36">
            <w:pPr>
              <w:ind w:firstLine="0"/>
              <w:jc w:val="center"/>
              <w:rPr>
                <w:b/>
              </w:rPr>
            </w:pPr>
            <w:r w:rsidRPr="00560D36">
              <w:rPr>
                <w:rFonts w:cs="Times New Roman"/>
                <w:b/>
              </w:rPr>
              <w:t>α</w:t>
            </w:r>
          </w:p>
        </w:tc>
        <w:tc>
          <w:tcPr>
            <w:tcW w:w="817" w:type="dxa"/>
            <w:vMerge w:val="restart"/>
          </w:tcPr>
          <w:p w:rsidR="00086E25" w:rsidRPr="00560D36" w:rsidRDefault="00086E25" w:rsidP="00560D36">
            <w:pPr>
              <w:ind w:firstLine="0"/>
              <w:jc w:val="center"/>
              <w:rPr>
                <w:b/>
              </w:rPr>
            </w:pPr>
            <w:r w:rsidRPr="00560D36">
              <w:rPr>
                <w:rFonts w:cs="Times New Roman"/>
                <w:b/>
              </w:rPr>
              <w:t>η</w:t>
            </w:r>
          </w:p>
        </w:tc>
      </w:tr>
      <w:tr w:rsidR="00B220C9" w:rsidTr="00DC7560">
        <w:tc>
          <w:tcPr>
            <w:tcW w:w="1011" w:type="dxa"/>
            <w:vMerge/>
          </w:tcPr>
          <w:p w:rsidR="00086E25" w:rsidRPr="00086E25" w:rsidRDefault="00086E25" w:rsidP="00FC231F">
            <w:pPr>
              <w:ind w:firstLine="0"/>
              <w:rPr>
                <w:b/>
                <w:lang w:val="en-US"/>
              </w:rPr>
            </w:pPr>
          </w:p>
        </w:tc>
        <w:tc>
          <w:tcPr>
            <w:tcW w:w="1207" w:type="dxa"/>
            <w:vMerge/>
          </w:tcPr>
          <w:p w:rsidR="00086E25" w:rsidRDefault="00086E25" w:rsidP="00FC231F">
            <w:pPr>
              <w:ind w:firstLine="0"/>
            </w:pPr>
          </w:p>
        </w:tc>
        <w:tc>
          <w:tcPr>
            <w:tcW w:w="817" w:type="dxa"/>
          </w:tcPr>
          <w:p w:rsidR="00086E25" w:rsidRPr="009A1D97" w:rsidRDefault="00086E25" w:rsidP="00560D36">
            <w:pPr>
              <w:tabs>
                <w:tab w:val="left" w:pos="520"/>
              </w:tabs>
              <w:ind w:firstLine="0"/>
              <w:jc w:val="center"/>
              <w:rPr>
                <w:b/>
                <w:i/>
                <w:lang w:val="en-US"/>
              </w:rPr>
            </w:pPr>
            <w:r w:rsidRPr="009A1D97">
              <w:rPr>
                <w:b/>
                <w:i/>
                <w:lang w:val="en-US"/>
              </w:rPr>
              <w:t>C</w:t>
            </w:r>
          </w:p>
        </w:tc>
        <w:tc>
          <w:tcPr>
            <w:tcW w:w="818" w:type="dxa"/>
          </w:tcPr>
          <w:p w:rsidR="00086E25" w:rsidRPr="009A1D97" w:rsidRDefault="00086E25" w:rsidP="00560D36">
            <w:pPr>
              <w:ind w:firstLine="0"/>
              <w:jc w:val="center"/>
              <w:rPr>
                <w:b/>
                <w:i/>
                <w:lang w:val="en-US"/>
              </w:rPr>
            </w:pPr>
            <w:r w:rsidRPr="009A1D97">
              <w:rPr>
                <w:b/>
                <w:i/>
                <w:lang w:val="en-US"/>
              </w:rPr>
              <w:t>H</w:t>
            </w:r>
          </w:p>
        </w:tc>
        <w:tc>
          <w:tcPr>
            <w:tcW w:w="817" w:type="dxa"/>
          </w:tcPr>
          <w:p w:rsidR="00086E25" w:rsidRPr="009A1D97" w:rsidRDefault="00086E25" w:rsidP="00560D36">
            <w:pPr>
              <w:ind w:firstLine="0"/>
              <w:jc w:val="center"/>
              <w:rPr>
                <w:b/>
                <w:i/>
                <w:lang w:val="en-US"/>
              </w:rPr>
            </w:pPr>
            <w:r w:rsidRPr="009A1D97">
              <w:rPr>
                <w:b/>
                <w:i/>
                <w:lang w:val="en-US"/>
              </w:rPr>
              <w:t>O</w:t>
            </w:r>
          </w:p>
        </w:tc>
        <w:tc>
          <w:tcPr>
            <w:tcW w:w="815" w:type="dxa"/>
          </w:tcPr>
          <w:p w:rsidR="00086E25" w:rsidRPr="009A1D97" w:rsidRDefault="00086E25" w:rsidP="00560D36">
            <w:pPr>
              <w:ind w:firstLine="0"/>
              <w:jc w:val="center"/>
              <w:rPr>
                <w:b/>
                <w:i/>
                <w:lang w:val="en-US"/>
              </w:rPr>
            </w:pPr>
            <w:r w:rsidRPr="009A1D97">
              <w:rPr>
                <w:b/>
                <w:i/>
                <w:lang w:val="en-US"/>
              </w:rPr>
              <w:t>S</w:t>
            </w:r>
          </w:p>
        </w:tc>
        <w:tc>
          <w:tcPr>
            <w:tcW w:w="817" w:type="dxa"/>
          </w:tcPr>
          <w:p w:rsidR="00086E25" w:rsidRPr="009A1D97" w:rsidRDefault="00086E25" w:rsidP="00560D36">
            <w:pPr>
              <w:ind w:firstLine="0"/>
              <w:jc w:val="center"/>
              <w:rPr>
                <w:b/>
                <w:i/>
                <w:lang w:val="en-US"/>
              </w:rPr>
            </w:pPr>
            <w:r w:rsidRPr="009A1D97">
              <w:rPr>
                <w:b/>
                <w:i/>
                <w:lang w:val="en-US"/>
              </w:rPr>
              <w:t>N</w:t>
            </w:r>
          </w:p>
        </w:tc>
        <w:tc>
          <w:tcPr>
            <w:tcW w:w="819" w:type="dxa"/>
          </w:tcPr>
          <w:p w:rsidR="00086E25" w:rsidRPr="009A1D97" w:rsidRDefault="00086E25" w:rsidP="00560D36">
            <w:pPr>
              <w:ind w:firstLine="0"/>
              <w:jc w:val="center"/>
              <w:rPr>
                <w:b/>
                <w:i/>
                <w:lang w:val="en-US"/>
              </w:rPr>
            </w:pPr>
            <w:r w:rsidRPr="009A1D97">
              <w:rPr>
                <w:b/>
                <w:i/>
                <w:lang w:val="en-US"/>
              </w:rPr>
              <w:t>W</w:t>
            </w:r>
          </w:p>
        </w:tc>
        <w:tc>
          <w:tcPr>
            <w:tcW w:w="817" w:type="dxa"/>
          </w:tcPr>
          <w:p w:rsidR="00086E25" w:rsidRPr="009A1D97" w:rsidRDefault="00086E25" w:rsidP="00560D36">
            <w:pPr>
              <w:ind w:firstLine="0"/>
              <w:jc w:val="center"/>
              <w:rPr>
                <w:b/>
                <w:i/>
                <w:lang w:val="en-US"/>
              </w:rPr>
            </w:pPr>
            <w:r w:rsidRPr="009A1D97">
              <w:rPr>
                <w:b/>
                <w:i/>
                <w:lang w:val="en-US"/>
              </w:rPr>
              <w:t>A</w:t>
            </w:r>
          </w:p>
        </w:tc>
        <w:tc>
          <w:tcPr>
            <w:tcW w:w="816" w:type="dxa"/>
            <w:vMerge/>
          </w:tcPr>
          <w:p w:rsidR="00086E25" w:rsidRDefault="00086E25" w:rsidP="00FC231F">
            <w:pPr>
              <w:ind w:firstLine="0"/>
            </w:pPr>
          </w:p>
        </w:tc>
        <w:tc>
          <w:tcPr>
            <w:tcW w:w="817" w:type="dxa"/>
            <w:vMerge/>
          </w:tcPr>
          <w:p w:rsidR="00086E25" w:rsidRDefault="00086E25" w:rsidP="00FC231F">
            <w:pPr>
              <w:ind w:firstLine="0"/>
            </w:pPr>
          </w:p>
        </w:tc>
      </w:tr>
      <w:tr w:rsidR="00B220C9" w:rsidTr="00DC7560">
        <w:tc>
          <w:tcPr>
            <w:tcW w:w="1011" w:type="dxa"/>
          </w:tcPr>
          <w:p w:rsidR="00FC231F" w:rsidRPr="00086E25" w:rsidRDefault="00560D36" w:rsidP="00FC231F">
            <w:pPr>
              <w:ind w:firstLine="0"/>
              <w:rPr>
                <w:b/>
                <w:lang w:val="en-US"/>
              </w:rPr>
            </w:pPr>
            <w:r w:rsidRPr="00560D36">
              <w:rPr>
                <w:b/>
              </w:rPr>
              <w:t>22.</w:t>
            </w:r>
            <w:r w:rsidR="00086E25">
              <w:rPr>
                <w:b/>
                <w:lang w:val="en-US"/>
              </w:rPr>
              <w:t>1</w:t>
            </w:r>
          </w:p>
        </w:tc>
        <w:tc>
          <w:tcPr>
            <w:tcW w:w="1207" w:type="dxa"/>
          </w:tcPr>
          <w:p w:rsidR="00FC231F" w:rsidRPr="00086E25" w:rsidRDefault="00086E25" w:rsidP="00FC231F">
            <w:pPr>
              <w:ind w:firstLine="0"/>
            </w:pPr>
            <w:r>
              <w:t>Антрацит</w:t>
            </w:r>
          </w:p>
        </w:tc>
        <w:tc>
          <w:tcPr>
            <w:tcW w:w="817" w:type="dxa"/>
          </w:tcPr>
          <w:p w:rsidR="00FC231F" w:rsidRPr="00B8722E" w:rsidRDefault="00B8722E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67,0</w:t>
            </w:r>
          </w:p>
        </w:tc>
        <w:tc>
          <w:tcPr>
            <w:tcW w:w="818" w:type="dxa"/>
          </w:tcPr>
          <w:p w:rsidR="00FC231F" w:rsidRPr="00B8722E" w:rsidRDefault="00B8722E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3,0</w:t>
            </w:r>
          </w:p>
        </w:tc>
        <w:tc>
          <w:tcPr>
            <w:tcW w:w="817" w:type="dxa"/>
          </w:tcPr>
          <w:p w:rsidR="00FC231F" w:rsidRPr="00B8722E" w:rsidRDefault="00B8722E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4,0</w:t>
            </w:r>
          </w:p>
        </w:tc>
        <w:tc>
          <w:tcPr>
            <w:tcW w:w="815" w:type="dxa"/>
          </w:tcPr>
          <w:p w:rsidR="00FC231F" w:rsidRPr="00B8722E" w:rsidRDefault="00B8722E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  <w:tc>
          <w:tcPr>
            <w:tcW w:w="817" w:type="dxa"/>
          </w:tcPr>
          <w:p w:rsidR="00FC231F" w:rsidRPr="00B8722E" w:rsidRDefault="00B8722E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819" w:type="dxa"/>
          </w:tcPr>
          <w:p w:rsidR="00FC231F" w:rsidRPr="00B8722E" w:rsidRDefault="00B8722E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3,0</w:t>
            </w:r>
          </w:p>
        </w:tc>
        <w:tc>
          <w:tcPr>
            <w:tcW w:w="817" w:type="dxa"/>
          </w:tcPr>
          <w:p w:rsidR="00FC231F" w:rsidRPr="00B8722E" w:rsidRDefault="00B8722E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21,5</w:t>
            </w:r>
          </w:p>
        </w:tc>
        <w:tc>
          <w:tcPr>
            <w:tcW w:w="816" w:type="dxa"/>
          </w:tcPr>
          <w:p w:rsidR="00FC231F" w:rsidRPr="00DC7560" w:rsidRDefault="00DC7560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1,1</w:t>
            </w:r>
          </w:p>
        </w:tc>
        <w:tc>
          <w:tcPr>
            <w:tcW w:w="817" w:type="dxa"/>
          </w:tcPr>
          <w:p w:rsidR="00FC231F" w:rsidRPr="00DC7560" w:rsidRDefault="00DC7560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0,2</w:t>
            </w:r>
          </w:p>
        </w:tc>
      </w:tr>
      <w:tr w:rsidR="00B220C9" w:rsidTr="00DC7560">
        <w:tc>
          <w:tcPr>
            <w:tcW w:w="1011" w:type="dxa"/>
          </w:tcPr>
          <w:p w:rsidR="00FC231F" w:rsidRPr="00086E25" w:rsidRDefault="00560D36" w:rsidP="00FC231F">
            <w:pPr>
              <w:ind w:firstLine="0"/>
              <w:rPr>
                <w:b/>
                <w:lang w:val="en-US"/>
              </w:rPr>
            </w:pPr>
            <w:r w:rsidRPr="00560D36">
              <w:rPr>
                <w:b/>
              </w:rPr>
              <w:t>22.</w:t>
            </w:r>
            <w:r w:rsidR="00086E25">
              <w:rPr>
                <w:b/>
                <w:lang w:val="en-US"/>
              </w:rPr>
              <w:t>2</w:t>
            </w:r>
          </w:p>
        </w:tc>
        <w:tc>
          <w:tcPr>
            <w:tcW w:w="1207" w:type="dxa"/>
          </w:tcPr>
          <w:p w:rsidR="00FC231F" w:rsidRDefault="00086E25" w:rsidP="00FC231F">
            <w:pPr>
              <w:ind w:firstLine="0"/>
            </w:pPr>
            <w:r>
              <w:t>Сланец</w:t>
            </w:r>
          </w:p>
        </w:tc>
        <w:tc>
          <w:tcPr>
            <w:tcW w:w="817" w:type="dxa"/>
          </w:tcPr>
          <w:p w:rsidR="00FC231F" w:rsidRPr="00B8722E" w:rsidRDefault="00B8722E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24,2</w:t>
            </w:r>
          </w:p>
        </w:tc>
        <w:tc>
          <w:tcPr>
            <w:tcW w:w="818" w:type="dxa"/>
          </w:tcPr>
          <w:p w:rsidR="00FC231F" w:rsidRPr="00B8722E" w:rsidRDefault="00B8722E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1,8</w:t>
            </w:r>
          </w:p>
        </w:tc>
        <w:tc>
          <w:tcPr>
            <w:tcW w:w="817" w:type="dxa"/>
          </w:tcPr>
          <w:p w:rsidR="00FC231F" w:rsidRPr="00B8722E" w:rsidRDefault="00B8722E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  <w:tc>
          <w:tcPr>
            <w:tcW w:w="815" w:type="dxa"/>
          </w:tcPr>
          <w:p w:rsidR="00FC231F" w:rsidRPr="00B8722E" w:rsidRDefault="00B8722E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3,0</w:t>
            </w:r>
          </w:p>
        </w:tc>
        <w:tc>
          <w:tcPr>
            <w:tcW w:w="817" w:type="dxa"/>
          </w:tcPr>
          <w:p w:rsidR="00FC231F" w:rsidRPr="00B8722E" w:rsidRDefault="00B8722E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819" w:type="dxa"/>
          </w:tcPr>
          <w:p w:rsidR="00FC231F" w:rsidRPr="00B8722E" w:rsidRDefault="00B8722E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25,0</w:t>
            </w:r>
          </w:p>
        </w:tc>
        <w:tc>
          <w:tcPr>
            <w:tcW w:w="817" w:type="dxa"/>
          </w:tcPr>
          <w:p w:rsidR="00FC231F" w:rsidRPr="00B8722E" w:rsidRDefault="00B8722E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39,5</w:t>
            </w:r>
          </w:p>
        </w:tc>
        <w:tc>
          <w:tcPr>
            <w:tcW w:w="816" w:type="dxa"/>
          </w:tcPr>
          <w:p w:rsidR="00FC231F" w:rsidRPr="00DC7560" w:rsidRDefault="00DC7560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1,2</w:t>
            </w:r>
          </w:p>
        </w:tc>
        <w:tc>
          <w:tcPr>
            <w:tcW w:w="817" w:type="dxa"/>
          </w:tcPr>
          <w:p w:rsidR="00FC231F" w:rsidRPr="00DC7560" w:rsidRDefault="00DC7560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0,3</w:t>
            </w:r>
          </w:p>
        </w:tc>
      </w:tr>
      <w:tr w:rsidR="00B220C9" w:rsidTr="00DC7560">
        <w:tc>
          <w:tcPr>
            <w:tcW w:w="1011" w:type="dxa"/>
          </w:tcPr>
          <w:p w:rsidR="00FC231F" w:rsidRPr="00086E25" w:rsidRDefault="00560D36" w:rsidP="00FC231F">
            <w:pPr>
              <w:ind w:firstLine="0"/>
              <w:rPr>
                <w:b/>
                <w:lang w:val="en-US"/>
              </w:rPr>
            </w:pPr>
            <w:r w:rsidRPr="00560D36">
              <w:rPr>
                <w:b/>
              </w:rPr>
              <w:t>22.</w:t>
            </w:r>
            <w:r w:rsidR="00086E25">
              <w:rPr>
                <w:b/>
                <w:lang w:val="en-US"/>
              </w:rPr>
              <w:t>3</w:t>
            </w:r>
          </w:p>
        </w:tc>
        <w:tc>
          <w:tcPr>
            <w:tcW w:w="1207" w:type="dxa"/>
          </w:tcPr>
          <w:p w:rsidR="00FC231F" w:rsidRDefault="00086E25" w:rsidP="00FC231F">
            <w:pPr>
              <w:ind w:firstLine="0"/>
            </w:pPr>
            <w:r>
              <w:t>Керосин</w:t>
            </w:r>
          </w:p>
        </w:tc>
        <w:tc>
          <w:tcPr>
            <w:tcW w:w="817" w:type="dxa"/>
          </w:tcPr>
          <w:p w:rsidR="00FC231F" w:rsidRPr="002E1A44" w:rsidRDefault="002E1A44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80,0</w:t>
            </w:r>
          </w:p>
        </w:tc>
        <w:tc>
          <w:tcPr>
            <w:tcW w:w="818" w:type="dxa"/>
          </w:tcPr>
          <w:p w:rsidR="00FC231F" w:rsidRPr="002E1A44" w:rsidRDefault="002E1A44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13,7</w:t>
            </w:r>
          </w:p>
        </w:tc>
        <w:tc>
          <w:tcPr>
            <w:tcW w:w="817" w:type="dxa"/>
          </w:tcPr>
          <w:p w:rsidR="00FC231F" w:rsidRPr="002E1A44" w:rsidRDefault="002E1A44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0,3</w:t>
            </w:r>
          </w:p>
        </w:tc>
        <w:tc>
          <w:tcPr>
            <w:tcW w:w="815" w:type="dxa"/>
          </w:tcPr>
          <w:p w:rsidR="00FC231F" w:rsidRPr="002E1A44" w:rsidRDefault="002E1A44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17" w:type="dxa"/>
          </w:tcPr>
          <w:p w:rsidR="00FC231F" w:rsidRPr="002E1A44" w:rsidRDefault="002E1A44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19" w:type="dxa"/>
          </w:tcPr>
          <w:p w:rsidR="00FC231F" w:rsidRPr="002E1A44" w:rsidRDefault="002E1A44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6,0</w:t>
            </w:r>
          </w:p>
        </w:tc>
        <w:tc>
          <w:tcPr>
            <w:tcW w:w="817" w:type="dxa"/>
          </w:tcPr>
          <w:p w:rsidR="00FC231F" w:rsidRPr="002E1A44" w:rsidRDefault="002E1A44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16" w:type="dxa"/>
          </w:tcPr>
          <w:p w:rsidR="00FC231F" w:rsidRPr="00DC7560" w:rsidRDefault="00DC7560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817" w:type="dxa"/>
          </w:tcPr>
          <w:p w:rsidR="00FC231F" w:rsidRPr="00DC7560" w:rsidRDefault="00DC7560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0,4</w:t>
            </w:r>
          </w:p>
        </w:tc>
      </w:tr>
      <w:tr w:rsidR="00B220C9" w:rsidTr="00DC7560">
        <w:tc>
          <w:tcPr>
            <w:tcW w:w="1011" w:type="dxa"/>
          </w:tcPr>
          <w:p w:rsidR="00FC231F" w:rsidRPr="00086E25" w:rsidRDefault="00560D36" w:rsidP="00FC231F">
            <w:pPr>
              <w:ind w:firstLine="0"/>
              <w:rPr>
                <w:b/>
                <w:lang w:val="en-US"/>
              </w:rPr>
            </w:pPr>
            <w:r w:rsidRPr="00560D36">
              <w:rPr>
                <w:b/>
              </w:rPr>
              <w:t>22.</w:t>
            </w:r>
            <w:r w:rsidR="00086E25">
              <w:rPr>
                <w:b/>
                <w:lang w:val="en-US"/>
              </w:rPr>
              <w:t>4</w:t>
            </w:r>
          </w:p>
        </w:tc>
        <w:tc>
          <w:tcPr>
            <w:tcW w:w="1207" w:type="dxa"/>
          </w:tcPr>
          <w:p w:rsidR="00FC231F" w:rsidRDefault="00086E25" w:rsidP="00FC231F">
            <w:pPr>
              <w:ind w:firstLine="0"/>
            </w:pPr>
            <w:r>
              <w:t>Бензин</w:t>
            </w:r>
          </w:p>
        </w:tc>
        <w:tc>
          <w:tcPr>
            <w:tcW w:w="817" w:type="dxa"/>
          </w:tcPr>
          <w:p w:rsidR="00FC231F" w:rsidRPr="002E1A44" w:rsidRDefault="002E1A44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85,0</w:t>
            </w:r>
          </w:p>
        </w:tc>
        <w:tc>
          <w:tcPr>
            <w:tcW w:w="818" w:type="dxa"/>
          </w:tcPr>
          <w:p w:rsidR="00FC231F" w:rsidRPr="002E1A44" w:rsidRDefault="002E1A44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8,0</w:t>
            </w:r>
          </w:p>
        </w:tc>
        <w:tc>
          <w:tcPr>
            <w:tcW w:w="817" w:type="dxa"/>
          </w:tcPr>
          <w:p w:rsidR="00FC231F" w:rsidRPr="002E1A44" w:rsidRDefault="002E1A44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5,0</w:t>
            </w:r>
          </w:p>
        </w:tc>
        <w:tc>
          <w:tcPr>
            <w:tcW w:w="815" w:type="dxa"/>
          </w:tcPr>
          <w:p w:rsidR="00FC231F" w:rsidRPr="002E1A44" w:rsidRDefault="002E1A44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17" w:type="dxa"/>
          </w:tcPr>
          <w:p w:rsidR="00FC231F" w:rsidRPr="002E1A44" w:rsidRDefault="002E1A44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819" w:type="dxa"/>
          </w:tcPr>
          <w:p w:rsidR="00FC231F" w:rsidRPr="002E1A44" w:rsidRDefault="002E1A44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17" w:type="dxa"/>
          </w:tcPr>
          <w:p w:rsidR="00FC231F" w:rsidRPr="002E1A44" w:rsidRDefault="002E1A44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16" w:type="dxa"/>
          </w:tcPr>
          <w:p w:rsidR="00FC231F" w:rsidRPr="00DC7560" w:rsidRDefault="00DC7560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1,4</w:t>
            </w:r>
          </w:p>
        </w:tc>
        <w:tc>
          <w:tcPr>
            <w:tcW w:w="817" w:type="dxa"/>
          </w:tcPr>
          <w:p w:rsidR="00FC231F" w:rsidRPr="00DC7560" w:rsidRDefault="00DC7560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0,3</w:t>
            </w:r>
          </w:p>
        </w:tc>
      </w:tr>
      <w:tr w:rsidR="00B220C9" w:rsidTr="00DC7560">
        <w:tc>
          <w:tcPr>
            <w:tcW w:w="1011" w:type="dxa"/>
          </w:tcPr>
          <w:p w:rsidR="00DC7560" w:rsidRPr="00086E25" w:rsidRDefault="00DC7560" w:rsidP="00FC231F">
            <w:pPr>
              <w:ind w:firstLine="0"/>
              <w:rPr>
                <w:b/>
                <w:lang w:val="en-US"/>
              </w:rPr>
            </w:pPr>
            <w:r w:rsidRPr="00560D36">
              <w:rPr>
                <w:b/>
              </w:rPr>
              <w:t>22.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207" w:type="dxa"/>
          </w:tcPr>
          <w:p w:rsidR="00DC7560" w:rsidRDefault="00DC7560" w:rsidP="00FC231F">
            <w:pPr>
              <w:ind w:firstLine="0"/>
            </w:pPr>
            <w:r>
              <w:t>Солярка</w:t>
            </w:r>
          </w:p>
        </w:tc>
        <w:tc>
          <w:tcPr>
            <w:tcW w:w="817" w:type="dxa"/>
          </w:tcPr>
          <w:p w:rsidR="00DC7560" w:rsidRPr="00CC43ED" w:rsidRDefault="00CC43ED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86,0</w:t>
            </w:r>
          </w:p>
        </w:tc>
        <w:tc>
          <w:tcPr>
            <w:tcW w:w="818" w:type="dxa"/>
          </w:tcPr>
          <w:p w:rsidR="00DC7560" w:rsidRPr="00CC43ED" w:rsidRDefault="00CC43ED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12,0</w:t>
            </w:r>
          </w:p>
        </w:tc>
        <w:tc>
          <w:tcPr>
            <w:tcW w:w="817" w:type="dxa"/>
          </w:tcPr>
          <w:p w:rsidR="00DC7560" w:rsidRPr="00CC43ED" w:rsidRDefault="00CC43ED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1,2</w:t>
            </w:r>
          </w:p>
        </w:tc>
        <w:tc>
          <w:tcPr>
            <w:tcW w:w="815" w:type="dxa"/>
          </w:tcPr>
          <w:p w:rsidR="00DC7560" w:rsidRPr="00CC43ED" w:rsidRDefault="00CC43ED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0,8</w:t>
            </w:r>
          </w:p>
        </w:tc>
        <w:tc>
          <w:tcPr>
            <w:tcW w:w="817" w:type="dxa"/>
          </w:tcPr>
          <w:p w:rsidR="00DC7560" w:rsidRPr="00CC43ED" w:rsidRDefault="00CC43ED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19" w:type="dxa"/>
          </w:tcPr>
          <w:p w:rsidR="00DC7560" w:rsidRPr="00CC43ED" w:rsidRDefault="00CC43ED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17" w:type="dxa"/>
          </w:tcPr>
          <w:p w:rsidR="00DC7560" w:rsidRPr="00CC43ED" w:rsidRDefault="00CC43ED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16" w:type="dxa"/>
          </w:tcPr>
          <w:p w:rsidR="00DC7560" w:rsidRPr="00DC7560" w:rsidRDefault="00DC7560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817" w:type="dxa"/>
          </w:tcPr>
          <w:p w:rsidR="00DC7560" w:rsidRPr="00DC7560" w:rsidRDefault="00DC7560" w:rsidP="00B35A5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0,2</w:t>
            </w:r>
          </w:p>
        </w:tc>
      </w:tr>
      <w:tr w:rsidR="00B220C9" w:rsidTr="00DC7560">
        <w:tc>
          <w:tcPr>
            <w:tcW w:w="1011" w:type="dxa"/>
          </w:tcPr>
          <w:p w:rsidR="00DC7560" w:rsidRPr="00086E25" w:rsidRDefault="00DC7560" w:rsidP="00FC231F">
            <w:pPr>
              <w:ind w:firstLine="0"/>
              <w:rPr>
                <w:b/>
                <w:lang w:val="en-US"/>
              </w:rPr>
            </w:pPr>
            <w:r w:rsidRPr="00560D36">
              <w:rPr>
                <w:b/>
              </w:rPr>
              <w:t>22.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1207" w:type="dxa"/>
          </w:tcPr>
          <w:p w:rsidR="00DC7560" w:rsidRDefault="00DC7560" w:rsidP="00FC231F">
            <w:pPr>
              <w:ind w:firstLine="0"/>
            </w:pPr>
            <w:r>
              <w:t>Мазут</w:t>
            </w:r>
          </w:p>
        </w:tc>
        <w:tc>
          <w:tcPr>
            <w:tcW w:w="817" w:type="dxa"/>
          </w:tcPr>
          <w:p w:rsidR="00DC7560" w:rsidRPr="00CC43ED" w:rsidRDefault="00CC43ED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84,0</w:t>
            </w:r>
          </w:p>
        </w:tc>
        <w:tc>
          <w:tcPr>
            <w:tcW w:w="818" w:type="dxa"/>
          </w:tcPr>
          <w:p w:rsidR="00DC7560" w:rsidRPr="00CC43ED" w:rsidRDefault="00CC43ED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10,0</w:t>
            </w:r>
          </w:p>
        </w:tc>
        <w:tc>
          <w:tcPr>
            <w:tcW w:w="817" w:type="dxa"/>
          </w:tcPr>
          <w:p w:rsidR="00DC7560" w:rsidRPr="00CC43ED" w:rsidRDefault="00CC43ED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815" w:type="dxa"/>
          </w:tcPr>
          <w:p w:rsidR="00DC7560" w:rsidRPr="00CC43ED" w:rsidRDefault="00CC43ED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3,0</w:t>
            </w:r>
          </w:p>
        </w:tc>
        <w:tc>
          <w:tcPr>
            <w:tcW w:w="817" w:type="dxa"/>
          </w:tcPr>
          <w:p w:rsidR="00DC7560" w:rsidRPr="00CC43ED" w:rsidRDefault="00CC43ED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19" w:type="dxa"/>
          </w:tcPr>
          <w:p w:rsidR="00DC7560" w:rsidRPr="00CC43ED" w:rsidRDefault="00CC43ED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817" w:type="dxa"/>
          </w:tcPr>
          <w:p w:rsidR="00DC7560" w:rsidRPr="00CC43ED" w:rsidRDefault="00CC43ED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16" w:type="dxa"/>
          </w:tcPr>
          <w:p w:rsidR="00DC7560" w:rsidRPr="00DC7560" w:rsidRDefault="00DC7560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1.6</w:t>
            </w:r>
          </w:p>
        </w:tc>
        <w:tc>
          <w:tcPr>
            <w:tcW w:w="817" w:type="dxa"/>
          </w:tcPr>
          <w:p w:rsidR="00DC7560" w:rsidRPr="00DC7560" w:rsidRDefault="00DC7560" w:rsidP="00B35A5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0,3</w:t>
            </w:r>
          </w:p>
        </w:tc>
      </w:tr>
      <w:tr w:rsidR="00B220C9" w:rsidTr="00DC7560">
        <w:tc>
          <w:tcPr>
            <w:tcW w:w="1011" w:type="dxa"/>
          </w:tcPr>
          <w:p w:rsidR="00DC7560" w:rsidRPr="00086E25" w:rsidRDefault="00DC7560" w:rsidP="00FC231F">
            <w:pPr>
              <w:ind w:firstLine="0"/>
              <w:rPr>
                <w:b/>
                <w:lang w:val="en-US"/>
              </w:rPr>
            </w:pPr>
            <w:r w:rsidRPr="00560D36">
              <w:rPr>
                <w:b/>
              </w:rPr>
              <w:t>22.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1207" w:type="dxa"/>
          </w:tcPr>
          <w:p w:rsidR="00DC7560" w:rsidRDefault="00DC7560" w:rsidP="00FC231F">
            <w:pPr>
              <w:ind w:firstLine="0"/>
            </w:pPr>
            <w:r>
              <w:t>Древесина</w:t>
            </w:r>
          </w:p>
        </w:tc>
        <w:tc>
          <w:tcPr>
            <w:tcW w:w="817" w:type="dxa"/>
          </w:tcPr>
          <w:p w:rsidR="00DC7560" w:rsidRPr="00B220C9" w:rsidRDefault="00B220C9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46,0</w:t>
            </w:r>
          </w:p>
        </w:tc>
        <w:tc>
          <w:tcPr>
            <w:tcW w:w="818" w:type="dxa"/>
          </w:tcPr>
          <w:p w:rsidR="00DC7560" w:rsidRPr="00B220C9" w:rsidRDefault="00B220C9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6,0</w:t>
            </w:r>
          </w:p>
        </w:tc>
        <w:tc>
          <w:tcPr>
            <w:tcW w:w="817" w:type="dxa"/>
          </w:tcPr>
          <w:p w:rsidR="00DC7560" w:rsidRPr="00B220C9" w:rsidRDefault="00B220C9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37,0</w:t>
            </w:r>
          </w:p>
        </w:tc>
        <w:tc>
          <w:tcPr>
            <w:tcW w:w="815" w:type="dxa"/>
          </w:tcPr>
          <w:p w:rsidR="00DC7560" w:rsidRPr="00B220C9" w:rsidRDefault="00B220C9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17" w:type="dxa"/>
          </w:tcPr>
          <w:p w:rsidR="00DC7560" w:rsidRPr="00B220C9" w:rsidRDefault="00B220C9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819" w:type="dxa"/>
          </w:tcPr>
          <w:p w:rsidR="00DC7560" w:rsidRPr="00B220C9" w:rsidRDefault="00B220C9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9,0</w:t>
            </w:r>
          </w:p>
        </w:tc>
        <w:tc>
          <w:tcPr>
            <w:tcW w:w="817" w:type="dxa"/>
          </w:tcPr>
          <w:p w:rsidR="00DC7560" w:rsidRPr="00B220C9" w:rsidRDefault="00B220C9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16" w:type="dxa"/>
          </w:tcPr>
          <w:p w:rsidR="00DC7560" w:rsidRPr="00DC7560" w:rsidRDefault="00DC7560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1.7</w:t>
            </w:r>
          </w:p>
        </w:tc>
        <w:tc>
          <w:tcPr>
            <w:tcW w:w="817" w:type="dxa"/>
          </w:tcPr>
          <w:p w:rsidR="00DC7560" w:rsidRPr="00DC7560" w:rsidRDefault="00DC7560" w:rsidP="00B35A5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0,4</w:t>
            </w:r>
          </w:p>
        </w:tc>
      </w:tr>
      <w:tr w:rsidR="00B220C9" w:rsidTr="00DC7560">
        <w:tc>
          <w:tcPr>
            <w:tcW w:w="1011" w:type="dxa"/>
          </w:tcPr>
          <w:p w:rsidR="00DC7560" w:rsidRPr="00086E25" w:rsidRDefault="00DC7560" w:rsidP="00FC231F">
            <w:pPr>
              <w:ind w:firstLine="0"/>
              <w:rPr>
                <w:b/>
                <w:lang w:val="en-US"/>
              </w:rPr>
            </w:pPr>
            <w:r w:rsidRPr="00560D36">
              <w:rPr>
                <w:b/>
              </w:rPr>
              <w:t>22.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1207" w:type="dxa"/>
          </w:tcPr>
          <w:p w:rsidR="00DC7560" w:rsidRDefault="00DC7560" w:rsidP="00FC231F">
            <w:pPr>
              <w:ind w:firstLine="0"/>
            </w:pPr>
            <w:r>
              <w:t>Уголь</w:t>
            </w:r>
          </w:p>
        </w:tc>
        <w:tc>
          <w:tcPr>
            <w:tcW w:w="817" w:type="dxa"/>
          </w:tcPr>
          <w:p w:rsidR="00DC7560" w:rsidRPr="009A1D97" w:rsidRDefault="009A1D97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72,0</w:t>
            </w:r>
          </w:p>
        </w:tc>
        <w:tc>
          <w:tcPr>
            <w:tcW w:w="818" w:type="dxa"/>
          </w:tcPr>
          <w:p w:rsidR="00DC7560" w:rsidRPr="009A1D97" w:rsidRDefault="009A1D97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6,0</w:t>
            </w:r>
          </w:p>
        </w:tc>
        <w:tc>
          <w:tcPr>
            <w:tcW w:w="817" w:type="dxa"/>
          </w:tcPr>
          <w:p w:rsidR="00DC7560" w:rsidRPr="009A1D97" w:rsidRDefault="009A1D97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4,0</w:t>
            </w:r>
          </w:p>
        </w:tc>
        <w:tc>
          <w:tcPr>
            <w:tcW w:w="815" w:type="dxa"/>
          </w:tcPr>
          <w:p w:rsidR="00DC7560" w:rsidRPr="009A1D97" w:rsidRDefault="009A1D97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817" w:type="dxa"/>
          </w:tcPr>
          <w:p w:rsidR="00DC7560" w:rsidRPr="009A1D97" w:rsidRDefault="009A1D97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3,0</w:t>
            </w:r>
          </w:p>
        </w:tc>
        <w:tc>
          <w:tcPr>
            <w:tcW w:w="819" w:type="dxa"/>
          </w:tcPr>
          <w:p w:rsidR="00DC7560" w:rsidRPr="009A1D97" w:rsidRDefault="009A1D97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13,0</w:t>
            </w:r>
          </w:p>
        </w:tc>
        <w:tc>
          <w:tcPr>
            <w:tcW w:w="817" w:type="dxa"/>
          </w:tcPr>
          <w:p w:rsidR="00DC7560" w:rsidRPr="009A1D97" w:rsidRDefault="009A1D97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16" w:type="dxa"/>
          </w:tcPr>
          <w:p w:rsidR="00DC7560" w:rsidRPr="00DC7560" w:rsidRDefault="00DC7560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1,8</w:t>
            </w:r>
          </w:p>
        </w:tc>
        <w:tc>
          <w:tcPr>
            <w:tcW w:w="817" w:type="dxa"/>
          </w:tcPr>
          <w:p w:rsidR="00DC7560" w:rsidRPr="00DC7560" w:rsidRDefault="00DC7560" w:rsidP="00B35A5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0,3</w:t>
            </w:r>
          </w:p>
        </w:tc>
      </w:tr>
      <w:tr w:rsidR="00B220C9" w:rsidTr="00DC7560">
        <w:tc>
          <w:tcPr>
            <w:tcW w:w="1011" w:type="dxa"/>
          </w:tcPr>
          <w:p w:rsidR="00DC7560" w:rsidRPr="00086E25" w:rsidRDefault="00DC7560" w:rsidP="00FC231F">
            <w:pPr>
              <w:ind w:firstLine="0"/>
              <w:rPr>
                <w:b/>
                <w:lang w:val="en-US"/>
              </w:rPr>
            </w:pPr>
            <w:r w:rsidRPr="00560D36">
              <w:rPr>
                <w:b/>
              </w:rPr>
              <w:t>22.</w:t>
            </w:r>
            <w:r>
              <w:rPr>
                <w:b/>
                <w:lang w:val="en-US"/>
              </w:rPr>
              <w:t>9</w:t>
            </w:r>
          </w:p>
        </w:tc>
        <w:tc>
          <w:tcPr>
            <w:tcW w:w="1207" w:type="dxa"/>
          </w:tcPr>
          <w:p w:rsidR="00DC7560" w:rsidRDefault="00DC7560" w:rsidP="00FC231F">
            <w:pPr>
              <w:ind w:firstLine="0"/>
            </w:pPr>
            <w:r>
              <w:t>Церезин</w:t>
            </w:r>
          </w:p>
        </w:tc>
        <w:tc>
          <w:tcPr>
            <w:tcW w:w="817" w:type="dxa"/>
          </w:tcPr>
          <w:p w:rsidR="00DC7560" w:rsidRPr="009A1D97" w:rsidRDefault="009A1D97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85,0</w:t>
            </w:r>
          </w:p>
        </w:tc>
        <w:tc>
          <w:tcPr>
            <w:tcW w:w="818" w:type="dxa"/>
          </w:tcPr>
          <w:p w:rsidR="00DC7560" w:rsidRPr="009A1D97" w:rsidRDefault="009A1D97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14,0</w:t>
            </w:r>
          </w:p>
        </w:tc>
        <w:tc>
          <w:tcPr>
            <w:tcW w:w="817" w:type="dxa"/>
          </w:tcPr>
          <w:p w:rsidR="00DC7560" w:rsidRPr="009A1D97" w:rsidRDefault="009A1D97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815" w:type="dxa"/>
          </w:tcPr>
          <w:p w:rsidR="00DC7560" w:rsidRPr="009A1D97" w:rsidRDefault="009A1D97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17" w:type="dxa"/>
          </w:tcPr>
          <w:p w:rsidR="00DC7560" w:rsidRPr="009A1D97" w:rsidRDefault="009A1D97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19" w:type="dxa"/>
          </w:tcPr>
          <w:p w:rsidR="00DC7560" w:rsidRPr="009A1D97" w:rsidRDefault="009A1D97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17" w:type="dxa"/>
          </w:tcPr>
          <w:p w:rsidR="00DC7560" w:rsidRPr="009A1D97" w:rsidRDefault="009A1D97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16" w:type="dxa"/>
          </w:tcPr>
          <w:p w:rsidR="00DC7560" w:rsidRPr="00DC7560" w:rsidRDefault="00DC7560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1.7</w:t>
            </w:r>
          </w:p>
        </w:tc>
        <w:tc>
          <w:tcPr>
            <w:tcW w:w="817" w:type="dxa"/>
          </w:tcPr>
          <w:p w:rsidR="00DC7560" w:rsidRPr="00DC7560" w:rsidRDefault="00DC7560" w:rsidP="00B35A5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0,2</w:t>
            </w:r>
          </w:p>
        </w:tc>
      </w:tr>
      <w:tr w:rsidR="00B220C9" w:rsidTr="00DC7560">
        <w:tc>
          <w:tcPr>
            <w:tcW w:w="1011" w:type="dxa"/>
          </w:tcPr>
          <w:p w:rsidR="00DC7560" w:rsidRPr="00086E25" w:rsidRDefault="00DC7560" w:rsidP="00FC231F">
            <w:pPr>
              <w:ind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22.10</w:t>
            </w:r>
          </w:p>
        </w:tc>
        <w:tc>
          <w:tcPr>
            <w:tcW w:w="1207" w:type="dxa"/>
          </w:tcPr>
          <w:p w:rsidR="00DC7560" w:rsidRDefault="00DC7560" w:rsidP="00FC231F">
            <w:pPr>
              <w:ind w:firstLine="0"/>
            </w:pPr>
            <w:r>
              <w:t>Торф</w:t>
            </w:r>
          </w:p>
        </w:tc>
        <w:tc>
          <w:tcPr>
            <w:tcW w:w="817" w:type="dxa"/>
          </w:tcPr>
          <w:p w:rsidR="00DC7560" w:rsidRPr="009A1D97" w:rsidRDefault="009A1D97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30,0</w:t>
            </w:r>
          </w:p>
        </w:tc>
        <w:tc>
          <w:tcPr>
            <w:tcW w:w="818" w:type="dxa"/>
          </w:tcPr>
          <w:p w:rsidR="00DC7560" w:rsidRPr="009A1D97" w:rsidRDefault="009A1D97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5,0</w:t>
            </w:r>
          </w:p>
        </w:tc>
        <w:tc>
          <w:tcPr>
            <w:tcW w:w="817" w:type="dxa"/>
          </w:tcPr>
          <w:p w:rsidR="00DC7560" w:rsidRPr="009A1D97" w:rsidRDefault="009A1D97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12,0</w:t>
            </w:r>
          </w:p>
        </w:tc>
        <w:tc>
          <w:tcPr>
            <w:tcW w:w="815" w:type="dxa"/>
          </w:tcPr>
          <w:p w:rsidR="00DC7560" w:rsidRPr="009A1D97" w:rsidRDefault="009A1D97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5,0</w:t>
            </w:r>
          </w:p>
        </w:tc>
        <w:tc>
          <w:tcPr>
            <w:tcW w:w="817" w:type="dxa"/>
          </w:tcPr>
          <w:p w:rsidR="00DC7560" w:rsidRPr="009A1D97" w:rsidRDefault="009A1D97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2,0</w:t>
            </w:r>
          </w:p>
        </w:tc>
        <w:tc>
          <w:tcPr>
            <w:tcW w:w="819" w:type="dxa"/>
          </w:tcPr>
          <w:p w:rsidR="00DC7560" w:rsidRPr="009A1D97" w:rsidRDefault="009A1D97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10,0</w:t>
            </w:r>
          </w:p>
        </w:tc>
        <w:tc>
          <w:tcPr>
            <w:tcW w:w="817" w:type="dxa"/>
          </w:tcPr>
          <w:p w:rsidR="00DC7560" w:rsidRPr="009A1D97" w:rsidRDefault="009A1D97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36,0</w:t>
            </w:r>
          </w:p>
        </w:tc>
        <w:tc>
          <w:tcPr>
            <w:tcW w:w="816" w:type="dxa"/>
          </w:tcPr>
          <w:p w:rsidR="00DC7560" w:rsidRPr="00DC7560" w:rsidRDefault="00DC7560" w:rsidP="00FC231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1,6</w:t>
            </w:r>
          </w:p>
        </w:tc>
        <w:tc>
          <w:tcPr>
            <w:tcW w:w="817" w:type="dxa"/>
          </w:tcPr>
          <w:p w:rsidR="00DC7560" w:rsidRPr="00DC7560" w:rsidRDefault="00DC7560" w:rsidP="00B35A5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0,3</w:t>
            </w:r>
          </w:p>
        </w:tc>
      </w:tr>
    </w:tbl>
    <w:p w:rsidR="009A1D97" w:rsidRPr="009A1D97" w:rsidRDefault="009A1D97" w:rsidP="009A1D97">
      <w:pPr>
        <w:rPr>
          <w:rFonts w:ascii="TimesNewRomanPS-ItalicMT" w:hAnsi="TimesNewRomanPS-ItalicMT" w:cs="TimesNewRomanPS-ItalicMT"/>
          <w:i/>
          <w:iCs/>
        </w:rPr>
      </w:pPr>
      <w:r w:rsidRPr="009A1D97">
        <w:rPr>
          <w:rFonts w:ascii="TimesNewRomanPS-BoldMT" w:hAnsi="TimesNewRomanPS-BoldMT" w:cs="TimesNewRomanPS-BoldMT"/>
          <w:bCs/>
        </w:rPr>
        <w:t xml:space="preserve">23. </w:t>
      </w:r>
      <w:r w:rsidRPr="009A1D97">
        <w:t xml:space="preserve">Определить теоретическую температуру горения резины состава: </w:t>
      </w:r>
      <w:r w:rsidRPr="009A1D97">
        <w:rPr>
          <w:rFonts w:ascii="TimesNewRomanPS-ItalicMT" w:hAnsi="TimesNewRomanPS-ItalicMT" w:cs="TimesNewRomanPS-ItalicMT"/>
          <w:i/>
          <w:iCs/>
        </w:rPr>
        <w:t xml:space="preserve">С </w:t>
      </w:r>
      <w:r w:rsidRPr="009A1D97">
        <w:t xml:space="preserve">= 80 %, </w:t>
      </w:r>
      <w:r w:rsidRPr="009A1D97">
        <w:rPr>
          <w:rFonts w:ascii="TimesNewRomanPS-ItalicMT" w:hAnsi="TimesNewRomanPS-ItalicMT" w:cs="TimesNewRomanPS-ItalicMT"/>
          <w:i/>
          <w:iCs/>
        </w:rPr>
        <w:t>Н</w:t>
      </w:r>
      <w:r w:rsidRPr="009A1D97">
        <w:t xml:space="preserve">= 15 %, </w:t>
      </w:r>
      <w:r w:rsidRPr="009A1D97">
        <w:rPr>
          <w:i/>
        </w:rPr>
        <w:t>S</w:t>
      </w:r>
      <w:r w:rsidRPr="009A1D97">
        <w:t xml:space="preserve"> = 2 %, </w:t>
      </w:r>
      <w:r w:rsidRPr="009A1D97">
        <w:rPr>
          <w:i/>
        </w:rPr>
        <w:t>О</w:t>
      </w:r>
      <w:r w:rsidRPr="009A1D97">
        <w:t xml:space="preserve"> = 1 %, </w:t>
      </w:r>
      <w:r w:rsidRPr="009A1D97">
        <w:rPr>
          <w:rFonts w:ascii="TimesNewRomanPS-ItalicMT" w:hAnsi="TimesNewRomanPS-ItalicMT" w:cs="TimesNewRomanPS-ItalicMT"/>
          <w:i/>
          <w:iCs/>
        </w:rPr>
        <w:t xml:space="preserve">N </w:t>
      </w:r>
      <w:r w:rsidRPr="009A1D97">
        <w:t>= 2 %.</w:t>
      </w:r>
    </w:p>
    <w:p w:rsidR="009A1D97" w:rsidRPr="009A1D97" w:rsidRDefault="009A1D97" w:rsidP="009A1D97">
      <w:r w:rsidRPr="009A1D97">
        <w:rPr>
          <w:rFonts w:ascii="TimesNewRomanPS-BoldMT" w:hAnsi="TimesNewRomanPS-BoldMT" w:cs="TimesNewRomanPS-BoldMT"/>
          <w:bCs/>
        </w:rPr>
        <w:t>24</w:t>
      </w:r>
      <w:r w:rsidRPr="009A1D97">
        <w:t xml:space="preserve">. Определить действительную температуру горения бумаги состава: С = 55 %, Н = 25 %, N = 3 %, О = 15 %, </w:t>
      </w:r>
      <w:r w:rsidRPr="009A1D97">
        <w:rPr>
          <w:szCs w:val="24"/>
        </w:rPr>
        <w:t>Н</w:t>
      </w:r>
      <w:r w:rsidRPr="009A1D97">
        <w:rPr>
          <w:szCs w:val="24"/>
          <w:vertAlign w:val="subscript"/>
        </w:rPr>
        <w:t>2</w:t>
      </w:r>
      <w:r w:rsidRPr="009A1D97">
        <w:rPr>
          <w:szCs w:val="24"/>
        </w:rPr>
        <w:t>О</w:t>
      </w:r>
      <w:r w:rsidRPr="009A1D97">
        <w:t xml:space="preserve"> = 2 %, если потери тепла за счёт недожога составили </w:t>
      </w:r>
      <w:r w:rsidRPr="009A1D97">
        <w:rPr>
          <w:rFonts w:eastAsia="SymbolMT" w:cs="Times New Roman"/>
          <w:i/>
          <w:sz w:val="30"/>
          <w:szCs w:val="30"/>
        </w:rPr>
        <w:t>η</w:t>
      </w:r>
      <w:r w:rsidRPr="009A1D97">
        <w:rPr>
          <w:i/>
          <w:vertAlign w:val="subscript"/>
        </w:rPr>
        <w:t>нед</w:t>
      </w:r>
      <w:r w:rsidRPr="009A1D97">
        <w:t xml:space="preserve"> =</w:t>
      </w:r>
      <w:r>
        <w:t xml:space="preserve"> </w:t>
      </w:r>
      <w:r w:rsidRPr="009A1D97">
        <w:t xml:space="preserve">0,15, за счёт излучения </w:t>
      </w:r>
      <w:r w:rsidRPr="009A1D97">
        <w:rPr>
          <w:rFonts w:cs="Times New Roman"/>
          <w:i/>
        </w:rPr>
        <w:t>η</w:t>
      </w:r>
      <w:r>
        <w:rPr>
          <w:i/>
          <w:vertAlign w:val="subscript"/>
        </w:rPr>
        <w:t>изл</w:t>
      </w:r>
      <w:r>
        <w:rPr>
          <w:i/>
        </w:rPr>
        <w:t xml:space="preserve"> </w:t>
      </w:r>
      <w:r w:rsidRPr="009A1D97">
        <w:t>=</w:t>
      </w:r>
      <w:r>
        <w:t xml:space="preserve"> </w:t>
      </w:r>
      <w:r w:rsidRPr="009A1D97">
        <w:t>0,20.</w:t>
      </w:r>
    </w:p>
    <w:p w:rsidR="00FC231F" w:rsidRPr="009A1D97" w:rsidRDefault="009A1D97" w:rsidP="009A1D97">
      <w:r w:rsidRPr="009A1D97">
        <w:rPr>
          <w:rFonts w:ascii="TimesNewRomanPS-BoldMT" w:hAnsi="TimesNewRomanPS-BoldMT" w:cs="TimesNewRomanPS-BoldMT"/>
          <w:bCs/>
        </w:rPr>
        <w:t xml:space="preserve">25. </w:t>
      </w:r>
      <w:r w:rsidRPr="009A1D97">
        <w:t>Определить действительную температуру горения пластмассы состава: С = 70 %, Н = 20 %, N = 5 %, О = 2 %, негорючие компоненты (наполнители) составили 3 %/, е</w:t>
      </w:r>
      <w:r w:rsidRPr="009A1D97">
        <w:t>с</w:t>
      </w:r>
      <w:r w:rsidRPr="009A1D97">
        <w:t xml:space="preserve">ли потери тепла за счёт недожога составили </w:t>
      </w:r>
      <w:r w:rsidRPr="009A1D97">
        <w:rPr>
          <w:rFonts w:eastAsia="SymbolMT" w:cs="Times New Roman"/>
          <w:i/>
          <w:sz w:val="30"/>
          <w:szCs w:val="30"/>
        </w:rPr>
        <w:t>η</w:t>
      </w:r>
      <w:r w:rsidRPr="009A1D97">
        <w:rPr>
          <w:i/>
          <w:vertAlign w:val="subscript"/>
        </w:rPr>
        <w:t>нед</w:t>
      </w:r>
      <w:r w:rsidRPr="009A1D97">
        <w:t xml:space="preserve"> =</w:t>
      </w:r>
      <w:r>
        <w:t xml:space="preserve"> </w:t>
      </w:r>
      <w:r w:rsidRPr="009A1D97">
        <w:t xml:space="preserve">0,20, за счёт излучения </w:t>
      </w:r>
      <w:r w:rsidRPr="009A1D97">
        <w:rPr>
          <w:rFonts w:cs="Times New Roman"/>
          <w:i/>
        </w:rPr>
        <w:t>η</w:t>
      </w:r>
      <w:r>
        <w:rPr>
          <w:i/>
          <w:vertAlign w:val="subscript"/>
        </w:rPr>
        <w:t>изл</w:t>
      </w:r>
      <w:r w:rsidRPr="009A1D97">
        <w:t xml:space="preserve"> =</w:t>
      </w:r>
      <w:r>
        <w:t xml:space="preserve"> </w:t>
      </w:r>
      <w:r w:rsidRPr="009A1D97">
        <w:t>0,25. К</w:t>
      </w:r>
      <w:r w:rsidRPr="009A1D97">
        <w:t>о</w:t>
      </w:r>
      <w:r w:rsidRPr="009A1D97">
        <w:t xml:space="preserve">эффициент избытка воздуха </w:t>
      </w:r>
      <w:r>
        <w:rPr>
          <w:rFonts w:eastAsia="SymbolMT" w:cs="Times New Roman"/>
          <w:sz w:val="30"/>
          <w:szCs w:val="30"/>
        </w:rPr>
        <w:t>α</w:t>
      </w:r>
      <w:r w:rsidRPr="009A1D97">
        <w:rPr>
          <w:rFonts w:ascii="SymbolMT" w:eastAsia="SymbolMT" w:hAnsi="TimesNewRomanPS-BoldMT" w:cs="SymbolMT"/>
          <w:sz w:val="30"/>
          <w:szCs w:val="30"/>
        </w:rPr>
        <w:t xml:space="preserve"> </w:t>
      </w:r>
      <w:r w:rsidRPr="009A1D97">
        <w:t>= 1, 4.</w:t>
      </w:r>
    </w:p>
    <w:sectPr w:rsidR="00FC231F" w:rsidRPr="009A1D97" w:rsidSect="00D72CBB">
      <w:footerReference w:type="default" r:id="rId16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EB2" w:rsidRDefault="00654EB2" w:rsidP="00394BC4">
      <w:pPr>
        <w:spacing w:line="240" w:lineRule="auto"/>
      </w:pPr>
      <w:r>
        <w:separator/>
      </w:r>
    </w:p>
  </w:endnote>
  <w:endnote w:type="continuationSeparator" w:id="1">
    <w:p w:rsidR="00654EB2" w:rsidRDefault="00654EB2" w:rsidP="00394B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329"/>
      <w:docPartObj>
        <w:docPartGallery w:val="Page Numbers (Bottom of Page)"/>
        <w:docPartUnique/>
      </w:docPartObj>
    </w:sdtPr>
    <w:sdtContent>
      <w:p w:rsidR="00B35A5F" w:rsidRDefault="00B35A5F" w:rsidP="006C42F4">
        <w:pPr>
          <w:pStyle w:val="a5"/>
          <w:jc w:val="center"/>
        </w:pPr>
        <w:fldSimple w:instr=" PAGE   \* MERGEFORMAT ">
          <w:r w:rsidR="0046525D">
            <w:rPr>
              <w:noProof/>
            </w:rPr>
            <w:t>9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EB2" w:rsidRDefault="00654EB2" w:rsidP="00394BC4">
      <w:pPr>
        <w:spacing w:line="240" w:lineRule="auto"/>
      </w:pPr>
      <w:r>
        <w:separator/>
      </w:r>
    </w:p>
  </w:footnote>
  <w:footnote w:type="continuationSeparator" w:id="1">
    <w:p w:rsidR="00654EB2" w:rsidRDefault="00654EB2" w:rsidP="00394B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8"/>
  <w:autoHyphenation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2369ED"/>
    <w:rsid w:val="00007FFA"/>
    <w:rsid w:val="00017B61"/>
    <w:rsid w:val="0002330B"/>
    <w:rsid w:val="0003610B"/>
    <w:rsid w:val="00052579"/>
    <w:rsid w:val="00052F11"/>
    <w:rsid w:val="00063319"/>
    <w:rsid w:val="000662EB"/>
    <w:rsid w:val="000669B7"/>
    <w:rsid w:val="00070DB4"/>
    <w:rsid w:val="0007164B"/>
    <w:rsid w:val="00072CB0"/>
    <w:rsid w:val="000865B3"/>
    <w:rsid w:val="00086E25"/>
    <w:rsid w:val="000A2972"/>
    <w:rsid w:val="000A38F4"/>
    <w:rsid w:val="000A4B4F"/>
    <w:rsid w:val="000A6D92"/>
    <w:rsid w:val="000B49C9"/>
    <w:rsid w:val="000C0876"/>
    <w:rsid w:val="000C3CAC"/>
    <w:rsid w:val="000D0CE4"/>
    <w:rsid w:val="000D4857"/>
    <w:rsid w:val="000E380F"/>
    <w:rsid w:val="000E6FA6"/>
    <w:rsid w:val="000F0A7B"/>
    <w:rsid w:val="000F3EBE"/>
    <w:rsid w:val="00100304"/>
    <w:rsid w:val="00110E4E"/>
    <w:rsid w:val="00126E47"/>
    <w:rsid w:val="00170544"/>
    <w:rsid w:val="00171EFC"/>
    <w:rsid w:val="001759B5"/>
    <w:rsid w:val="00180E54"/>
    <w:rsid w:val="0018133D"/>
    <w:rsid w:val="00181789"/>
    <w:rsid w:val="00182CB3"/>
    <w:rsid w:val="001A3667"/>
    <w:rsid w:val="001A6469"/>
    <w:rsid w:val="001C2165"/>
    <w:rsid w:val="001C43B0"/>
    <w:rsid w:val="001D44CD"/>
    <w:rsid w:val="001E58D1"/>
    <w:rsid w:val="001F7BEB"/>
    <w:rsid w:val="002157E2"/>
    <w:rsid w:val="00225F4B"/>
    <w:rsid w:val="002369ED"/>
    <w:rsid w:val="00267DED"/>
    <w:rsid w:val="002736D0"/>
    <w:rsid w:val="00285525"/>
    <w:rsid w:val="002907CA"/>
    <w:rsid w:val="002948CD"/>
    <w:rsid w:val="00296891"/>
    <w:rsid w:val="002A6001"/>
    <w:rsid w:val="002A6F7E"/>
    <w:rsid w:val="002B4EDC"/>
    <w:rsid w:val="002B59AD"/>
    <w:rsid w:val="002D52AA"/>
    <w:rsid w:val="002E08FF"/>
    <w:rsid w:val="002E1A44"/>
    <w:rsid w:val="002E5192"/>
    <w:rsid w:val="00306FC9"/>
    <w:rsid w:val="00316513"/>
    <w:rsid w:val="00321221"/>
    <w:rsid w:val="003310C1"/>
    <w:rsid w:val="003318D8"/>
    <w:rsid w:val="00334DBA"/>
    <w:rsid w:val="003359E8"/>
    <w:rsid w:val="0033738E"/>
    <w:rsid w:val="0033792B"/>
    <w:rsid w:val="00340C9F"/>
    <w:rsid w:val="00354738"/>
    <w:rsid w:val="00362849"/>
    <w:rsid w:val="003669CD"/>
    <w:rsid w:val="003709A9"/>
    <w:rsid w:val="003763E5"/>
    <w:rsid w:val="00390BF1"/>
    <w:rsid w:val="00394BC4"/>
    <w:rsid w:val="003A6C37"/>
    <w:rsid w:val="003C52EC"/>
    <w:rsid w:val="003E4FA6"/>
    <w:rsid w:val="003F209D"/>
    <w:rsid w:val="004118C9"/>
    <w:rsid w:val="0045372B"/>
    <w:rsid w:val="00455D96"/>
    <w:rsid w:val="004642C5"/>
    <w:rsid w:val="0046525D"/>
    <w:rsid w:val="004752BE"/>
    <w:rsid w:val="004B2104"/>
    <w:rsid w:val="004D05F5"/>
    <w:rsid w:val="004D0B9B"/>
    <w:rsid w:val="004D6528"/>
    <w:rsid w:val="00500012"/>
    <w:rsid w:val="00500EB3"/>
    <w:rsid w:val="00501F26"/>
    <w:rsid w:val="005040BC"/>
    <w:rsid w:val="0051664A"/>
    <w:rsid w:val="00521136"/>
    <w:rsid w:val="00524786"/>
    <w:rsid w:val="00531DEB"/>
    <w:rsid w:val="00535CA9"/>
    <w:rsid w:val="005439C1"/>
    <w:rsid w:val="00545A87"/>
    <w:rsid w:val="00553128"/>
    <w:rsid w:val="00560D36"/>
    <w:rsid w:val="00566416"/>
    <w:rsid w:val="00572BC1"/>
    <w:rsid w:val="00575B71"/>
    <w:rsid w:val="00580410"/>
    <w:rsid w:val="00585D3C"/>
    <w:rsid w:val="00596FC9"/>
    <w:rsid w:val="005A3481"/>
    <w:rsid w:val="005C4F4B"/>
    <w:rsid w:val="005E69A0"/>
    <w:rsid w:val="00611066"/>
    <w:rsid w:val="00614029"/>
    <w:rsid w:val="0064376B"/>
    <w:rsid w:val="00654EB2"/>
    <w:rsid w:val="0068066C"/>
    <w:rsid w:val="00696BE0"/>
    <w:rsid w:val="006A5C28"/>
    <w:rsid w:val="006C345D"/>
    <w:rsid w:val="006C42F4"/>
    <w:rsid w:val="006D38B4"/>
    <w:rsid w:val="006F28CD"/>
    <w:rsid w:val="006F36C3"/>
    <w:rsid w:val="006F3C1C"/>
    <w:rsid w:val="006F4FD7"/>
    <w:rsid w:val="0070158E"/>
    <w:rsid w:val="00713A23"/>
    <w:rsid w:val="0072092F"/>
    <w:rsid w:val="00736EB2"/>
    <w:rsid w:val="00743A90"/>
    <w:rsid w:val="007531B3"/>
    <w:rsid w:val="00754CA6"/>
    <w:rsid w:val="00782CF8"/>
    <w:rsid w:val="007840B2"/>
    <w:rsid w:val="007B0AA4"/>
    <w:rsid w:val="007C0E45"/>
    <w:rsid w:val="007D4855"/>
    <w:rsid w:val="007D4E9A"/>
    <w:rsid w:val="007D655A"/>
    <w:rsid w:val="007D76F7"/>
    <w:rsid w:val="008008C7"/>
    <w:rsid w:val="00810DE7"/>
    <w:rsid w:val="00810EEC"/>
    <w:rsid w:val="00817441"/>
    <w:rsid w:val="008429F5"/>
    <w:rsid w:val="00852650"/>
    <w:rsid w:val="008600CE"/>
    <w:rsid w:val="00865AB1"/>
    <w:rsid w:val="0087150E"/>
    <w:rsid w:val="0088408F"/>
    <w:rsid w:val="008B1780"/>
    <w:rsid w:val="008C16DC"/>
    <w:rsid w:val="008C6545"/>
    <w:rsid w:val="008D2B13"/>
    <w:rsid w:val="008D61ED"/>
    <w:rsid w:val="008E1175"/>
    <w:rsid w:val="00925077"/>
    <w:rsid w:val="00925918"/>
    <w:rsid w:val="009408CA"/>
    <w:rsid w:val="00940D47"/>
    <w:rsid w:val="009460CF"/>
    <w:rsid w:val="00955175"/>
    <w:rsid w:val="0097134A"/>
    <w:rsid w:val="00974156"/>
    <w:rsid w:val="0098207F"/>
    <w:rsid w:val="009833C9"/>
    <w:rsid w:val="00997CBC"/>
    <w:rsid w:val="009A1C60"/>
    <w:rsid w:val="009A1D97"/>
    <w:rsid w:val="009A72D1"/>
    <w:rsid w:val="009C01B6"/>
    <w:rsid w:val="009D326B"/>
    <w:rsid w:val="00A302FE"/>
    <w:rsid w:val="00A30689"/>
    <w:rsid w:val="00A368EE"/>
    <w:rsid w:val="00A456A5"/>
    <w:rsid w:val="00A50E2C"/>
    <w:rsid w:val="00A53BE5"/>
    <w:rsid w:val="00A57098"/>
    <w:rsid w:val="00A62B1E"/>
    <w:rsid w:val="00A747D9"/>
    <w:rsid w:val="00A7655D"/>
    <w:rsid w:val="00A87ED8"/>
    <w:rsid w:val="00A91271"/>
    <w:rsid w:val="00A921AA"/>
    <w:rsid w:val="00AA0B6B"/>
    <w:rsid w:val="00AA3DF4"/>
    <w:rsid w:val="00AA4C68"/>
    <w:rsid w:val="00AB0A76"/>
    <w:rsid w:val="00AB4703"/>
    <w:rsid w:val="00AB4CE4"/>
    <w:rsid w:val="00AC1356"/>
    <w:rsid w:val="00AC511D"/>
    <w:rsid w:val="00AE5FE1"/>
    <w:rsid w:val="00AE690F"/>
    <w:rsid w:val="00AF0D2A"/>
    <w:rsid w:val="00B030C7"/>
    <w:rsid w:val="00B11931"/>
    <w:rsid w:val="00B220C9"/>
    <w:rsid w:val="00B266CD"/>
    <w:rsid w:val="00B35A5F"/>
    <w:rsid w:val="00B57536"/>
    <w:rsid w:val="00B667E1"/>
    <w:rsid w:val="00B711D2"/>
    <w:rsid w:val="00B71AA7"/>
    <w:rsid w:val="00B82753"/>
    <w:rsid w:val="00B8722E"/>
    <w:rsid w:val="00BA2D82"/>
    <w:rsid w:val="00BA46C1"/>
    <w:rsid w:val="00BB1A65"/>
    <w:rsid w:val="00BB5597"/>
    <w:rsid w:val="00BD7AD7"/>
    <w:rsid w:val="00BE432E"/>
    <w:rsid w:val="00C062B2"/>
    <w:rsid w:val="00C07CF3"/>
    <w:rsid w:val="00C12729"/>
    <w:rsid w:val="00C12989"/>
    <w:rsid w:val="00C2256B"/>
    <w:rsid w:val="00C35262"/>
    <w:rsid w:val="00C4715C"/>
    <w:rsid w:val="00C50F3C"/>
    <w:rsid w:val="00C51FC2"/>
    <w:rsid w:val="00C614B0"/>
    <w:rsid w:val="00C717D7"/>
    <w:rsid w:val="00C82CD5"/>
    <w:rsid w:val="00C936A9"/>
    <w:rsid w:val="00CB02FA"/>
    <w:rsid w:val="00CB1B04"/>
    <w:rsid w:val="00CB4062"/>
    <w:rsid w:val="00CC43ED"/>
    <w:rsid w:val="00CC791A"/>
    <w:rsid w:val="00CD384F"/>
    <w:rsid w:val="00D05331"/>
    <w:rsid w:val="00D10C8C"/>
    <w:rsid w:val="00D15475"/>
    <w:rsid w:val="00D4052D"/>
    <w:rsid w:val="00D42D66"/>
    <w:rsid w:val="00D44C11"/>
    <w:rsid w:val="00D51DD4"/>
    <w:rsid w:val="00D556E4"/>
    <w:rsid w:val="00D7201F"/>
    <w:rsid w:val="00D72CBB"/>
    <w:rsid w:val="00D8660F"/>
    <w:rsid w:val="00DA096B"/>
    <w:rsid w:val="00DA13F7"/>
    <w:rsid w:val="00DB0D4F"/>
    <w:rsid w:val="00DC7560"/>
    <w:rsid w:val="00DD0985"/>
    <w:rsid w:val="00DF0453"/>
    <w:rsid w:val="00E017D8"/>
    <w:rsid w:val="00E0227D"/>
    <w:rsid w:val="00E02646"/>
    <w:rsid w:val="00E304CD"/>
    <w:rsid w:val="00E34079"/>
    <w:rsid w:val="00E36F60"/>
    <w:rsid w:val="00E57EC9"/>
    <w:rsid w:val="00E671F2"/>
    <w:rsid w:val="00E81EBB"/>
    <w:rsid w:val="00E9206A"/>
    <w:rsid w:val="00E92318"/>
    <w:rsid w:val="00E939AE"/>
    <w:rsid w:val="00EA3B95"/>
    <w:rsid w:val="00EA6086"/>
    <w:rsid w:val="00EC3F46"/>
    <w:rsid w:val="00ED0983"/>
    <w:rsid w:val="00EE0B59"/>
    <w:rsid w:val="00EE4F43"/>
    <w:rsid w:val="00EF63C6"/>
    <w:rsid w:val="00EF6A66"/>
    <w:rsid w:val="00F053A8"/>
    <w:rsid w:val="00F13838"/>
    <w:rsid w:val="00F22075"/>
    <w:rsid w:val="00F25613"/>
    <w:rsid w:val="00F32844"/>
    <w:rsid w:val="00F47ACD"/>
    <w:rsid w:val="00F60B39"/>
    <w:rsid w:val="00F646FD"/>
    <w:rsid w:val="00F6483D"/>
    <w:rsid w:val="00F6639A"/>
    <w:rsid w:val="00F7092F"/>
    <w:rsid w:val="00F7486F"/>
    <w:rsid w:val="00F91BA6"/>
    <w:rsid w:val="00F92920"/>
    <w:rsid w:val="00FA39F3"/>
    <w:rsid w:val="00FA477D"/>
    <w:rsid w:val="00FA4852"/>
    <w:rsid w:val="00FA7622"/>
    <w:rsid w:val="00FC198F"/>
    <w:rsid w:val="00FC231F"/>
    <w:rsid w:val="00FC23B7"/>
    <w:rsid w:val="00FE0FDE"/>
    <w:rsid w:val="00FE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2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94B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4B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BC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94BC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394BC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4BC4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394BC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4BC4"/>
    <w:rPr>
      <w:rFonts w:ascii="Times New Roman" w:hAnsi="Times New Roman"/>
      <w:sz w:val="24"/>
    </w:rPr>
  </w:style>
  <w:style w:type="character" w:customStyle="1" w:styleId="MTEquationSection">
    <w:name w:val="MTEquationSection"/>
    <w:basedOn w:val="a0"/>
    <w:rsid w:val="00D4052D"/>
    <w:rPr>
      <w:vanish/>
      <w:color w:val="FF0000"/>
      <w:lang w:val="en-US"/>
    </w:rPr>
  </w:style>
  <w:style w:type="paragraph" w:customStyle="1" w:styleId="MTDisplayEquation">
    <w:name w:val="MTDisplayEquation"/>
    <w:basedOn w:val="a"/>
    <w:next w:val="a"/>
    <w:link w:val="MTDisplayEquation0"/>
    <w:rsid w:val="00D4052D"/>
    <w:pPr>
      <w:tabs>
        <w:tab w:val="center" w:pos="4680"/>
        <w:tab w:val="right" w:pos="9360"/>
      </w:tabs>
    </w:pPr>
  </w:style>
  <w:style w:type="character" w:customStyle="1" w:styleId="MTDisplayEquation0">
    <w:name w:val="MTDisplayEquation Знак"/>
    <w:basedOn w:val="a0"/>
    <w:link w:val="MTDisplayEquation"/>
    <w:rsid w:val="00D4052D"/>
    <w:rPr>
      <w:rFonts w:ascii="Times New Roman" w:hAnsi="Times New Roman"/>
      <w:sz w:val="24"/>
    </w:rPr>
  </w:style>
  <w:style w:type="paragraph" w:styleId="a7">
    <w:name w:val="caption"/>
    <w:basedOn w:val="a"/>
    <w:next w:val="a"/>
    <w:uiPriority w:val="35"/>
    <w:unhideWhenUsed/>
    <w:qFormat/>
    <w:rsid w:val="00F47ACD"/>
    <w:pPr>
      <w:spacing w:after="200" w:line="240" w:lineRule="auto"/>
    </w:pPr>
    <w:rPr>
      <w:rFonts w:eastAsia="Calibri" w:cs="Times New Roman"/>
      <w:b/>
      <w:bCs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F36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36C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E690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715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7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65" Type="http://schemas.openxmlformats.org/officeDocument/2006/relationships/footer" Target="footer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Kuznetsov\Zadachnik\TGV_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17936BE-53D8-4D15-992C-FB2EF434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TGV_3.dotx</Template>
  <TotalTime>2743</TotalTime>
  <Pages>1</Pages>
  <Words>3700</Words>
  <Characters>21095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УдГУ</Company>
  <LinksUpToDate>false</LinksUpToDate>
  <CharactersWithSpaces>24746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21</cp:revision>
  <dcterms:created xsi:type="dcterms:W3CDTF">2011-01-17T09:06:00Z</dcterms:created>
  <dcterms:modified xsi:type="dcterms:W3CDTF">2011-03-14T06:52:00Z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